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D151" w14:textId="77777777" w:rsidR="007A3ADD" w:rsidRDefault="007A3ADD">
      <w:pPr>
        <w:autoSpaceDE w:val="0"/>
        <w:autoSpaceDN w:val="0"/>
        <w:adjustRightInd w:val="0"/>
        <w:snapToGrid w:val="0"/>
        <w:spacing w:line="360" w:lineRule="auto"/>
        <w:rPr>
          <w:rFonts w:ascii="宋体" w:hAnsi="宋体" w:hint="eastAsia"/>
          <w:b/>
          <w:kern w:val="0"/>
          <w:sz w:val="30"/>
          <w:szCs w:val="30"/>
        </w:rPr>
      </w:pPr>
    </w:p>
    <w:p w14:paraId="1F75E865" w14:textId="77777777" w:rsidR="007A3ADD" w:rsidRDefault="00000000">
      <w:pPr>
        <w:autoSpaceDE w:val="0"/>
        <w:autoSpaceDN w:val="0"/>
        <w:adjustRightInd w:val="0"/>
        <w:snapToGrid w:val="0"/>
        <w:spacing w:line="360" w:lineRule="auto"/>
        <w:rPr>
          <w:rFonts w:ascii="宋体" w:hAnsi="宋体" w:hint="eastAsia"/>
          <w:b/>
          <w:kern w:val="0"/>
          <w:sz w:val="30"/>
          <w:szCs w:val="30"/>
        </w:rPr>
      </w:pPr>
      <w:r>
        <w:rPr>
          <w:rFonts w:ascii="宋体" w:hAnsi="宋体" w:hint="eastAsia"/>
          <w:b/>
          <w:kern w:val="0"/>
          <w:sz w:val="30"/>
          <w:szCs w:val="30"/>
        </w:rPr>
        <w:t>项目名称：重庆市儿童公园基础及配套设施维修改造项目南区水电系统（含管网）维修改造工程</w:t>
      </w:r>
    </w:p>
    <w:p w14:paraId="0961279D" w14:textId="77777777" w:rsidR="007A3ADD" w:rsidRDefault="007A3ADD">
      <w:pPr>
        <w:autoSpaceDE w:val="0"/>
        <w:autoSpaceDN w:val="0"/>
        <w:adjustRightInd w:val="0"/>
        <w:snapToGrid w:val="0"/>
        <w:spacing w:line="360" w:lineRule="auto"/>
        <w:jc w:val="center"/>
        <w:rPr>
          <w:rFonts w:ascii="宋体" w:hAnsi="宋体" w:cs="MingLiU" w:hint="eastAsia"/>
          <w:b/>
          <w:kern w:val="0"/>
          <w:sz w:val="84"/>
          <w:szCs w:val="44"/>
        </w:rPr>
      </w:pPr>
    </w:p>
    <w:p w14:paraId="6F3958FF" w14:textId="77777777" w:rsidR="007A3ADD" w:rsidRDefault="007A3ADD">
      <w:pPr>
        <w:pStyle w:val="aff2"/>
        <w:ind w:firstLine="260"/>
      </w:pPr>
    </w:p>
    <w:p w14:paraId="061819DD" w14:textId="77777777" w:rsidR="007A3ADD" w:rsidRDefault="00000000">
      <w:pPr>
        <w:autoSpaceDE w:val="0"/>
        <w:autoSpaceDN w:val="0"/>
        <w:adjustRightInd w:val="0"/>
        <w:snapToGrid w:val="0"/>
        <w:spacing w:line="360" w:lineRule="auto"/>
        <w:jc w:val="center"/>
        <w:rPr>
          <w:rFonts w:ascii="宋体" w:hAnsi="宋体" w:cs="MingLiU" w:hint="eastAsia"/>
          <w:b/>
          <w:kern w:val="0"/>
          <w:sz w:val="84"/>
          <w:szCs w:val="44"/>
        </w:rPr>
      </w:pPr>
      <w:r>
        <w:rPr>
          <w:rFonts w:ascii="宋体" w:hAnsi="宋体" w:cs="MingLiU" w:hint="eastAsia"/>
          <w:b/>
          <w:kern w:val="0"/>
          <w:sz w:val="84"/>
          <w:szCs w:val="44"/>
        </w:rPr>
        <w:t>公开比选文件</w:t>
      </w:r>
    </w:p>
    <w:p w14:paraId="65A4E410" w14:textId="77777777" w:rsidR="007A3ADD" w:rsidRDefault="007A3ADD">
      <w:pPr>
        <w:autoSpaceDE w:val="0"/>
        <w:autoSpaceDN w:val="0"/>
        <w:adjustRightInd w:val="0"/>
        <w:snapToGrid w:val="0"/>
        <w:spacing w:line="360" w:lineRule="auto"/>
        <w:jc w:val="left"/>
        <w:rPr>
          <w:rFonts w:ascii="宋体" w:hAnsi="宋体" w:cs="MingLiU" w:hint="eastAsia"/>
          <w:kern w:val="0"/>
          <w:sz w:val="10"/>
          <w:szCs w:val="10"/>
        </w:rPr>
      </w:pPr>
    </w:p>
    <w:p w14:paraId="01CE1D2C" w14:textId="77777777" w:rsidR="007A3ADD" w:rsidRDefault="007A3ADD">
      <w:pPr>
        <w:autoSpaceDE w:val="0"/>
        <w:autoSpaceDN w:val="0"/>
        <w:adjustRightInd w:val="0"/>
        <w:snapToGrid w:val="0"/>
        <w:spacing w:line="360" w:lineRule="auto"/>
        <w:jc w:val="center"/>
      </w:pPr>
    </w:p>
    <w:p w14:paraId="5B41CEEA" w14:textId="77777777" w:rsidR="007A3ADD" w:rsidRDefault="007A3ADD">
      <w:pPr>
        <w:autoSpaceDE w:val="0"/>
        <w:autoSpaceDN w:val="0"/>
        <w:adjustRightInd w:val="0"/>
        <w:snapToGrid w:val="0"/>
        <w:spacing w:line="360" w:lineRule="auto"/>
        <w:jc w:val="center"/>
      </w:pPr>
    </w:p>
    <w:p w14:paraId="06ABCE1E" w14:textId="77777777" w:rsidR="007A3ADD" w:rsidRDefault="007A3ADD">
      <w:pPr>
        <w:autoSpaceDE w:val="0"/>
        <w:autoSpaceDN w:val="0"/>
        <w:adjustRightInd w:val="0"/>
        <w:snapToGrid w:val="0"/>
        <w:spacing w:line="360" w:lineRule="auto"/>
        <w:jc w:val="center"/>
      </w:pPr>
    </w:p>
    <w:p w14:paraId="080EF69F" w14:textId="77777777" w:rsidR="007A3ADD" w:rsidRDefault="007A3ADD">
      <w:pPr>
        <w:autoSpaceDE w:val="0"/>
        <w:autoSpaceDN w:val="0"/>
        <w:adjustRightInd w:val="0"/>
        <w:snapToGrid w:val="0"/>
        <w:spacing w:line="360" w:lineRule="auto"/>
        <w:jc w:val="center"/>
      </w:pPr>
    </w:p>
    <w:p w14:paraId="4117DB33" w14:textId="77777777" w:rsidR="007A3ADD" w:rsidRDefault="007A3ADD">
      <w:pPr>
        <w:autoSpaceDE w:val="0"/>
        <w:autoSpaceDN w:val="0"/>
        <w:adjustRightInd w:val="0"/>
        <w:snapToGrid w:val="0"/>
        <w:spacing w:line="360" w:lineRule="auto"/>
        <w:jc w:val="center"/>
      </w:pPr>
    </w:p>
    <w:p w14:paraId="4B40F829" w14:textId="77777777" w:rsidR="007A3ADD" w:rsidRDefault="007A3ADD">
      <w:pPr>
        <w:pStyle w:val="ab"/>
      </w:pPr>
    </w:p>
    <w:p w14:paraId="167D256C" w14:textId="77777777" w:rsidR="007A3ADD" w:rsidRDefault="007A3ADD">
      <w:pPr>
        <w:pStyle w:val="53"/>
      </w:pPr>
    </w:p>
    <w:p w14:paraId="5A11629F" w14:textId="77777777" w:rsidR="007A3ADD" w:rsidRDefault="007A3ADD"/>
    <w:p w14:paraId="6801450D" w14:textId="77777777" w:rsidR="007A3ADD" w:rsidRDefault="007A3ADD">
      <w:pPr>
        <w:autoSpaceDE w:val="0"/>
        <w:autoSpaceDN w:val="0"/>
        <w:adjustRightInd w:val="0"/>
        <w:snapToGrid w:val="0"/>
        <w:spacing w:line="360" w:lineRule="auto"/>
        <w:jc w:val="left"/>
        <w:rPr>
          <w:rFonts w:ascii="宋体" w:hAnsi="宋体" w:cs="MingLiU" w:hint="eastAsia"/>
          <w:kern w:val="0"/>
          <w:sz w:val="20"/>
          <w:szCs w:val="20"/>
        </w:rPr>
      </w:pPr>
    </w:p>
    <w:p w14:paraId="13C2F504" w14:textId="77777777" w:rsidR="007A3ADD" w:rsidRDefault="007A3ADD">
      <w:pPr>
        <w:rPr>
          <w:rFonts w:ascii="宋体" w:hAnsi="宋体" w:cs="MingLiU" w:hint="eastAsia"/>
          <w:kern w:val="0"/>
          <w:sz w:val="20"/>
          <w:szCs w:val="20"/>
        </w:rPr>
      </w:pPr>
    </w:p>
    <w:p w14:paraId="393E6682" w14:textId="77777777" w:rsidR="007A3ADD" w:rsidRDefault="007A3ADD">
      <w:pPr>
        <w:pStyle w:val="3"/>
        <w:rPr>
          <w:rFonts w:ascii="宋体" w:hAnsi="宋体" w:hint="eastAsia"/>
          <w:sz w:val="20"/>
          <w:szCs w:val="20"/>
        </w:rPr>
      </w:pPr>
    </w:p>
    <w:p w14:paraId="29EF4AB7" w14:textId="77777777" w:rsidR="007A3ADD" w:rsidRDefault="007A3ADD"/>
    <w:p w14:paraId="5C121EE1" w14:textId="77777777" w:rsidR="007A3ADD" w:rsidRDefault="007A3ADD"/>
    <w:p w14:paraId="3E3773C2" w14:textId="77777777" w:rsidR="007A3ADD" w:rsidRDefault="00000000">
      <w:pPr>
        <w:tabs>
          <w:tab w:val="left" w:pos="6219"/>
        </w:tabs>
        <w:autoSpaceDE w:val="0"/>
        <w:autoSpaceDN w:val="0"/>
        <w:adjustRightInd w:val="0"/>
        <w:snapToGrid w:val="0"/>
        <w:spacing w:line="360" w:lineRule="auto"/>
        <w:ind w:firstLineChars="300" w:firstLine="712"/>
        <w:rPr>
          <w:rFonts w:ascii="宋体" w:hAnsi="宋体" w:cs="MingLiU" w:hint="eastAsia"/>
          <w:b/>
          <w:w w:val="99"/>
          <w:kern w:val="0"/>
          <w:sz w:val="24"/>
        </w:rPr>
      </w:pPr>
      <w:r>
        <w:rPr>
          <w:rFonts w:ascii="宋体" w:hAnsi="宋体" w:cs="MingLiU" w:hint="eastAsia"/>
          <w:b/>
          <w:w w:val="99"/>
          <w:kern w:val="0"/>
          <w:sz w:val="24"/>
        </w:rPr>
        <w:t>比    选　 人：</w:t>
      </w:r>
      <w:r>
        <w:rPr>
          <w:rFonts w:ascii="宋体" w:hAnsi="宋体" w:hint="eastAsia"/>
          <w:b/>
          <w:kern w:val="0"/>
          <w:sz w:val="24"/>
          <w:u w:val="single"/>
        </w:rPr>
        <w:t xml:space="preserve">重庆山水城文化旅游发展有限公司 </w:t>
      </w:r>
      <w:r>
        <w:rPr>
          <w:rFonts w:ascii="宋体" w:hAnsi="宋体"/>
          <w:b/>
          <w:kern w:val="0"/>
          <w:sz w:val="24"/>
          <w:u w:val="single"/>
        </w:rPr>
        <w:t xml:space="preserve"> </w:t>
      </w:r>
      <w:r>
        <w:rPr>
          <w:rFonts w:ascii="宋体" w:hAnsi="宋体" w:cs="MingLiU" w:hint="eastAsia"/>
          <w:b/>
          <w:w w:val="99"/>
          <w:kern w:val="0"/>
          <w:sz w:val="24"/>
        </w:rPr>
        <w:t>（盖单位公章）</w:t>
      </w:r>
    </w:p>
    <w:p w14:paraId="7060A108" w14:textId="77777777" w:rsidR="007A3ADD" w:rsidRDefault="007A3ADD">
      <w:pPr>
        <w:tabs>
          <w:tab w:val="left" w:pos="6252"/>
        </w:tabs>
        <w:autoSpaceDE w:val="0"/>
        <w:autoSpaceDN w:val="0"/>
        <w:adjustRightInd w:val="0"/>
        <w:snapToGrid w:val="0"/>
        <w:spacing w:line="360" w:lineRule="auto"/>
        <w:rPr>
          <w:rFonts w:ascii="宋体" w:hAnsi="宋体" w:cs="MingLiU" w:hint="eastAsia"/>
          <w:b/>
          <w:spacing w:val="8"/>
          <w:kern w:val="0"/>
          <w:sz w:val="24"/>
        </w:rPr>
      </w:pPr>
    </w:p>
    <w:p w14:paraId="460E9BA7" w14:textId="77777777" w:rsidR="007A3ADD" w:rsidRDefault="007A3ADD">
      <w:pPr>
        <w:spacing w:line="360" w:lineRule="auto"/>
        <w:rPr>
          <w:rFonts w:ascii="宋体" w:hAnsi="宋体" w:cs="MingLiU" w:hint="eastAsia"/>
          <w:b/>
          <w:spacing w:val="8"/>
          <w:kern w:val="0"/>
          <w:sz w:val="28"/>
          <w:szCs w:val="28"/>
        </w:rPr>
      </w:pPr>
    </w:p>
    <w:p w14:paraId="3976374D" w14:textId="77777777" w:rsidR="007A3ADD" w:rsidRDefault="007A3ADD">
      <w:pPr>
        <w:tabs>
          <w:tab w:val="left" w:pos="3200"/>
          <w:tab w:val="left" w:pos="4320"/>
          <w:tab w:val="left" w:pos="5420"/>
        </w:tabs>
        <w:autoSpaceDE w:val="0"/>
        <w:autoSpaceDN w:val="0"/>
        <w:adjustRightInd w:val="0"/>
        <w:snapToGrid w:val="0"/>
        <w:spacing w:line="360" w:lineRule="auto"/>
        <w:jc w:val="center"/>
        <w:rPr>
          <w:rFonts w:ascii="宋体" w:hAnsi="宋体" w:cs="MingLiU" w:hint="eastAsia"/>
          <w:b/>
          <w:w w:val="99"/>
          <w:kern w:val="0"/>
          <w:sz w:val="28"/>
          <w:szCs w:val="28"/>
        </w:rPr>
      </w:pPr>
    </w:p>
    <w:p w14:paraId="07345274" w14:textId="77777777" w:rsidR="007A3ADD" w:rsidRDefault="007A3ADD">
      <w:pPr>
        <w:tabs>
          <w:tab w:val="left" w:pos="3200"/>
          <w:tab w:val="left" w:pos="4320"/>
          <w:tab w:val="left" w:pos="5420"/>
        </w:tabs>
        <w:autoSpaceDE w:val="0"/>
        <w:autoSpaceDN w:val="0"/>
        <w:adjustRightInd w:val="0"/>
        <w:snapToGrid w:val="0"/>
        <w:spacing w:line="360" w:lineRule="auto"/>
        <w:jc w:val="center"/>
        <w:rPr>
          <w:rFonts w:ascii="宋体" w:hAnsi="宋体" w:cs="MingLiU" w:hint="eastAsia"/>
          <w:b/>
          <w:w w:val="99"/>
          <w:kern w:val="0"/>
          <w:sz w:val="28"/>
          <w:szCs w:val="28"/>
        </w:rPr>
      </w:pPr>
    </w:p>
    <w:p w14:paraId="7D4BD892" w14:textId="77777777" w:rsidR="007A3ADD" w:rsidRDefault="00000000">
      <w:pPr>
        <w:tabs>
          <w:tab w:val="left" w:pos="3200"/>
          <w:tab w:val="left" w:pos="4320"/>
          <w:tab w:val="left" w:pos="5420"/>
        </w:tabs>
        <w:autoSpaceDE w:val="0"/>
        <w:autoSpaceDN w:val="0"/>
        <w:adjustRightInd w:val="0"/>
        <w:snapToGrid w:val="0"/>
        <w:spacing w:line="360" w:lineRule="auto"/>
        <w:jc w:val="center"/>
        <w:rPr>
          <w:rFonts w:ascii="宋体" w:hAnsi="宋体" w:cs="MingLiU" w:hint="eastAsia"/>
          <w:b/>
          <w:w w:val="99"/>
          <w:kern w:val="0"/>
          <w:sz w:val="28"/>
          <w:szCs w:val="28"/>
        </w:rPr>
      </w:pPr>
      <w:r>
        <w:rPr>
          <w:rFonts w:ascii="宋体" w:hAnsi="宋体" w:cs="MingLiU" w:hint="eastAsia"/>
          <w:b/>
          <w:w w:val="99"/>
          <w:kern w:val="0"/>
          <w:sz w:val="28"/>
          <w:szCs w:val="28"/>
        </w:rPr>
        <w:t>二○二五年六月</w:t>
      </w:r>
    </w:p>
    <w:p w14:paraId="61C04E3A" w14:textId="77777777" w:rsidR="007A3ADD" w:rsidRDefault="007A3ADD">
      <w:pPr>
        <w:jc w:val="center"/>
        <w:rPr>
          <w:sz w:val="40"/>
          <w:szCs w:val="48"/>
        </w:rPr>
        <w:sectPr w:rsidR="007A3ADD">
          <w:headerReference w:type="default" r:id="rId8"/>
          <w:footerReference w:type="even" r:id="rId9"/>
          <w:footerReference w:type="first" r:id="rId10"/>
          <w:pgSz w:w="11906" w:h="16838"/>
          <w:pgMar w:top="1134" w:right="1134" w:bottom="1134" w:left="1134" w:header="851" w:footer="992" w:gutter="0"/>
          <w:cols w:space="720"/>
          <w:titlePg/>
          <w:docGrid w:type="lines" w:linePitch="312"/>
        </w:sectPr>
      </w:pPr>
      <w:bookmarkStart w:id="0" w:name="_Toc224103298"/>
      <w:bookmarkStart w:id="1" w:name="_Toc200359237"/>
      <w:bookmarkStart w:id="2" w:name="_Toc443576762"/>
      <w:bookmarkStart w:id="3" w:name="_Toc200359426"/>
    </w:p>
    <w:p w14:paraId="2985E435" w14:textId="77777777" w:rsidR="007A3ADD" w:rsidRDefault="00000000">
      <w:pPr>
        <w:jc w:val="center"/>
      </w:pPr>
      <w:r>
        <w:rPr>
          <w:rFonts w:hint="eastAsia"/>
          <w:sz w:val="40"/>
          <w:szCs w:val="48"/>
        </w:rPr>
        <w:lastRenderedPageBreak/>
        <w:t>目</w:t>
      </w:r>
      <w:r>
        <w:rPr>
          <w:rFonts w:hint="eastAsia"/>
          <w:sz w:val="40"/>
          <w:szCs w:val="48"/>
        </w:rPr>
        <w:t xml:space="preserve">  </w:t>
      </w:r>
      <w:r>
        <w:rPr>
          <w:rFonts w:hint="eastAsia"/>
          <w:sz w:val="40"/>
          <w:szCs w:val="48"/>
        </w:rPr>
        <w:t>录</w:t>
      </w:r>
    </w:p>
    <w:p w14:paraId="109096A1" w14:textId="77777777" w:rsidR="007A3ADD" w:rsidRDefault="00000000">
      <w:pPr>
        <w:pStyle w:val="TOC1"/>
        <w:tabs>
          <w:tab w:val="right" w:leader="dot" w:pos="9638"/>
        </w:tabs>
      </w:pPr>
      <w:r>
        <w:fldChar w:fldCharType="begin"/>
      </w:r>
      <w:r>
        <w:instrText xml:space="preserve">TOC \o "1-1" \h \u </w:instrText>
      </w:r>
      <w:r>
        <w:fldChar w:fldCharType="separate"/>
      </w:r>
      <w:hyperlink w:anchor="_Toc21058" w:history="1">
        <w:r>
          <w:rPr>
            <w:rFonts w:ascii="黑体"/>
          </w:rPr>
          <w:t>第一章</w:t>
        </w:r>
        <w:r>
          <w:rPr>
            <w:rFonts w:ascii="黑体"/>
          </w:rPr>
          <w:t xml:space="preserve"> </w:t>
        </w:r>
        <w:r>
          <w:rPr>
            <w:rFonts w:hint="eastAsia"/>
          </w:rPr>
          <w:t>比选公告</w:t>
        </w:r>
        <w:r>
          <w:tab/>
        </w:r>
        <w:r>
          <w:fldChar w:fldCharType="begin"/>
        </w:r>
        <w:r>
          <w:instrText xml:space="preserve"> PAGEREF _Toc21058 \h </w:instrText>
        </w:r>
        <w:r>
          <w:fldChar w:fldCharType="separate"/>
        </w:r>
        <w:r>
          <w:t>1</w:t>
        </w:r>
        <w:r>
          <w:fldChar w:fldCharType="end"/>
        </w:r>
      </w:hyperlink>
    </w:p>
    <w:p w14:paraId="15EF5C02" w14:textId="77777777" w:rsidR="007A3ADD" w:rsidRDefault="00000000">
      <w:pPr>
        <w:pStyle w:val="TOC1"/>
        <w:tabs>
          <w:tab w:val="right" w:leader="dot" w:pos="9638"/>
        </w:tabs>
      </w:pPr>
      <w:hyperlink w:anchor="_Toc11647" w:history="1">
        <w:r>
          <w:rPr>
            <w:rFonts w:ascii="黑体"/>
          </w:rPr>
          <w:t>第二章</w:t>
        </w:r>
        <w:r>
          <w:rPr>
            <w:rFonts w:ascii="黑体"/>
          </w:rPr>
          <w:t xml:space="preserve"> </w:t>
        </w:r>
        <w:r>
          <w:rPr>
            <w:rFonts w:hint="eastAsia"/>
          </w:rPr>
          <w:t>参选人须知</w:t>
        </w:r>
        <w:r>
          <w:tab/>
        </w:r>
        <w:r>
          <w:fldChar w:fldCharType="begin"/>
        </w:r>
        <w:r>
          <w:instrText xml:space="preserve"> PAGEREF _Toc11647 \h </w:instrText>
        </w:r>
        <w:r>
          <w:fldChar w:fldCharType="separate"/>
        </w:r>
        <w:r>
          <w:t>3</w:t>
        </w:r>
        <w:r>
          <w:fldChar w:fldCharType="end"/>
        </w:r>
      </w:hyperlink>
    </w:p>
    <w:p w14:paraId="1AA97113" w14:textId="77777777" w:rsidR="007A3ADD" w:rsidRDefault="00000000">
      <w:pPr>
        <w:pStyle w:val="TOC1"/>
        <w:tabs>
          <w:tab w:val="right" w:leader="dot" w:pos="9638"/>
        </w:tabs>
      </w:pPr>
      <w:hyperlink w:anchor="_Toc15384" w:history="1">
        <w:r>
          <w:rPr>
            <w:rFonts w:ascii="黑体"/>
          </w:rPr>
          <w:t>第三章</w:t>
        </w:r>
        <w:r>
          <w:rPr>
            <w:rFonts w:ascii="黑体"/>
          </w:rPr>
          <w:t xml:space="preserve"> </w:t>
        </w:r>
        <w:r>
          <w:rPr>
            <w:rFonts w:hint="eastAsia"/>
          </w:rPr>
          <w:t>评选办法</w:t>
        </w:r>
        <w:r>
          <w:tab/>
        </w:r>
        <w:r>
          <w:fldChar w:fldCharType="begin"/>
        </w:r>
        <w:r>
          <w:instrText xml:space="preserve"> PAGEREF _Toc15384 \h </w:instrText>
        </w:r>
        <w:r>
          <w:fldChar w:fldCharType="separate"/>
        </w:r>
        <w:r>
          <w:t>1</w:t>
        </w:r>
        <w:r>
          <w:rPr>
            <w:rFonts w:hint="eastAsia"/>
          </w:rPr>
          <w:t>5</w:t>
        </w:r>
        <w:r>
          <w:fldChar w:fldCharType="end"/>
        </w:r>
      </w:hyperlink>
    </w:p>
    <w:p w14:paraId="7163B027" w14:textId="77777777" w:rsidR="007A3ADD" w:rsidRDefault="00000000">
      <w:pPr>
        <w:pStyle w:val="TOC1"/>
        <w:tabs>
          <w:tab w:val="right" w:leader="dot" w:pos="9638"/>
        </w:tabs>
      </w:pPr>
      <w:hyperlink w:anchor="_Toc20492" w:history="1">
        <w:r>
          <w:rPr>
            <w:rFonts w:ascii="黑体"/>
          </w:rPr>
          <w:t>第四章</w:t>
        </w:r>
        <w:r>
          <w:rPr>
            <w:rFonts w:ascii="黑体"/>
          </w:rPr>
          <w:t xml:space="preserve"> </w:t>
        </w:r>
        <w:r>
          <w:rPr>
            <w:rFonts w:hint="eastAsia"/>
          </w:rPr>
          <w:t>合同条款及格式</w:t>
        </w:r>
        <w:r>
          <w:tab/>
        </w:r>
      </w:hyperlink>
      <w:r>
        <w:rPr>
          <w:rFonts w:hint="eastAsia"/>
        </w:rPr>
        <w:t>21</w:t>
      </w:r>
    </w:p>
    <w:p w14:paraId="1869C899" w14:textId="77777777" w:rsidR="007A3ADD" w:rsidRDefault="00000000">
      <w:pPr>
        <w:pStyle w:val="TOC1"/>
        <w:tabs>
          <w:tab w:val="right" w:leader="dot" w:pos="9638"/>
        </w:tabs>
      </w:pPr>
      <w:hyperlink w:anchor="_Toc13029" w:history="1">
        <w:r>
          <w:rPr>
            <w:rFonts w:ascii="黑体"/>
          </w:rPr>
          <w:t>第五章</w:t>
        </w:r>
        <w:r>
          <w:rPr>
            <w:rFonts w:ascii="黑体"/>
          </w:rPr>
          <w:t xml:space="preserve"> </w:t>
        </w:r>
        <w:r>
          <w:rPr>
            <w:rFonts w:hint="eastAsia"/>
          </w:rPr>
          <w:t>图纸及工程量清单</w:t>
        </w:r>
        <w:r>
          <w:tab/>
        </w:r>
        <w:r>
          <w:fldChar w:fldCharType="begin"/>
        </w:r>
        <w:r>
          <w:instrText xml:space="preserve"> PAGEREF _Toc13029 \h </w:instrText>
        </w:r>
        <w:r>
          <w:fldChar w:fldCharType="separate"/>
        </w:r>
        <w:r>
          <w:t>5</w:t>
        </w:r>
        <w:r>
          <w:rPr>
            <w:rFonts w:hint="eastAsia"/>
          </w:rPr>
          <w:t>3</w:t>
        </w:r>
        <w:r>
          <w:fldChar w:fldCharType="end"/>
        </w:r>
      </w:hyperlink>
    </w:p>
    <w:p w14:paraId="2D4155F2" w14:textId="77777777" w:rsidR="007A3ADD" w:rsidRDefault="00000000">
      <w:pPr>
        <w:pStyle w:val="TOC1"/>
        <w:tabs>
          <w:tab w:val="right" w:leader="dot" w:pos="9638"/>
        </w:tabs>
      </w:pPr>
      <w:hyperlink w:anchor="_Toc21615" w:history="1">
        <w:r>
          <w:rPr>
            <w:rFonts w:ascii="黑体"/>
          </w:rPr>
          <w:t>第六章</w:t>
        </w:r>
        <w:r>
          <w:rPr>
            <w:rFonts w:ascii="黑体"/>
          </w:rPr>
          <w:t xml:space="preserve"> </w:t>
        </w:r>
        <w:r>
          <w:rPr>
            <w:rFonts w:hint="eastAsia"/>
          </w:rPr>
          <w:t>参选文件格式</w:t>
        </w:r>
        <w:r>
          <w:tab/>
        </w:r>
        <w:r>
          <w:fldChar w:fldCharType="begin"/>
        </w:r>
        <w:r>
          <w:instrText xml:space="preserve"> PAGEREF _Toc21615 \h </w:instrText>
        </w:r>
        <w:r>
          <w:fldChar w:fldCharType="separate"/>
        </w:r>
        <w:r>
          <w:t>5</w:t>
        </w:r>
        <w:r>
          <w:rPr>
            <w:rFonts w:hint="eastAsia"/>
          </w:rPr>
          <w:t>4</w:t>
        </w:r>
        <w:r>
          <w:fldChar w:fldCharType="end"/>
        </w:r>
      </w:hyperlink>
    </w:p>
    <w:p w14:paraId="3E8AFFE1" w14:textId="77777777" w:rsidR="007A3ADD" w:rsidRDefault="00000000">
      <w:pPr>
        <w:pStyle w:val="2"/>
        <w:spacing w:line="240" w:lineRule="atLeast"/>
        <w:jc w:val="center"/>
      </w:pPr>
      <w:r>
        <w:fldChar w:fldCharType="end"/>
      </w:r>
    </w:p>
    <w:p w14:paraId="758721D8" w14:textId="77777777" w:rsidR="007A3ADD" w:rsidRDefault="007A3ADD">
      <w:pPr>
        <w:pStyle w:val="ab"/>
        <w:jc w:val="center"/>
      </w:pPr>
    </w:p>
    <w:p w14:paraId="5C2A43C4" w14:textId="77777777" w:rsidR="007A3ADD" w:rsidRDefault="007A3ADD">
      <w:pPr>
        <w:pStyle w:val="2"/>
        <w:spacing w:line="240" w:lineRule="atLeast"/>
        <w:jc w:val="center"/>
        <w:rPr>
          <w:rFonts w:ascii="宋体" w:hAnsi="宋体" w:hint="eastAsia"/>
          <w:bCs/>
          <w:sz w:val="36"/>
          <w:szCs w:val="36"/>
        </w:rPr>
        <w:sectPr w:rsidR="007A3ADD">
          <w:footerReference w:type="default" r:id="rId11"/>
          <w:footerReference w:type="first" r:id="rId12"/>
          <w:pgSz w:w="11906" w:h="16838"/>
          <w:pgMar w:top="1134" w:right="1134" w:bottom="1134" w:left="1134" w:header="851" w:footer="992" w:gutter="0"/>
          <w:pgNumType w:start="1"/>
          <w:cols w:space="720"/>
          <w:titlePg/>
          <w:docGrid w:type="lines" w:linePitch="312"/>
        </w:sectPr>
      </w:pPr>
      <w:bookmarkStart w:id="4" w:name="_Hlk134264953"/>
      <w:bookmarkEnd w:id="0"/>
      <w:bookmarkEnd w:id="1"/>
      <w:bookmarkEnd w:id="2"/>
      <w:bookmarkEnd w:id="3"/>
    </w:p>
    <w:p w14:paraId="5C76B069" w14:textId="77777777" w:rsidR="007A3ADD" w:rsidRDefault="00000000">
      <w:pPr>
        <w:pStyle w:val="1"/>
        <w:jc w:val="left"/>
      </w:pPr>
      <w:bookmarkStart w:id="5" w:name="_Toc21058"/>
      <w:bookmarkStart w:id="6" w:name="OLE_LINK2"/>
      <w:r>
        <w:rPr>
          <w:rFonts w:hint="eastAsia"/>
        </w:rPr>
        <w:lastRenderedPageBreak/>
        <w:t>比选公告</w:t>
      </w:r>
      <w:bookmarkEnd w:id="5"/>
    </w:p>
    <w:p w14:paraId="505A8FCC" w14:textId="77777777" w:rsidR="007A3ADD" w:rsidRDefault="00000000">
      <w:pPr>
        <w:pStyle w:val="3"/>
        <w:spacing w:before="0" w:line="360" w:lineRule="auto"/>
        <w:rPr>
          <w:rFonts w:ascii="宋体" w:eastAsia="宋体" w:hAnsi="宋体" w:hint="eastAsia"/>
          <w:snapToGrid w:val="0"/>
          <w:sz w:val="22"/>
          <w:szCs w:val="22"/>
        </w:rPr>
      </w:pPr>
      <w:bookmarkStart w:id="7" w:name="_Toc443576770"/>
      <w:bookmarkStart w:id="8" w:name="_Toc224103315"/>
      <w:r>
        <w:rPr>
          <w:rFonts w:ascii="宋体" w:eastAsia="宋体" w:hAnsi="宋体" w:hint="eastAsia"/>
          <w:snapToGrid w:val="0"/>
          <w:sz w:val="22"/>
          <w:szCs w:val="22"/>
        </w:rPr>
        <w:t xml:space="preserve">1．比选条件 </w:t>
      </w:r>
    </w:p>
    <w:p w14:paraId="3D4B7547" w14:textId="77777777" w:rsidR="007A3ADD" w:rsidRDefault="00000000">
      <w:pPr>
        <w:pStyle w:val="3"/>
        <w:tabs>
          <w:tab w:val="right" w:pos="9970"/>
        </w:tabs>
        <w:spacing w:before="0" w:line="360" w:lineRule="auto"/>
        <w:ind w:firstLineChars="200" w:firstLine="400"/>
        <w:rPr>
          <w:rFonts w:ascii="宋体" w:eastAsia="宋体" w:hAnsi="宋体" w:cs="宋体" w:hint="eastAsia"/>
          <w:b w:val="0"/>
          <w:bCs/>
          <w:sz w:val="20"/>
          <w:szCs w:val="20"/>
        </w:rPr>
      </w:pPr>
      <w:bookmarkStart w:id="9" w:name="_Toc443576764"/>
      <w:bookmarkStart w:id="10" w:name="_Toc214434226"/>
      <w:r>
        <w:rPr>
          <w:rFonts w:ascii="宋体" w:eastAsia="宋体" w:hAnsi="宋体" w:cs="宋体" w:hint="eastAsia"/>
          <w:b w:val="0"/>
          <w:bCs/>
          <w:sz w:val="20"/>
          <w:szCs w:val="20"/>
        </w:rPr>
        <w:t>本比选项目</w:t>
      </w:r>
      <w:r>
        <w:rPr>
          <w:rFonts w:ascii="宋体" w:eastAsia="宋体" w:hAnsi="宋体" w:cs="宋体" w:hint="eastAsia"/>
          <w:b w:val="0"/>
          <w:bCs/>
          <w:sz w:val="20"/>
          <w:szCs w:val="20"/>
          <w:u w:val="single"/>
        </w:rPr>
        <w:t>重庆市儿童公园基础及配套设施维修改造项目南区水电系统（含管网）维修改造工程</w:t>
      </w:r>
      <w:r>
        <w:rPr>
          <w:rFonts w:ascii="宋体" w:eastAsia="宋体" w:hAnsi="宋体" w:cs="宋体" w:hint="eastAsia"/>
          <w:b w:val="0"/>
          <w:bCs/>
          <w:sz w:val="20"/>
          <w:szCs w:val="20"/>
        </w:rPr>
        <w:t>，项目业主为</w:t>
      </w:r>
      <w:r>
        <w:rPr>
          <w:rFonts w:ascii="宋体" w:eastAsia="宋体" w:hAnsi="宋体" w:cs="宋体" w:hint="eastAsia"/>
          <w:b w:val="0"/>
          <w:bCs/>
          <w:sz w:val="20"/>
          <w:szCs w:val="20"/>
          <w:u w:val="single"/>
        </w:rPr>
        <w:t>重庆山水城文化旅游发展有限公司</w:t>
      </w:r>
      <w:r>
        <w:rPr>
          <w:rFonts w:ascii="宋体" w:eastAsia="宋体" w:hAnsi="宋体" w:cs="宋体" w:hint="eastAsia"/>
          <w:b w:val="0"/>
          <w:bCs/>
          <w:sz w:val="20"/>
          <w:szCs w:val="20"/>
        </w:rPr>
        <w:t>，资金来源为</w:t>
      </w:r>
      <w:r>
        <w:rPr>
          <w:rFonts w:ascii="宋体" w:eastAsia="宋体" w:hAnsi="宋体" w:cs="宋体" w:hint="eastAsia"/>
          <w:b w:val="0"/>
          <w:bCs/>
          <w:sz w:val="20"/>
          <w:szCs w:val="20"/>
          <w:u w:val="single"/>
        </w:rPr>
        <w:t>业主自筹</w:t>
      </w:r>
      <w:r>
        <w:rPr>
          <w:rFonts w:ascii="宋体" w:eastAsia="宋体" w:hAnsi="宋体" w:cs="宋体" w:hint="eastAsia"/>
          <w:b w:val="0"/>
          <w:bCs/>
          <w:sz w:val="20"/>
          <w:szCs w:val="20"/>
        </w:rPr>
        <w:t>，比选人为</w:t>
      </w:r>
      <w:r>
        <w:rPr>
          <w:rFonts w:ascii="宋体" w:eastAsia="宋体" w:hAnsi="宋体" w:cs="宋体" w:hint="eastAsia"/>
          <w:b w:val="0"/>
          <w:bCs/>
          <w:sz w:val="20"/>
          <w:szCs w:val="20"/>
          <w:u w:val="single"/>
        </w:rPr>
        <w:t>重庆山水城文化旅游发展有限公司</w:t>
      </w:r>
      <w:r>
        <w:rPr>
          <w:rFonts w:ascii="宋体" w:eastAsia="宋体" w:hAnsi="宋体" w:cs="宋体" w:hint="eastAsia"/>
          <w:b w:val="0"/>
          <w:bCs/>
          <w:sz w:val="20"/>
          <w:szCs w:val="20"/>
        </w:rPr>
        <w:t>，本项目已具备比选条件，现对该项目的施工进行公开比选。</w:t>
      </w:r>
    </w:p>
    <w:p w14:paraId="12DEFB6A" w14:textId="77777777" w:rsidR="007A3ADD" w:rsidRDefault="00000000">
      <w:pPr>
        <w:pStyle w:val="3"/>
        <w:spacing w:before="0" w:line="360" w:lineRule="auto"/>
        <w:rPr>
          <w:rFonts w:ascii="宋体" w:hAnsi="宋体" w:cs="宋体" w:hint="eastAsia"/>
          <w:b w:val="0"/>
          <w:bCs/>
          <w:sz w:val="22"/>
          <w:szCs w:val="20"/>
        </w:rPr>
      </w:pPr>
      <w:r>
        <w:rPr>
          <w:rFonts w:ascii="宋体" w:eastAsia="宋体" w:hAnsi="宋体" w:hint="eastAsia"/>
          <w:snapToGrid w:val="0"/>
          <w:sz w:val="22"/>
          <w:szCs w:val="22"/>
        </w:rPr>
        <w:t>2．项目概况与比选范围</w:t>
      </w:r>
      <w:bookmarkEnd w:id="9"/>
      <w:bookmarkEnd w:id="10"/>
      <w:r>
        <w:rPr>
          <w:rFonts w:ascii="宋体" w:eastAsia="宋体" w:hAnsi="宋体" w:hint="eastAsia"/>
          <w:snapToGrid w:val="0"/>
          <w:sz w:val="22"/>
          <w:szCs w:val="22"/>
        </w:rPr>
        <w:t xml:space="preserve"> </w:t>
      </w:r>
      <w:r>
        <w:rPr>
          <w:rFonts w:ascii="宋体" w:hAnsi="宋体" w:cs="宋体"/>
          <w:b w:val="0"/>
          <w:bCs/>
          <w:sz w:val="22"/>
          <w:szCs w:val="20"/>
        </w:rPr>
        <w:tab/>
      </w:r>
    </w:p>
    <w:p w14:paraId="0F5FC416" w14:textId="77777777" w:rsidR="007A3ADD" w:rsidRDefault="00000000">
      <w:pPr>
        <w:spacing w:line="360" w:lineRule="auto"/>
        <w:ind w:firstLineChars="200" w:firstLine="400"/>
        <w:jc w:val="left"/>
        <w:rPr>
          <w:rFonts w:ascii="宋体" w:hAnsi="宋体" w:cs="宋体" w:hint="eastAsia"/>
          <w:bCs/>
          <w:kern w:val="0"/>
          <w:sz w:val="20"/>
          <w:szCs w:val="20"/>
          <w:u w:val="single"/>
        </w:rPr>
      </w:pPr>
      <w:r>
        <w:rPr>
          <w:rFonts w:ascii="宋体" w:hAnsi="宋体" w:cs="宋体" w:hint="eastAsia"/>
          <w:bCs/>
          <w:kern w:val="0"/>
          <w:sz w:val="20"/>
          <w:szCs w:val="20"/>
        </w:rPr>
        <w:t>2.1 项目地点：</w:t>
      </w:r>
      <w:r>
        <w:rPr>
          <w:rFonts w:ascii="宋体" w:hAnsi="宋体" w:cs="宋体" w:hint="eastAsia"/>
          <w:bCs/>
          <w:kern w:val="0"/>
          <w:sz w:val="20"/>
          <w:szCs w:val="20"/>
          <w:u w:val="single"/>
        </w:rPr>
        <w:t>重庆市儿童公园南区</w:t>
      </w:r>
    </w:p>
    <w:p w14:paraId="67F24AC5" w14:textId="77777777" w:rsidR="007A3ADD" w:rsidRDefault="00000000">
      <w:pPr>
        <w:tabs>
          <w:tab w:val="left" w:pos="7170"/>
        </w:tabs>
        <w:spacing w:line="360" w:lineRule="auto"/>
        <w:ind w:rightChars="-174" w:right="-365" w:firstLineChars="192" w:firstLine="384"/>
        <w:rPr>
          <w:rFonts w:ascii="宋体" w:hAnsi="宋体" w:cs="宋体" w:hint="eastAsia"/>
          <w:bCs/>
          <w:kern w:val="0"/>
          <w:sz w:val="20"/>
          <w:szCs w:val="20"/>
        </w:rPr>
      </w:pPr>
      <w:r>
        <w:rPr>
          <w:rFonts w:ascii="宋体" w:hAnsi="宋体" w:cs="宋体" w:hint="eastAsia"/>
          <w:bCs/>
          <w:kern w:val="0"/>
          <w:sz w:val="20"/>
          <w:szCs w:val="20"/>
        </w:rPr>
        <w:t>2.2项目规模及内容如下：</w:t>
      </w:r>
    </w:p>
    <w:p w14:paraId="552B4C0B" w14:textId="77777777" w:rsidR="007A3ADD" w:rsidRDefault="00000000">
      <w:pPr>
        <w:spacing w:line="360" w:lineRule="auto"/>
        <w:ind w:firstLineChars="200" w:firstLine="400"/>
        <w:jc w:val="left"/>
        <w:rPr>
          <w:rFonts w:ascii="宋体" w:hAnsi="宋体" w:cs="宋体" w:hint="eastAsia"/>
          <w:bCs/>
          <w:kern w:val="0"/>
          <w:sz w:val="20"/>
          <w:szCs w:val="20"/>
        </w:rPr>
      </w:pPr>
      <w:bookmarkStart w:id="11" w:name="OLE_LINK1"/>
      <w:r>
        <w:rPr>
          <w:rFonts w:ascii="宋体" w:hAnsi="宋体" w:cs="宋体" w:hint="eastAsia"/>
          <w:bCs/>
          <w:kern w:val="0"/>
          <w:sz w:val="20"/>
          <w:szCs w:val="20"/>
        </w:rPr>
        <w:t>重庆市儿童公园南区雨污管网维修改造（包括但不限于清掏、疏通、修复、更换、开挖及恢复等）、给水管道的维修改造（包括但不限于开挖、修复、更换、试压、开挖及恢复等）、电力系统的维修改造（包括但不限于原有电缆的拆除、新电缆铺设、配电箱的维修和增设、电力管道的维修和铺设等）。</w:t>
      </w:r>
      <w:bookmarkEnd w:id="11"/>
    </w:p>
    <w:p w14:paraId="79113216" w14:textId="77777777" w:rsidR="007A3ADD" w:rsidRDefault="00000000">
      <w:pPr>
        <w:spacing w:line="360" w:lineRule="auto"/>
        <w:ind w:firstLineChars="200" w:firstLine="400"/>
        <w:jc w:val="left"/>
        <w:rPr>
          <w:rFonts w:ascii="宋体" w:hAnsi="宋体" w:cs="宋体" w:hint="eastAsia"/>
          <w:bCs/>
          <w:kern w:val="0"/>
          <w:sz w:val="20"/>
          <w:szCs w:val="20"/>
        </w:rPr>
      </w:pPr>
      <w:r>
        <w:rPr>
          <w:rFonts w:ascii="宋体" w:hAnsi="宋体" w:cs="宋体" w:hint="eastAsia"/>
          <w:bCs/>
          <w:kern w:val="0"/>
          <w:sz w:val="20"/>
          <w:szCs w:val="20"/>
        </w:rPr>
        <w:t>2.3比选范围：</w:t>
      </w:r>
      <w:r>
        <w:rPr>
          <w:rFonts w:ascii="宋体" w:hAnsi="宋体" w:cs="宋体" w:hint="eastAsia"/>
          <w:sz w:val="20"/>
          <w:szCs w:val="20"/>
        </w:rPr>
        <w:t>比选人提供的设计图纸所包含的全部工程内容，具体以比选人提供的工程量清单及图纸为准。</w:t>
      </w:r>
    </w:p>
    <w:p w14:paraId="23BB6C02" w14:textId="77777777" w:rsidR="007A3ADD" w:rsidRDefault="00000000">
      <w:pPr>
        <w:spacing w:line="360" w:lineRule="auto"/>
        <w:ind w:firstLineChars="200" w:firstLine="400"/>
        <w:jc w:val="left"/>
        <w:rPr>
          <w:rFonts w:ascii="宋体" w:hAnsi="宋体" w:cs="宋体" w:hint="eastAsia"/>
          <w:sz w:val="20"/>
          <w:szCs w:val="20"/>
        </w:rPr>
      </w:pPr>
      <w:r>
        <w:rPr>
          <w:rFonts w:ascii="宋体" w:hAnsi="宋体" w:cs="宋体" w:hint="eastAsia"/>
          <w:sz w:val="20"/>
          <w:szCs w:val="20"/>
        </w:rPr>
        <w:t>2.4 工期要求：45日历天（从合同签订之日起算）。</w:t>
      </w:r>
    </w:p>
    <w:p w14:paraId="682B3F7F" w14:textId="77777777" w:rsidR="007A3ADD" w:rsidRDefault="00000000">
      <w:pPr>
        <w:pStyle w:val="3"/>
        <w:spacing w:before="0" w:line="360" w:lineRule="auto"/>
        <w:rPr>
          <w:rFonts w:ascii="宋体" w:eastAsia="宋体" w:hAnsi="宋体" w:hint="eastAsia"/>
          <w:snapToGrid w:val="0"/>
          <w:sz w:val="22"/>
          <w:szCs w:val="22"/>
        </w:rPr>
      </w:pPr>
      <w:bookmarkStart w:id="12" w:name="_Toc443576765"/>
      <w:r>
        <w:rPr>
          <w:rFonts w:ascii="宋体" w:eastAsia="宋体" w:hAnsi="宋体" w:hint="eastAsia"/>
          <w:snapToGrid w:val="0"/>
          <w:sz w:val="22"/>
          <w:szCs w:val="22"/>
        </w:rPr>
        <w:t>3.参选人资格要求</w:t>
      </w:r>
      <w:bookmarkEnd w:id="12"/>
    </w:p>
    <w:p w14:paraId="5E2FE2DF" w14:textId="77777777" w:rsidR="007A3ADD" w:rsidRDefault="00000000">
      <w:pPr>
        <w:pStyle w:val="3"/>
        <w:spacing w:before="0" w:line="360" w:lineRule="auto"/>
        <w:ind w:firstLineChars="200" w:firstLine="400"/>
        <w:rPr>
          <w:rFonts w:ascii="宋体" w:eastAsia="宋体" w:hAnsi="宋体" w:cs="宋体" w:hint="eastAsia"/>
          <w:b w:val="0"/>
          <w:kern w:val="2"/>
          <w:sz w:val="20"/>
          <w:szCs w:val="20"/>
        </w:rPr>
      </w:pPr>
      <w:bookmarkStart w:id="13" w:name="_Toc443576766"/>
      <w:r>
        <w:rPr>
          <w:rFonts w:ascii="宋体" w:eastAsia="宋体" w:hAnsi="宋体" w:cs="宋体" w:hint="eastAsia"/>
          <w:b w:val="0"/>
          <w:kern w:val="2"/>
          <w:sz w:val="20"/>
          <w:szCs w:val="20"/>
        </w:rPr>
        <w:t>详见第二章第10条“参选人资质条件、能力和信誉”</w:t>
      </w:r>
    </w:p>
    <w:p w14:paraId="6E1F68E3" w14:textId="77777777" w:rsidR="007A3ADD" w:rsidRDefault="00000000">
      <w:pPr>
        <w:pStyle w:val="3"/>
        <w:spacing w:before="0" w:line="360" w:lineRule="auto"/>
        <w:rPr>
          <w:rFonts w:ascii="宋体" w:eastAsia="宋体" w:hAnsi="宋体" w:hint="eastAsia"/>
          <w:snapToGrid w:val="0"/>
          <w:sz w:val="22"/>
          <w:szCs w:val="22"/>
        </w:rPr>
      </w:pPr>
      <w:r>
        <w:rPr>
          <w:rFonts w:ascii="宋体" w:eastAsia="宋体" w:hAnsi="宋体" w:hint="eastAsia"/>
          <w:snapToGrid w:val="0"/>
          <w:sz w:val="22"/>
          <w:szCs w:val="22"/>
        </w:rPr>
        <w:t>4.比选文件的获取</w:t>
      </w:r>
      <w:bookmarkEnd w:id="13"/>
    </w:p>
    <w:p w14:paraId="4607D18A" w14:textId="77777777" w:rsidR="007A3ADD" w:rsidRDefault="00000000">
      <w:pPr>
        <w:tabs>
          <w:tab w:val="left" w:pos="3045"/>
          <w:tab w:val="left" w:pos="8310"/>
        </w:tabs>
        <w:autoSpaceDE w:val="0"/>
        <w:autoSpaceDN w:val="0"/>
        <w:adjustRightInd w:val="0"/>
        <w:snapToGrid w:val="0"/>
        <w:spacing w:line="460" w:lineRule="exact"/>
        <w:ind w:firstLineChars="200" w:firstLine="400"/>
        <w:rPr>
          <w:rFonts w:ascii="宋体" w:hAnsi="宋体" w:hint="eastAsia"/>
          <w:snapToGrid w:val="0"/>
          <w:kern w:val="0"/>
          <w:szCs w:val="21"/>
        </w:rPr>
      </w:pPr>
      <w:bookmarkStart w:id="14" w:name="_Toc443576768"/>
      <w:r>
        <w:rPr>
          <w:rFonts w:ascii="宋体" w:hAnsi="宋体" w:cs="宋体"/>
          <w:sz w:val="20"/>
          <w:szCs w:val="22"/>
        </w:rPr>
        <w:t>4.1</w:t>
      </w:r>
      <w:r>
        <w:rPr>
          <w:rFonts w:ascii="宋体" w:hAnsi="宋体" w:hint="eastAsia"/>
          <w:snapToGrid w:val="0"/>
          <w:kern w:val="0"/>
          <w:szCs w:val="21"/>
        </w:rPr>
        <w:t>4.1获取时间：从2025年6月30日10时00分到2025年7月4日10时00分。</w:t>
      </w:r>
    </w:p>
    <w:p w14:paraId="34FE6563" w14:textId="77777777" w:rsidR="007A3ADD" w:rsidRDefault="00000000">
      <w:pPr>
        <w:tabs>
          <w:tab w:val="left" w:pos="3045"/>
          <w:tab w:val="left" w:pos="8310"/>
        </w:tabs>
        <w:autoSpaceDE w:val="0"/>
        <w:autoSpaceDN w:val="0"/>
        <w:adjustRightInd w:val="0"/>
        <w:snapToGrid w:val="0"/>
        <w:spacing w:line="460" w:lineRule="exact"/>
        <w:ind w:firstLine="420"/>
        <w:rPr>
          <w:rFonts w:ascii="宋体" w:hAnsi="宋体" w:cs="宋体" w:hint="eastAsia"/>
          <w:sz w:val="20"/>
          <w:szCs w:val="22"/>
        </w:rPr>
      </w:pPr>
      <w:r>
        <w:rPr>
          <w:rFonts w:ascii="宋体" w:hAnsi="宋体" w:hint="eastAsia"/>
          <w:snapToGrid w:val="0"/>
          <w:kern w:val="0"/>
          <w:szCs w:val="21"/>
        </w:rPr>
        <w:t>4.2获取方式：凡有意参加比选者在重庆山水城文化旅游发展有限公司官网（http://www.cqsswl.com/）上下载本项目的公开比选文件及相关资料。</w:t>
      </w:r>
    </w:p>
    <w:p w14:paraId="1E846108" w14:textId="77777777" w:rsidR="007A3ADD" w:rsidRDefault="00000000">
      <w:pPr>
        <w:spacing w:line="360" w:lineRule="auto"/>
        <w:ind w:firstLineChars="200" w:firstLine="420"/>
        <w:rPr>
          <w:rFonts w:ascii="宋体" w:hAnsi="宋体" w:hint="eastAsia"/>
          <w:sz w:val="20"/>
          <w:szCs w:val="22"/>
        </w:rPr>
      </w:pPr>
      <w:r>
        <w:rPr>
          <w:rFonts w:ascii="宋体" w:hAnsi="宋体" w:cs="MingLiU" w:hint="eastAsia"/>
          <w:snapToGrid w:val="0"/>
          <w:szCs w:val="21"/>
        </w:rPr>
        <w:t>4.3有意愿参加本项目比选的单位（承包商），需在本项目参选文件递交截止时间前，通过“重庆旅游集团集采平台”登记加入“重庆旅投集团供应商库”（步骤：登陆https://jc.cqlyy.com/#/indexPage网址，扫描右下角“供应商微信小程序入口端”二维码，按程序完成）。参选人按照相关入库要求，如实填报企业相关信息，确保录入的信息真实、准确无误，并承担相关责任。参选文件中须附上已登记的相关截图并加盖参选人公章。</w:t>
      </w:r>
    </w:p>
    <w:p w14:paraId="578B301E" w14:textId="77777777" w:rsidR="007A3ADD" w:rsidRDefault="00000000">
      <w:pPr>
        <w:pStyle w:val="3"/>
        <w:spacing w:before="0" w:line="360" w:lineRule="auto"/>
        <w:rPr>
          <w:rFonts w:ascii="宋体" w:eastAsia="宋体" w:hAnsi="宋体" w:hint="eastAsia"/>
          <w:snapToGrid w:val="0"/>
          <w:sz w:val="22"/>
          <w:szCs w:val="22"/>
        </w:rPr>
      </w:pPr>
      <w:bookmarkStart w:id="15" w:name="_Toc443576767"/>
      <w:r>
        <w:rPr>
          <w:rFonts w:ascii="宋体" w:eastAsia="宋体" w:hAnsi="宋体" w:hint="eastAsia"/>
          <w:snapToGrid w:val="0"/>
          <w:sz w:val="22"/>
          <w:szCs w:val="22"/>
        </w:rPr>
        <w:t>5.参选文件递交时间及地点、比选时间</w:t>
      </w:r>
      <w:bookmarkEnd w:id="15"/>
    </w:p>
    <w:p w14:paraId="11C1E24B" w14:textId="77777777" w:rsidR="007A3ADD" w:rsidRDefault="00000000">
      <w:pPr>
        <w:pStyle w:val="3"/>
        <w:tabs>
          <w:tab w:val="center" w:pos="4904"/>
        </w:tabs>
        <w:spacing w:before="0" w:line="360" w:lineRule="auto"/>
        <w:ind w:firstLineChars="200" w:firstLine="420"/>
        <w:rPr>
          <w:rFonts w:ascii="宋体" w:eastAsia="宋体" w:hAnsi="宋体" w:hint="eastAsia"/>
          <w:b w:val="0"/>
          <w:snapToGrid w:val="0"/>
          <w:kern w:val="2"/>
          <w:sz w:val="21"/>
          <w:szCs w:val="21"/>
        </w:rPr>
      </w:pPr>
      <w:r>
        <w:rPr>
          <w:rFonts w:ascii="宋体" w:eastAsia="宋体" w:hAnsi="宋体" w:hint="eastAsia"/>
          <w:b w:val="0"/>
          <w:snapToGrid w:val="0"/>
          <w:kern w:val="2"/>
          <w:sz w:val="21"/>
          <w:szCs w:val="21"/>
        </w:rPr>
        <w:t>5.1参选文件递交截止和开标时间：2025年7月</w:t>
      </w:r>
      <w:r>
        <w:rPr>
          <w:rFonts w:ascii="宋体" w:hAnsi="宋体" w:hint="eastAsia"/>
          <w:b w:val="0"/>
          <w:bCs/>
          <w:snapToGrid w:val="0"/>
          <w:szCs w:val="21"/>
        </w:rPr>
        <w:t>4</w:t>
      </w:r>
      <w:r>
        <w:rPr>
          <w:rFonts w:ascii="宋体" w:eastAsia="宋体" w:hAnsi="宋体" w:hint="eastAsia"/>
          <w:b w:val="0"/>
          <w:snapToGrid w:val="0"/>
          <w:kern w:val="2"/>
          <w:sz w:val="21"/>
          <w:szCs w:val="21"/>
        </w:rPr>
        <w:t>日10时00分（北京时间）</w:t>
      </w:r>
    </w:p>
    <w:p w14:paraId="5613003B" w14:textId="77777777" w:rsidR="007A3ADD" w:rsidRDefault="00000000">
      <w:pPr>
        <w:pStyle w:val="3"/>
        <w:tabs>
          <w:tab w:val="center" w:pos="4904"/>
        </w:tabs>
        <w:spacing w:before="0" w:line="360" w:lineRule="auto"/>
        <w:ind w:firstLineChars="200" w:firstLine="420"/>
        <w:rPr>
          <w:rFonts w:ascii="宋体" w:eastAsia="宋体" w:hAnsi="宋体" w:hint="eastAsia"/>
          <w:b w:val="0"/>
          <w:snapToGrid w:val="0"/>
          <w:kern w:val="2"/>
          <w:sz w:val="21"/>
          <w:szCs w:val="21"/>
        </w:rPr>
      </w:pPr>
      <w:r>
        <w:rPr>
          <w:rFonts w:ascii="宋体" w:eastAsia="宋体" w:hAnsi="宋体" w:hint="eastAsia"/>
          <w:b w:val="0"/>
          <w:snapToGrid w:val="0"/>
          <w:kern w:val="2"/>
          <w:sz w:val="21"/>
          <w:szCs w:val="21"/>
        </w:rPr>
        <w:t>5.2参选和开标地点：重庆市渝中区</w:t>
      </w:r>
      <w:proofErr w:type="gramStart"/>
      <w:r>
        <w:rPr>
          <w:rFonts w:ascii="宋体" w:eastAsia="宋体" w:hAnsi="宋体" w:hint="eastAsia"/>
          <w:b w:val="0"/>
          <w:snapToGrid w:val="0"/>
          <w:kern w:val="2"/>
          <w:sz w:val="21"/>
          <w:szCs w:val="21"/>
        </w:rPr>
        <w:t>金渝大厦</w:t>
      </w:r>
      <w:proofErr w:type="gramEnd"/>
      <w:r>
        <w:rPr>
          <w:rFonts w:ascii="宋体" w:eastAsia="宋体" w:hAnsi="宋体" w:hint="eastAsia"/>
          <w:b w:val="0"/>
          <w:snapToGrid w:val="0"/>
          <w:kern w:val="2"/>
          <w:sz w:val="21"/>
          <w:szCs w:val="21"/>
        </w:rPr>
        <w:t>38层山</w:t>
      </w:r>
      <w:proofErr w:type="gramStart"/>
      <w:r>
        <w:rPr>
          <w:rFonts w:ascii="宋体" w:eastAsia="宋体" w:hAnsi="宋体" w:hint="eastAsia"/>
          <w:b w:val="0"/>
          <w:snapToGrid w:val="0"/>
          <w:kern w:val="2"/>
          <w:sz w:val="21"/>
          <w:szCs w:val="21"/>
        </w:rPr>
        <w:t>水城文旅</w:t>
      </w:r>
      <w:proofErr w:type="gramEnd"/>
      <w:r>
        <w:rPr>
          <w:rFonts w:ascii="宋体" w:eastAsia="宋体" w:hAnsi="宋体" w:hint="eastAsia"/>
          <w:b w:val="0"/>
          <w:snapToGrid w:val="0"/>
          <w:kern w:val="2"/>
          <w:sz w:val="21"/>
          <w:szCs w:val="21"/>
        </w:rPr>
        <w:t>公司会议室。</w:t>
      </w:r>
    </w:p>
    <w:p w14:paraId="31FCBEFC" w14:textId="77777777" w:rsidR="007A3ADD" w:rsidRDefault="00000000">
      <w:pPr>
        <w:pStyle w:val="3"/>
        <w:tabs>
          <w:tab w:val="center" w:pos="4904"/>
        </w:tabs>
        <w:spacing w:before="0" w:line="360" w:lineRule="auto"/>
        <w:ind w:firstLineChars="200" w:firstLine="420"/>
        <w:rPr>
          <w:rFonts w:ascii="宋体" w:eastAsia="宋体" w:hAnsi="宋体" w:hint="eastAsia"/>
          <w:b w:val="0"/>
          <w:snapToGrid w:val="0"/>
          <w:kern w:val="2"/>
          <w:sz w:val="21"/>
          <w:szCs w:val="21"/>
        </w:rPr>
      </w:pPr>
      <w:r>
        <w:rPr>
          <w:rFonts w:ascii="宋体" w:eastAsia="宋体" w:hAnsi="宋体" w:hint="eastAsia"/>
          <w:b w:val="0"/>
          <w:snapToGrid w:val="0"/>
          <w:kern w:val="2"/>
          <w:sz w:val="21"/>
          <w:szCs w:val="21"/>
        </w:rPr>
        <w:t>5.3现场递交，逾期送达或未送达指定地点，或未密封的参选文件，比选人不予受理。</w:t>
      </w:r>
    </w:p>
    <w:p w14:paraId="4837A46F" w14:textId="77777777" w:rsidR="007A3ADD" w:rsidRDefault="00000000">
      <w:pPr>
        <w:pStyle w:val="3"/>
        <w:tabs>
          <w:tab w:val="center" w:pos="4904"/>
        </w:tabs>
        <w:spacing w:before="0" w:line="360" w:lineRule="auto"/>
        <w:rPr>
          <w:rFonts w:ascii="宋体" w:eastAsia="宋体" w:hAnsi="宋体" w:hint="eastAsia"/>
          <w:snapToGrid w:val="0"/>
          <w:sz w:val="22"/>
          <w:szCs w:val="22"/>
        </w:rPr>
      </w:pPr>
      <w:r>
        <w:rPr>
          <w:rFonts w:ascii="宋体" w:eastAsia="宋体" w:hAnsi="宋体" w:hint="eastAsia"/>
          <w:snapToGrid w:val="0"/>
          <w:sz w:val="22"/>
          <w:szCs w:val="22"/>
        </w:rPr>
        <w:t>6.</w:t>
      </w:r>
      <w:bookmarkEnd w:id="14"/>
      <w:r>
        <w:rPr>
          <w:rFonts w:ascii="宋体" w:eastAsia="宋体" w:hAnsi="宋体" w:hint="eastAsia"/>
          <w:snapToGrid w:val="0"/>
          <w:sz w:val="22"/>
          <w:szCs w:val="22"/>
        </w:rPr>
        <w:t>比选公告的发布</w:t>
      </w:r>
      <w:r>
        <w:rPr>
          <w:rFonts w:ascii="宋体" w:eastAsia="宋体" w:hAnsi="宋体"/>
          <w:snapToGrid w:val="0"/>
          <w:sz w:val="22"/>
          <w:szCs w:val="22"/>
        </w:rPr>
        <w:tab/>
      </w:r>
    </w:p>
    <w:p w14:paraId="19AC1CD4" w14:textId="77777777" w:rsidR="007A3ADD" w:rsidRDefault="00000000">
      <w:pPr>
        <w:spacing w:line="360" w:lineRule="auto"/>
        <w:ind w:firstLineChars="200" w:firstLine="400"/>
        <w:jc w:val="left"/>
        <w:rPr>
          <w:rFonts w:ascii="宋体" w:hAnsi="宋体" w:cs="宋体" w:hint="eastAsia"/>
          <w:kern w:val="0"/>
          <w:sz w:val="20"/>
          <w:szCs w:val="20"/>
        </w:rPr>
      </w:pPr>
      <w:r>
        <w:rPr>
          <w:rFonts w:ascii="宋体" w:hAnsi="宋体" w:cs="宋体" w:hint="eastAsia"/>
          <w:kern w:val="0"/>
          <w:sz w:val="20"/>
          <w:szCs w:val="20"/>
        </w:rPr>
        <w:lastRenderedPageBreak/>
        <w:t>本比选公告将在</w:t>
      </w:r>
      <w:r>
        <w:rPr>
          <w:rFonts w:ascii="宋体" w:hAnsi="宋体" w:cs="宋体" w:hint="eastAsia"/>
          <w:kern w:val="0"/>
          <w:sz w:val="20"/>
          <w:szCs w:val="20"/>
          <w:u w:val="single"/>
        </w:rPr>
        <w:t>重庆山水城文化旅游发展有限公司官网（http://www.cqsswl.com/）</w:t>
      </w:r>
      <w:r>
        <w:rPr>
          <w:rFonts w:ascii="宋体" w:hAnsi="宋体" w:cs="宋体" w:hint="eastAsia"/>
          <w:kern w:val="0"/>
          <w:sz w:val="20"/>
          <w:szCs w:val="20"/>
        </w:rPr>
        <w:t>上发布。</w:t>
      </w:r>
    </w:p>
    <w:p w14:paraId="7ADAB712" w14:textId="77777777" w:rsidR="007A3ADD" w:rsidRDefault="00000000">
      <w:pPr>
        <w:pStyle w:val="3"/>
        <w:tabs>
          <w:tab w:val="center" w:pos="4904"/>
        </w:tabs>
        <w:spacing w:before="0" w:line="360" w:lineRule="auto"/>
        <w:rPr>
          <w:rFonts w:ascii="宋体" w:hAnsi="宋体" w:hint="eastAsia"/>
        </w:rPr>
      </w:pPr>
      <w:r>
        <w:rPr>
          <w:rFonts w:ascii="宋体" w:eastAsia="宋体" w:hAnsi="宋体" w:hint="eastAsia"/>
          <w:snapToGrid w:val="0"/>
          <w:sz w:val="22"/>
          <w:szCs w:val="22"/>
        </w:rPr>
        <w:t>7.联系方式</w:t>
      </w:r>
      <w:r>
        <w:rPr>
          <w:rFonts w:ascii="宋体" w:eastAsia="宋体" w:hAnsi="宋体"/>
          <w:snapToGrid w:val="0"/>
          <w:sz w:val="22"/>
          <w:szCs w:val="22"/>
        </w:rPr>
        <w:tab/>
      </w:r>
    </w:p>
    <w:p w14:paraId="33AE2760" w14:textId="77777777" w:rsidR="007A3ADD" w:rsidRDefault="00000000">
      <w:pPr>
        <w:spacing w:line="360" w:lineRule="auto"/>
        <w:ind w:firstLineChars="200" w:firstLine="400"/>
        <w:jc w:val="left"/>
        <w:rPr>
          <w:rFonts w:ascii="宋体" w:hAnsi="宋体" w:cs="MingLiU" w:hint="eastAsia"/>
          <w:sz w:val="20"/>
          <w:szCs w:val="22"/>
        </w:rPr>
      </w:pPr>
      <w:r>
        <w:rPr>
          <w:rFonts w:ascii="宋体" w:hAnsi="宋体" w:cs="MingLiU" w:hint="eastAsia"/>
          <w:sz w:val="20"/>
          <w:szCs w:val="22"/>
        </w:rPr>
        <w:t>比选人：</w:t>
      </w:r>
      <w:r>
        <w:rPr>
          <w:rFonts w:ascii="宋体" w:hAnsi="宋体" w:cs="MingLiU" w:hint="eastAsia"/>
          <w:sz w:val="20"/>
          <w:szCs w:val="22"/>
          <w:u w:val="single"/>
        </w:rPr>
        <w:t xml:space="preserve">重庆山水城文化旅游发展有限公司 </w:t>
      </w:r>
      <w:r>
        <w:rPr>
          <w:rFonts w:ascii="宋体" w:hAnsi="宋体" w:cs="MingLiU" w:hint="eastAsia"/>
          <w:sz w:val="20"/>
          <w:szCs w:val="22"/>
        </w:rPr>
        <w:t xml:space="preserve">    </w:t>
      </w:r>
    </w:p>
    <w:p w14:paraId="3B294ED7" w14:textId="77777777" w:rsidR="007A3ADD" w:rsidRDefault="00000000">
      <w:pPr>
        <w:spacing w:line="360" w:lineRule="auto"/>
        <w:ind w:firstLineChars="200" w:firstLine="400"/>
        <w:jc w:val="left"/>
        <w:rPr>
          <w:rFonts w:ascii="宋体" w:hAnsi="宋体" w:cs="MingLiU" w:hint="eastAsia"/>
          <w:sz w:val="20"/>
          <w:szCs w:val="22"/>
        </w:rPr>
      </w:pPr>
      <w:r>
        <w:rPr>
          <w:rFonts w:ascii="宋体" w:hAnsi="宋体" w:cs="MingLiU" w:hint="eastAsia"/>
          <w:sz w:val="20"/>
          <w:szCs w:val="22"/>
        </w:rPr>
        <w:t>地    址：</w:t>
      </w:r>
      <w:r>
        <w:rPr>
          <w:rFonts w:ascii="宋体" w:hAnsi="宋体" w:cs="MingLiU" w:hint="eastAsia"/>
          <w:sz w:val="20"/>
          <w:szCs w:val="22"/>
          <w:u w:val="single"/>
        </w:rPr>
        <w:t>重庆市渝中区</w:t>
      </w:r>
      <w:proofErr w:type="gramStart"/>
      <w:r>
        <w:rPr>
          <w:rFonts w:ascii="宋体" w:hAnsi="宋体" w:cs="MingLiU" w:hint="eastAsia"/>
          <w:sz w:val="20"/>
          <w:szCs w:val="22"/>
          <w:u w:val="single"/>
        </w:rPr>
        <w:t>金渝大厦38楼山水城</w:t>
      </w:r>
      <w:proofErr w:type="gramEnd"/>
      <w:r>
        <w:rPr>
          <w:rFonts w:ascii="宋体" w:hAnsi="宋体" w:cs="MingLiU" w:hint="eastAsia"/>
          <w:sz w:val="20"/>
          <w:szCs w:val="22"/>
          <w:u w:val="single"/>
        </w:rPr>
        <w:t>公司会议室</w:t>
      </w:r>
      <w:r>
        <w:rPr>
          <w:rFonts w:ascii="宋体" w:hAnsi="宋体" w:cs="MingLiU" w:hint="eastAsia"/>
          <w:sz w:val="20"/>
          <w:szCs w:val="22"/>
        </w:rPr>
        <w:t xml:space="preserve">  </w:t>
      </w:r>
    </w:p>
    <w:p w14:paraId="3AC25417" w14:textId="77777777" w:rsidR="007A3ADD" w:rsidRDefault="00000000">
      <w:pPr>
        <w:spacing w:line="360" w:lineRule="auto"/>
        <w:ind w:firstLineChars="200" w:firstLine="400"/>
        <w:jc w:val="left"/>
        <w:rPr>
          <w:rFonts w:ascii="宋体" w:hAnsi="宋体" w:cs="MingLiU" w:hint="eastAsia"/>
          <w:sz w:val="20"/>
          <w:szCs w:val="22"/>
        </w:rPr>
      </w:pPr>
      <w:r>
        <w:rPr>
          <w:rFonts w:ascii="宋体" w:hAnsi="宋体" w:cs="MingLiU" w:hint="eastAsia"/>
          <w:sz w:val="20"/>
          <w:szCs w:val="22"/>
        </w:rPr>
        <w:t>联 系 人：</w:t>
      </w:r>
      <w:r>
        <w:rPr>
          <w:rFonts w:ascii="宋体" w:hAnsi="宋体" w:cs="MingLiU" w:hint="eastAsia"/>
          <w:sz w:val="20"/>
          <w:szCs w:val="22"/>
          <w:u w:val="single"/>
        </w:rPr>
        <w:t xml:space="preserve">吴老师 </w:t>
      </w:r>
      <w:r>
        <w:rPr>
          <w:rFonts w:ascii="宋体" w:hAnsi="宋体" w:cs="MingLiU" w:hint="eastAsia"/>
          <w:sz w:val="20"/>
          <w:szCs w:val="22"/>
        </w:rPr>
        <w:t xml:space="preserve">                    </w:t>
      </w:r>
    </w:p>
    <w:p w14:paraId="4C20C2DB" w14:textId="77777777" w:rsidR="007A3ADD" w:rsidRDefault="00000000">
      <w:pPr>
        <w:spacing w:line="360" w:lineRule="auto"/>
        <w:ind w:firstLineChars="200" w:firstLine="400"/>
        <w:jc w:val="left"/>
        <w:rPr>
          <w:rFonts w:ascii="宋体" w:hAnsi="宋体" w:cs="MingLiU" w:hint="eastAsia"/>
          <w:sz w:val="20"/>
          <w:szCs w:val="22"/>
        </w:rPr>
      </w:pPr>
      <w:r>
        <w:rPr>
          <w:rFonts w:ascii="宋体" w:hAnsi="宋体" w:cs="MingLiU" w:hint="eastAsia"/>
          <w:sz w:val="20"/>
          <w:szCs w:val="22"/>
        </w:rPr>
        <w:t>电    话：</w:t>
      </w:r>
      <w:r>
        <w:rPr>
          <w:rFonts w:ascii="宋体" w:hAnsi="宋体" w:cs="MingLiU" w:hint="eastAsia"/>
          <w:sz w:val="20"/>
          <w:szCs w:val="22"/>
          <w:u w:val="single"/>
        </w:rPr>
        <w:t>023-61360909</w:t>
      </w:r>
    </w:p>
    <w:bookmarkEnd w:id="6"/>
    <w:p w14:paraId="1FE036DC" w14:textId="77777777" w:rsidR="007A3ADD" w:rsidRDefault="007A3ADD">
      <w:pPr>
        <w:spacing w:line="360" w:lineRule="auto"/>
        <w:ind w:firstLineChars="200" w:firstLine="420"/>
        <w:jc w:val="left"/>
        <w:rPr>
          <w:rFonts w:ascii="宋体" w:hAnsi="宋体" w:cs="MingLiU" w:hint="eastAsia"/>
        </w:rPr>
      </w:pPr>
    </w:p>
    <w:p w14:paraId="77A54D97" w14:textId="77777777" w:rsidR="007A3ADD" w:rsidRDefault="007A3ADD">
      <w:pPr>
        <w:pStyle w:val="ab"/>
        <w:rPr>
          <w:rFonts w:ascii="宋体" w:hAnsi="宋体" w:cs="MingLiU" w:hint="eastAsia"/>
        </w:rPr>
      </w:pPr>
    </w:p>
    <w:p w14:paraId="1B9E987D" w14:textId="77777777" w:rsidR="007A3ADD" w:rsidRDefault="007A3ADD">
      <w:pPr>
        <w:rPr>
          <w:rFonts w:ascii="宋体" w:hAnsi="宋体" w:cs="MingLiU" w:hint="eastAsia"/>
        </w:rPr>
      </w:pPr>
    </w:p>
    <w:p w14:paraId="2E4CA5FD" w14:textId="77777777" w:rsidR="007A3ADD" w:rsidRDefault="007A3ADD">
      <w:pPr>
        <w:pStyle w:val="ab"/>
        <w:rPr>
          <w:rFonts w:ascii="宋体" w:hAnsi="宋体" w:cs="MingLiU" w:hint="eastAsia"/>
        </w:rPr>
      </w:pPr>
    </w:p>
    <w:p w14:paraId="4D88A5B0" w14:textId="77777777" w:rsidR="007A3ADD" w:rsidRDefault="007A3ADD">
      <w:pPr>
        <w:rPr>
          <w:rFonts w:ascii="宋体" w:hAnsi="宋体" w:cs="MingLiU" w:hint="eastAsia"/>
        </w:rPr>
      </w:pPr>
    </w:p>
    <w:p w14:paraId="0E49356B" w14:textId="77777777" w:rsidR="007A3ADD" w:rsidRDefault="007A3ADD">
      <w:pPr>
        <w:pStyle w:val="ab"/>
        <w:rPr>
          <w:rFonts w:ascii="宋体" w:hAnsi="宋体" w:cs="MingLiU" w:hint="eastAsia"/>
        </w:rPr>
      </w:pPr>
    </w:p>
    <w:p w14:paraId="2993139A" w14:textId="77777777" w:rsidR="007A3ADD" w:rsidRDefault="007A3ADD">
      <w:pPr>
        <w:rPr>
          <w:rFonts w:ascii="宋体" w:hAnsi="宋体" w:cs="MingLiU" w:hint="eastAsia"/>
        </w:rPr>
      </w:pPr>
    </w:p>
    <w:p w14:paraId="0A63CA99" w14:textId="77777777" w:rsidR="007A3ADD" w:rsidRDefault="007A3ADD">
      <w:pPr>
        <w:pStyle w:val="ab"/>
        <w:rPr>
          <w:rFonts w:ascii="宋体" w:hAnsi="宋体" w:cs="MingLiU" w:hint="eastAsia"/>
        </w:rPr>
      </w:pPr>
    </w:p>
    <w:p w14:paraId="31600648" w14:textId="77777777" w:rsidR="007A3ADD" w:rsidRDefault="007A3ADD">
      <w:pPr>
        <w:rPr>
          <w:rFonts w:ascii="宋体" w:hAnsi="宋体" w:cs="MingLiU" w:hint="eastAsia"/>
        </w:rPr>
      </w:pPr>
    </w:p>
    <w:p w14:paraId="4BDDC28F" w14:textId="77777777" w:rsidR="007A3ADD" w:rsidRDefault="007A3ADD">
      <w:pPr>
        <w:pStyle w:val="afe"/>
        <w:rPr>
          <w:rFonts w:ascii="宋体" w:hAnsi="宋体" w:cs="MingLiU" w:hint="eastAsia"/>
        </w:rPr>
      </w:pPr>
    </w:p>
    <w:p w14:paraId="157DCFF4" w14:textId="77777777" w:rsidR="007A3ADD" w:rsidRDefault="007A3ADD">
      <w:pPr>
        <w:rPr>
          <w:rFonts w:ascii="宋体" w:hAnsi="宋体" w:cs="MingLiU" w:hint="eastAsia"/>
        </w:rPr>
      </w:pPr>
    </w:p>
    <w:p w14:paraId="169F7B9D" w14:textId="77777777" w:rsidR="007A3ADD" w:rsidRDefault="007A3ADD">
      <w:pPr>
        <w:pStyle w:val="afe"/>
        <w:rPr>
          <w:rFonts w:ascii="宋体" w:hAnsi="宋体" w:cs="MingLiU" w:hint="eastAsia"/>
        </w:rPr>
      </w:pPr>
    </w:p>
    <w:p w14:paraId="7F5603CF" w14:textId="77777777" w:rsidR="007A3ADD" w:rsidRDefault="007A3ADD">
      <w:pPr>
        <w:rPr>
          <w:rFonts w:ascii="宋体" w:hAnsi="宋体" w:cs="MingLiU" w:hint="eastAsia"/>
        </w:rPr>
      </w:pPr>
    </w:p>
    <w:p w14:paraId="21DD0ADF" w14:textId="77777777" w:rsidR="007A3ADD" w:rsidRDefault="007A3ADD">
      <w:pPr>
        <w:pStyle w:val="afe"/>
      </w:pPr>
    </w:p>
    <w:p w14:paraId="37F6CB6E" w14:textId="77777777" w:rsidR="007A3ADD" w:rsidRDefault="007A3ADD"/>
    <w:p w14:paraId="11E6FA34" w14:textId="77777777" w:rsidR="007A3ADD" w:rsidRDefault="007A3ADD">
      <w:pPr>
        <w:pStyle w:val="afe"/>
      </w:pPr>
    </w:p>
    <w:p w14:paraId="65195C0E" w14:textId="77777777" w:rsidR="007A3ADD" w:rsidRDefault="007A3ADD"/>
    <w:p w14:paraId="18ED63A6" w14:textId="77777777" w:rsidR="007A3ADD" w:rsidRDefault="007A3ADD">
      <w:pPr>
        <w:pStyle w:val="afe"/>
      </w:pPr>
    </w:p>
    <w:p w14:paraId="6614939F" w14:textId="77777777" w:rsidR="007A3ADD" w:rsidRDefault="007A3ADD"/>
    <w:p w14:paraId="3E701D11" w14:textId="77777777" w:rsidR="007A3ADD" w:rsidRDefault="007A3ADD">
      <w:pPr>
        <w:rPr>
          <w:rFonts w:ascii="宋体" w:hAnsi="宋体" w:cs="MingLiU" w:hint="eastAsia"/>
        </w:rPr>
      </w:pPr>
    </w:p>
    <w:p w14:paraId="6E17FB00" w14:textId="77777777" w:rsidR="007A3ADD" w:rsidRDefault="007A3ADD"/>
    <w:p w14:paraId="2905296F" w14:textId="77777777" w:rsidR="007A3ADD" w:rsidRDefault="007A3ADD"/>
    <w:p w14:paraId="461359AC" w14:textId="77777777" w:rsidR="007A3ADD" w:rsidRDefault="00000000">
      <w:pPr>
        <w:pStyle w:val="1"/>
        <w:jc w:val="left"/>
      </w:pPr>
      <w:bookmarkStart w:id="16" w:name="_Toc11647"/>
      <w:bookmarkEnd w:id="4"/>
      <w:r>
        <w:rPr>
          <w:rFonts w:hint="eastAsia"/>
        </w:rPr>
        <w:lastRenderedPageBreak/>
        <w:t>参选人须知</w:t>
      </w:r>
      <w:bookmarkEnd w:id="7"/>
      <w:bookmarkEnd w:id="8"/>
      <w:bookmarkEnd w:id="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730"/>
        <w:gridCol w:w="6971"/>
      </w:tblGrid>
      <w:tr w:rsidR="007A3ADD" w14:paraId="35AD46F5" w14:textId="77777777">
        <w:trPr>
          <w:trHeight w:val="601"/>
          <w:tblHeader/>
        </w:trPr>
        <w:tc>
          <w:tcPr>
            <w:tcW w:w="1188" w:type="dxa"/>
            <w:vAlign w:val="center"/>
          </w:tcPr>
          <w:p w14:paraId="6F63E6DC" w14:textId="77777777" w:rsidR="007A3ADD" w:rsidRDefault="00000000">
            <w:pPr>
              <w:snapToGrid w:val="0"/>
              <w:spacing w:line="420" w:lineRule="exact"/>
              <w:jc w:val="center"/>
              <w:rPr>
                <w:rFonts w:ascii="宋体" w:hAnsi="宋体" w:cs="宋体" w:hint="eastAsia"/>
                <w:b/>
                <w:kern w:val="0"/>
                <w:szCs w:val="21"/>
              </w:rPr>
            </w:pPr>
            <w:r>
              <w:rPr>
                <w:rFonts w:ascii="宋体" w:hAnsi="宋体" w:cs="宋体" w:hint="eastAsia"/>
                <w:b/>
                <w:kern w:val="0"/>
                <w:szCs w:val="21"/>
              </w:rPr>
              <w:t>条 款 号</w:t>
            </w:r>
          </w:p>
        </w:tc>
        <w:tc>
          <w:tcPr>
            <w:tcW w:w="1730" w:type="dxa"/>
            <w:vAlign w:val="center"/>
          </w:tcPr>
          <w:p w14:paraId="669C7BC8" w14:textId="77777777" w:rsidR="007A3ADD" w:rsidRDefault="00000000">
            <w:pPr>
              <w:snapToGrid w:val="0"/>
              <w:spacing w:line="420" w:lineRule="exact"/>
              <w:jc w:val="center"/>
              <w:rPr>
                <w:rFonts w:ascii="宋体" w:hAnsi="宋体" w:cs="宋体" w:hint="eastAsia"/>
                <w:b/>
                <w:kern w:val="0"/>
                <w:szCs w:val="21"/>
              </w:rPr>
            </w:pPr>
            <w:r>
              <w:rPr>
                <w:rFonts w:ascii="宋体" w:hAnsi="宋体" w:cs="宋体" w:hint="eastAsia"/>
                <w:b/>
                <w:kern w:val="0"/>
                <w:szCs w:val="21"/>
              </w:rPr>
              <w:t>条款名称</w:t>
            </w:r>
          </w:p>
        </w:tc>
        <w:tc>
          <w:tcPr>
            <w:tcW w:w="6971" w:type="dxa"/>
            <w:vAlign w:val="center"/>
          </w:tcPr>
          <w:p w14:paraId="1C459D39" w14:textId="77777777" w:rsidR="007A3ADD" w:rsidRDefault="00000000">
            <w:pPr>
              <w:snapToGrid w:val="0"/>
              <w:spacing w:line="420" w:lineRule="exact"/>
              <w:jc w:val="center"/>
              <w:rPr>
                <w:rFonts w:ascii="宋体" w:hAnsi="宋体" w:cs="宋体" w:hint="eastAsia"/>
                <w:b/>
                <w:kern w:val="0"/>
                <w:szCs w:val="21"/>
              </w:rPr>
            </w:pPr>
            <w:r>
              <w:rPr>
                <w:rFonts w:ascii="宋体" w:hAnsi="宋体" w:cs="宋体" w:hint="eastAsia"/>
                <w:b/>
                <w:kern w:val="0"/>
                <w:szCs w:val="21"/>
              </w:rPr>
              <w:t>编  列  内  容</w:t>
            </w:r>
          </w:p>
        </w:tc>
      </w:tr>
      <w:tr w:rsidR="007A3ADD" w14:paraId="77725E5C" w14:textId="77777777">
        <w:trPr>
          <w:trHeight w:val="20"/>
        </w:trPr>
        <w:tc>
          <w:tcPr>
            <w:tcW w:w="1188" w:type="dxa"/>
            <w:vAlign w:val="center"/>
          </w:tcPr>
          <w:p w14:paraId="53880822"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w:t>
            </w:r>
          </w:p>
        </w:tc>
        <w:tc>
          <w:tcPr>
            <w:tcW w:w="1730" w:type="dxa"/>
            <w:vAlign w:val="center"/>
          </w:tcPr>
          <w:p w14:paraId="24ACE61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比选人</w:t>
            </w:r>
          </w:p>
        </w:tc>
        <w:tc>
          <w:tcPr>
            <w:tcW w:w="6971" w:type="dxa"/>
            <w:vAlign w:val="center"/>
          </w:tcPr>
          <w:p w14:paraId="180466EA" w14:textId="77777777" w:rsidR="007A3ADD" w:rsidRDefault="00000000">
            <w:pPr>
              <w:jc w:val="left"/>
              <w:rPr>
                <w:rFonts w:ascii="宋体" w:hAnsi="宋体" w:cs="宋体" w:hint="eastAsia"/>
                <w:sz w:val="20"/>
                <w:szCs w:val="22"/>
              </w:rPr>
            </w:pPr>
            <w:r>
              <w:rPr>
                <w:rFonts w:ascii="宋体" w:hAnsi="宋体" w:cs="宋体" w:hint="eastAsia"/>
                <w:sz w:val="20"/>
                <w:szCs w:val="22"/>
              </w:rPr>
              <w:t>比选人：</w:t>
            </w:r>
            <w:r>
              <w:rPr>
                <w:rFonts w:ascii="宋体" w:hAnsi="宋体" w:cs="宋体" w:hint="eastAsia"/>
                <w:sz w:val="20"/>
                <w:szCs w:val="22"/>
                <w:u w:val="single"/>
              </w:rPr>
              <w:t xml:space="preserve">重庆山水城文化旅游发展有限公司 </w:t>
            </w:r>
            <w:r>
              <w:rPr>
                <w:rFonts w:ascii="宋体" w:hAnsi="宋体" w:cs="宋体" w:hint="eastAsia"/>
                <w:sz w:val="20"/>
                <w:szCs w:val="22"/>
              </w:rPr>
              <w:t xml:space="preserve">    </w:t>
            </w:r>
          </w:p>
          <w:p w14:paraId="7BECCEF5" w14:textId="77777777" w:rsidR="007A3ADD" w:rsidRDefault="00000000">
            <w:pPr>
              <w:jc w:val="left"/>
              <w:rPr>
                <w:rFonts w:ascii="宋体" w:hAnsi="宋体" w:cs="宋体" w:hint="eastAsia"/>
                <w:sz w:val="20"/>
                <w:szCs w:val="22"/>
              </w:rPr>
            </w:pPr>
            <w:r>
              <w:rPr>
                <w:rFonts w:ascii="宋体" w:hAnsi="宋体" w:cs="宋体" w:hint="eastAsia"/>
                <w:sz w:val="20"/>
                <w:szCs w:val="22"/>
              </w:rPr>
              <w:t>地    址：</w:t>
            </w:r>
            <w:r>
              <w:rPr>
                <w:rFonts w:ascii="宋体" w:hAnsi="宋体" w:cs="宋体" w:hint="eastAsia"/>
                <w:sz w:val="20"/>
                <w:szCs w:val="22"/>
                <w:u w:val="single"/>
              </w:rPr>
              <w:t>重庆市渝中区</w:t>
            </w:r>
            <w:proofErr w:type="gramStart"/>
            <w:r>
              <w:rPr>
                <w:rFonts w:ascii="宋体" w:hAnsi="宋体" w:cs="宋体" w:hint="eastAsia"/>
                <w:sz w:val="20"/>
                <w:szCs w:val="22"/>
                <w:u w:val="single"/>
              </w:rPr>
              <w:t>金渝大厦38楼山水城文旅</w:t>
            </w:r>
            <w:proofErr w:type="gramEnd"/>
            <w:r>
              <w:rPr>
                <w:rFonts w:ascii="宋体" w:hAnsi="宋体" w:cs="宋体" w:hint="eastAsia"/>
                <w:sz w:val="20"/>
                <w:szCs w:val="22"/>
                <w:u w:val="single"/>
              </w:rPr>
              <w:t>公司会议室</w:t>
            </w:r>
            <w:r>
              <w:rPr>
                <w:rFonts w:ascii="宋体" w:hAnsi="宋体" w:cs="宋体" w:hint="eastAsia"/>
                <w:sz w:val="20"/>
                <w:szCs w:val="22"/>
              </w:rPr>
              <w:t xml:space="preserve"> </w:t>
            </w:r>
          </w:p>
          <w:p w14:paraId="46CC96CC" w14:textId="77777777" w:rsidR="007A3ADD" w:rsidRDefault="00000000">
            <w:pPr>
              <w:jc w:val="left"/>
              <w:rPr>
                <w:rFonts w:ascii="宋体" w:hAnsi="宋体" w:cs="宋体" w:hint="eastAsia"/>
                <w:sz w:val="20"/>
                <w:szCs w:val="22"/>
              </w:rPr>
            </w:pPr>
            <w:r>
              <w:rPr>
                <w:rFonts w:ascii="宋体" w:hAnsi="宋体" w:cs="宋体" w:hint="eastAsia"/>
                <w:sz w:val="20"/>
                <w:szCs w:val="22"/>
              </w:rPr>
              <w:t>联 系 人：</w:t>
            </w:r>
            <w:r>
              <w:rPr>
                <w:rFonts w:ascii="宋体" w:hAnsi="宋体" w:cs="宋体" w:hint="eastAsia"/>
                <w:sz w:val="20"/>
                <w:szCs w:val="22"/>
                <w:u w:val="single"/>
              </w:rPr>
              <w:t xml:space="preserve">吴老师 </w:t>
            </w:r>
            <w:r>
              <w:rPr>
                <w:rFonts w:ascii="宋体" w:hAnsi="宋体" w:cs="宋体" w:hint="eastAsia"/>
                <w:sz w:val="20"/>
                <w:szCs w:val="22"/>
              </w:rPr>
              <w:t xml:space="preserve">                    </w:t>
            </w:r>
          </w:p>
          <w:p w14:paraId="31C1EB73" w14:textId="77777777" w:rsidR="007A3ADD" w:rsidRDefault="00000000">
            <w:pPr>
              <w:jc w:val="left"/>
              <w:rPr>
                <w:rFonts w:ascii="宋体" w:hAnsi="宋体" w:cs="宋体" w:hint="eastAsia"/>
                <w:kern w:val="0"/>
                <w:szCs w:val="21"/>
              </w:rPr>
            </w:pPr>
            <w:r>
              <w:rPr>
                <w:rFonts w:ascii="宋体" w:hAnsi="宋体" w:cs="宋体" w:hint="eastAsia"/>
                <w:sz w:val="20"/>
                <w:szCs w:val="22"/>
              </w:rPr>
              <w:t>电    话：</w:t>
            </w:r>
            <w:r>
              <w:rPr>
                <w:rFonts w:ascii="宋体" w:hAnsi="宋体" w:cs="宋体" w:hint="eastAsia"/>
                <w:sz w:val="20"/>
                <w:szCs w:val="22"/>
                <w:u w:val="single"/>
              </w:rPr>
              <w:t>023-61360909</w:t>
            </w:r>
          </w:p>
        </w:tc>
      </w:tr>
      <w:tr w:rsidR="007A3ADD" w14:paraId="222082DD" w14:textId="77777777">
        <w:trPr>
          <w:trHeight w:val="20"/>
        </w:trPr>
        <w:tc>
          <w:tcPr>
            <w:tcW w:w="1188" w:type="dxa"/>
            <w:vAlign w:val="center"/>
          </w:tcPr>
          <w:p w14:paraId="799AE97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w:t>
            </w:r>
          </w:p>
        </w:tc>
        <w:tc>
          <w:tcPr>
            <w:tcW w:w="1730" w:type="dxa"/>
            <w:vAlign w:val="center"/>
          </w:tcPr>
          <w:p w14:paraId="46FBE97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比选代理机构</w:t>
            </w:r>
          </w:p>
        </w:tc>
        <w:tc>
          <w:tcPr>
            <w:tcW w:w="6971" w:type="dxa"/>
            <w:vAlign w:val="center"/>
          </w:tcPr>
          <w:p w14:paraId="4938C669" w14:textId="77777777" w:rsidR="007A3ADD" w:rsidRDefault="00000000">
            <w:pPr>
              <w:jc w:val="left"/>
              <w:rPr>
                <w:rFonts w:ascii="宋体" w:hAnsi="宋体" w:cs="宋体" w:hint="eastAsia"/>
                <w:kern w:val="0"/>
                <w:szCs w:val="21"/>
              </w:rPr>
            </w:pPr>
            <w:r>
              <w:rPr>
                <w:rFonts w:ascii="宋体" w:hAnsi="宋体" w:cs="宋体" w:hint="eastAsia"/>
              </w:rPr>
              <w:t>无</w:t>
            </w:r>
          </w:p>
        </w:tc>
      </w:tr>
      <w:tr w:rsidR="007A3ADD" w14:paraId="4C0DD4E6" w14:textId="77777777">
        <w:trPr>
          <w:trHeight w:val="721"/>
        </w:trPr>
        <w:tc>
          <w:tcPr>
            <w:tcW w:w="1188" w:type="dxa"/>
            <w:vAlign w:val="center"/>
          </w:tcPr>
          <w:p w14:paraId="54490E28"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3</w:t>
            </w:r>
          </w:p>
        </w:tc>
        <w:tc>
          <w:tcPr>
            <w:tcW w:w="1730" w:type="dxa"/>
            <w:vAlign w:val="center"/>
          </w:tcPr>
          <w:p w14:paraId="11B10560"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项目名称</w:t>
            </w:r>
          </w:p>
        </w:tc>
        <w:tc>
          <w:tcPr>
            <w:tcW w:w="6971" w:type="dxa"/>
            <w:vAlign w:val="center"/>
          </w:tcPr>
          <w:p w14:paraId="4F27FC7B" w14:textId="77777777" w:rsidR="007A3ADD" w:rsidRDefault="00000000">
            <w:pPr>
              <w:snapToGrid w:val="0"/>
              <w:rPr>
                <w:rFonts w:ascii="宋体" w:hAnsi="宋体" w:cs="宋体" w:hint="eastAsia"/>
                <w:bCs/>
                <w:kern w:val="0"/>
                <w:szCs w:val="21"/>
              </w:rPr>
            </w:pPr>
            <w:r>
              <w:rPr>
                <w:rFonts w:ascii="宋体" w:hAnsi="宋体" w:cs="宋体" w:hint="eastAsia"/>
                <w:bCs/>
                <w:kern w:val="0"/>
                <w:szCs w:val="21"/>
              </w:rPr>
              <w:t>重庆市儿童公园基础及配套设施维修改造项目南区水电系统（含管网）维修改造工程</w:t>
            </w:r>
          </w:p>
        </w:tc>
      </w:tr>
      <w:tr w:rsidR="007A3ADD" w14:paraId="4D04EEF1" w14:textId="77777777">
        <w:trPr>
          <w:trHeight w:val="562"/>
        </w:trPr>
        <w:tc>
          <w:tcPr>
            <w:tcW w:w="1188" w:type="dxa"/>
            <w:vAlign w:val="center"/>
          </w:tcPr>
          <w:p w14:paraId="49AD49B4"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4</w:t>
            </w:r>
          </w:p>
        </w:tc>
        <w:tc>
          <w:tcPr>
            <w:tcW w:w="1730" w:type="dxa"/>
            <w:vAlign w:val="center"/>
          </w:tcPr>
          <w:p w14:paraId="17F1698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建设地点</w:t>
            </w:r>
          </w:p>
        </w:tc>
        <w:tc>
          <w:tcPr>
            <w:tcW w:w="6971" w:type="dxa"/>
            <w:vAlign w:val="center"/>
          </w:tcPr>
          <w:p w14:paraId="236AA33C" w14:textId="77777777" w:rsidR="007A3ADD" w:rsidRDefault="00000000">
            <w:pPr>
              <w:snapToGrid w:val="0"/>
              <w:rPr>
                <w:rFonts w:ascii="宋体" w:hAnsi="宋体" w:cs="宋体" w:hint="eastAsia"/>
                <w:bCs/>
                <w:kern w:val="0"/>
                <w:szCs w:val="21"/>
              </w:rPr>
            </w:pPr>
            <w:r>
              <w:rPr>
                <w:rFonts w:ascii="宋体" w:hAnsi="宋体" w:cs="宋体" w:hint="eastAsia"/>
                <w:bCs/>
                <w:kern w:val="0"/>
                <w:szCs w:val="21"/>
              </w:rPr>
              <w:t>重庆市儿童公园北区</w:t>
            </w:r>
          </w:p>
        </w:tc>
      </w:tr>
      <w:tr w:rsidR="007A3ADD" w14:paraId="0474F9C4" w14:textId="77777777">
        <w:trPr>
          <w:trHeight w:val="489"/>
        </w:trPr>
        <w:tc>
          <w:tcPr>
            <w:tcW w:w="1188" w:type="dxa"/>
            <w:vAlign w:val="center"/>
          </w:tcPr>
          <w:p w14:paraId="514F6B97"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5</w:t>
            </w:r>
          </w:p>
        </w:tc>
        <w:tc>
          <w:tcPr>
            <w:tcW w:w="1730" w:type="dxa"/>
            <w:vAlign w:val="center"/>
          </w:tcPr>
          <w:p w14:paraId="6EDF6A1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资金来源</w:t>
            </w:r>
          </w:p>
        </w:tc>
        <w:tc>
          <w:tcPr>
            <w:tcW w:w="6971" w:type="dxa"/>
            <w:vAlign w:val="center"/>
          </w:tcPr>
          <w:p w14:paraId="0BF65704" w14:textId="77777777" w:rsidR="007A3ADD" w:rsidRDefault="00000000">
            <w:pPr>
              <w:snapToGrid w:val="0"/>
              <w:rPr>
                <w:rFonts w:ascii="宋体" w:hAnsi="宋体" w:cs="宋体" w:hint="eastAsia"/>
                <w:kern w:val="0"/>
                <w:szCs w:val="21"/>
              </w:rPr>
            </w:pPr>
            <w:r>
              <w:rPr>
                <w:rFonts w:ascii="宋体" w:hAnsi="宋体" w:cs="宋体" w:hint="eastAsia"/>
                <w:bCs/>
                <w:kern w:val="0"/>
                <w:szCs w:val="21"/>
              </w:rPr>
              <w:t>业主自筹</w:t>
            </w:r>
          </w:p>
        </w:tc>
      </w:tr>
      <w:tr w:rsidR="007A3ADD" w14:paraId="3B5EA3D3" w14:textId="77777777">
        <w:trPr>
          <w:trHeight w:val="517"/>
        </w:trPr>
        <w:tc>
          <w:tcPr>
            <w:tcW w:w="1188" w:type="dxa"/>
            <w:vAlign w:val="center"/>
          </w:tcPr>
          <w:p w14:paraId="169E885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6</w:t>
            </w:r>
          </w:p>
        </w:tc>
        <w:tc>
          <w:tcPr>
            <w:tcW w:w="1730" w:type="dxa"/>
            <w:vAlign w:val="center"/>
          </w:tcPr>
          <w:p w14:paraId="5AE1CEB8"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资金落实情况</w:t>
            </w:r>
          </w:p>
        </w:tc>
        <w:tc>
          <w:tcPr>
            <w:tcW w:w="6971" w:type="dxa"/>
            <w:vAlign w:val="center"/>
          </w:tcPr>
          <w:p w14:paraId="23C44382" w14:textId="77777777" w:rsidR="007A3ADD" w:rsidRDefault="00000000">
            <w:pPr>
              <w:snapToGrid w:val="0"/>
              <w:rPr>
                <w:rFonts w:ascii="宋体" w:hAnsi="宋体" w:cs="宋体" w:hint="eastAsia"/>
                <w:szCs w:val="21"/>
              </w:rPr>
            </w:pPr>
            <w:r>
              <w:rPr>
                <w:rFonts w:ascii="宋体" w:hAnsi="宋体" w:cs="宋体" w:hint="eastAsia"/>
                <w:szCs w:val="21"/>
              </w:rPr>
              <w:t>已落实</w:t>
            </w:r>
          </w:p>
        </w:tc>
      </w:tr>
      <w:tr w:rsidR="007A3ADD" w14:paraId="795D14FC" w14:textId="77777777">
        <w:trPr>
          <w:trHeight w:val="310"/>
        </w:trPr>
        <w:tc>
          <w:tcPr>
            <w:tcW w:w="1188" w:type="dxa"/>
            <w:vAlign w:val="center"/>
          </w:tcPr>
          <w:p w14:paraId="38BFA813"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7</w:t>
            </w:r>
          </w:p>
        </w:tc>
        <w:tc>
          <w:tcPr>
            <w:tcW w:w="1730" w:type="dxa"/>
            <w:vAlign w:val="center"/>
          </w:tcPr>
          <w:p w14:paraId="2B9FB340" w14:textId="77777777" w:rsidR="007A3ADD" w:rsidRDefault="00000000">
            <w:pPr>
              <w:snapToGrid w:val="0"/>
              <w:jc w:val="center"/>
              <w:rPr>
                <w:rFonts w:ascii="宋体" w:hAnsi="宋体" w:cs="宋体" w:hint="eastAsia"/>
                <w:szCs w:val="21"/>
              </w:rPr>
            </w:pPr>
            <w:r>
              <w:rPr>
                <w:rFonts w:ascii="宋体" w:hAnsi="宋体" w:cs="宋体" w:hint="eastAsia"/>
                <w:szCs w:val="21"/>
              </w:rPr>
              <w:t>比选范围</w:t>
            </w:r>
          </w:p>
        </w:tc>
        <w:tc>
          <w:tcPr>
            <w:tcW w:w="6971" w:type="dxa"/>
            <w:vAlign w:val="center"/>
          </w:tcPr>
          <w:p w14:paraId="28AC69A1" w14:textId="77777777" w:rsidR="007A3ADD" w:rsidRDefault="00000000">
            <w:pPr>
              <w:jc w:val="left"/>
              <w:rPr>
                <w:rFonts w:ascii="宋体" w:hAnsi="宋体" w:cs="宋体" w:hint="eastAsia"/>
                <w:bCs/>
                <w:kern w:val="0"/>
                <w:szCs w:val="21"/>
              </w:rPr>
            </w:pPr>
            <w:r>
              <w:rPr>
                <w:rFonts w:ascii="宋体" w:hAnsi="宋体" w:cs="宋体" w:hint="eastAsia"/>
                <w:bCs/>
                <w:kern w:val="0"/>
                <w:szCs w:val="21"/>
              </w:rPr>
              <w:t>比选人提供的设计图纸所包含的全部工程内容，具体以比选人提供的工程量清单及图纸为准。</w:t>
            </w:r>
          </w:p>
        </w:tc>
      </w:tr>
      <w:tr w:rsidR="007A3ADD" w14:paraId="0EC1AC70" w14:textId="77777777">
        <w:trPr>
          <w:trHeight w:val="651"/>
        </w:trPr>
        <w:tc>
          <w:tcPr>
            <w:tcW w:w="1188" w:type="dxa"/>
            <w:vAlign w:val="center"/>
          </w:tcPr>
          <w:p w14:paraId="02FAFD0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8</w:t>
            </w:r>
          </w:p>
        </w:tc>
        <w:tc>
          <w:tcPr>
            <w:tcW w:w="1730" w:type="dxa"/>
            <w:vAlign w:val="center"/>
          </w:tcPr>
          <w:p w14:paraId="71CA14E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工期要求</w:t>
            </w:r>
          </w:p>
        </w:tc>
        <w:tc>
          <w:tcPr>
            <w:tcW w:w="6971" w:type="dxa"/>
            <w:vAlign w:val="center"/>
          </w:tcPr>
          <w:p w14:paraId="70913C42" w14:textId="77777777" w:rsidR="007A3ADD" w:rsidRDefault="00000000">
            <w:pPr>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45日历天</w:t>
            </w:r>
            <w:r>
              <w:rPr>
                <w:rFonts w:ascii="宋体" w:hAnsi="宋体" w:cs="宋体" w:hint="eastAsia"/>
                <w:sz w:val="20"/>
                <w:szCs w:val="20"/>
              </w:rPr>
              <w:t>（从合同签订之日起算）</w:t>
            </w:r>
          </w:p>
        </w:tc>
      </w:tr>
      <w:tr w:rsidR="007A3ADD" w14:paraId="3EF9E602" w14:textId="77777777">
        <w:trPr>
          <w:trHeight w:val="660"/>
        </w:trPr>
        <w:tc>
          <w:tcPr>
            <w:tcW w:w="1188" w:type="dxa"/>
            <w:vAlign w:val="center"/>
          </w:tcPr>
          <w:p w14:paraId="3700ECED"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9</w:t>
            </w:r>
          </w:p>
        </w:tc>
        <w:tc>
          <w:tcPr>
            <w:tcW w:w="1730" w:type="dxa"/>
            <w:vAlign w:val="center"/>
          </w:tcPr>
          <w:p w14:paraId="398E0854"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质量要求</w:t>
            </w:r>
          </w:p>
        </w:tc>
        <w:tc>
          <w:tcPr>
            <w:tcW w:w="6971" w:type="dxa"/>
            <w:vAlign w:val="center"/>
          </w:tcPr>
          <w:p w14:paraId="18E25C41"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按施工图完成全部施工内容且达到国家现行有关施工质量验收规范和标准的要求，并验收达到合格标准。</w:t>
            </w:r>
          </w:p>
        </w:tc>
      </w:tr>
      <w:tr w:rsidR="007A3ADD" w14:paraId="188C3BD5" w14:textId="77777777">
        <w:trPr>
          <w:trHeight w:val="20"/>
        </w:trPr>
        <w:tc>
          <w:tcPr>
            <w:tcW w:w="1188" w:type="dxa"/>
            <w:vAlign w:val="center"/>
          </w:tcPr>
          <w:p w14:paraId="13F99DA4"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10</w:t>
            </w:r>
          </w:p>
        </w:tc>
        <w:tc>
          <w:tcPr>
            <w:tcW w:w="1730" w:type="dxa"/>
            <w:vAlign w:val="center"/>
          </w:tcPr>
          <w:p w14:paraId="6A2157EB" w14:textId="77777777" w:rsidR="007A3ADD" w:rsidRDefault="00000000">
            <w:pPr>
              <w:snapToGrid w:val="0"/>
              <w:jc w:val="center"/>
              <w:rPr>
                <w:rFonts w:ascii="宋体" w:hAnsi="宋体" w:cs="宋体" w:hint="eastAsia"/>
              </w:rPr>
            </w:pPr>
            <w:r>
              <w:rPr>
                <w:rFonts w:ascii="宋体" w:hAnsi="宋体" w:cs="宋体" w:hint="eastAsia"/>
              </w:rPr>
              <w:t>参选人资质条件、能力和信誉</w:t>
            </w:r>
          </w:p>
          <w:p w14:paraId="1C36CD2E" w14:textId="77777777" w:rsidR="007A3ADD" w:rsidRDefault="007A3ADD">
            <w:pPr>
              <w:snapToGrid w:val="0"/>
              <w:jc w:val="center"/>
              <w:rPr>
                <w:rFonts w:ascii="宋体" w:hAnsi="宋体" w:cs="宋体" w:hint="eastAsia"/>
              </w:rPr>
            </w:pPr>
          </w:p>
        </w:tc>
        <w:tc>
          <w:tcPr>
            <w:tcW w:w="6971" w:type="dxa"/>
            <w:vAlign w:val="center"/>
          </w:tcPr>
          <w:p w14:paraId="7D6A2C62" w14:textId="77777777" w:rsidR="007A3ADD" w:rsidRDefault="00000000">
            <w:pPr>
              <w:ind w:firstLine="420"/>
              <w:rPr>
                <w:rFonts w:ascii="宋体" w:hAnsi="宋体" w:cs="宋体" w:hint="eastAsia"/>
              </w:rPr>
            </w:pPr>
            <w:r>
              <w:rPr>
                <w:rFonts w:ascii="宋体" w:hAnsi="宋体" w:cs="宋体" w:hint="eastAsia"/>
              </w:rPr>
              <w:t>本工程施工比选实行资格后审，参选人应具备以下资格条件：</w:t>
            </w:r>
          </w:p>
          <w:p w14:paraId="6D35A129" w14:textId="77777777" w:rsidR="007A3ADD" w:rsidRDefault="00000000">
            <w:pPr>
              <w:ind w:firstLine="420"/>
              <w:rPr>
                <w:rFonts w:ascii="宋体" w:hAnsi="宋体" w:cs="宋体" w:hint="eastAsia"/>
              </w:rPr>
            </w:pPr>
            <w:r>
              <w:rPr>
                <w:rFonts w:ascii="宋体" w:hAnsi="宋体" w:cs="宋体" w:hint="eastAsia"/>
              </w:rPr>
              <w:t>1.资质条件、营业执照及安全生产条件</w:t>
            </w:r>
          </w:p>
          <w:p w14:paraId="3D74A1F3" w14:textId="77777777" w:rsidR="007A3ADD" w:rsidRDefault="00000000">
            <w:pPr>
              <w:ind w:firstLine="420"/>
              <w:rPr>
                <w:rFonts w:ascii="宋体" w:hAnsi="宋体" w:cs="宋体" w:hint="eastAsia"/>
              </w:rPr>
            </w:pPr>
            <w:r>
              <w:rPr>
                <w:rFonts w:ascii="宋体" w:hAnsi="宋体" w:cs="宋体" w:hint="eastAsia"/>
              </w:rPr>
              <w:t>（1）具备建设行政主管部门颁发的建筑工程或者市政工程施工总承包三级及以上资质。</w:t>
            </w:r>
          </w:p>
          <w:p w14:paraId="3E75AB16" w14:textId="77777777" w:rsidR="007A3ADD" w:rsidRDefault="00000000">
            <w:pPr>
              <w:ind w:firstLine="420"/>
              <w:rPr>
                <w:rFonts w:ascii="宋体" w:hAnsi="宋体" w:cs="宋体" w:hint="eastAsia"/>
              </w:rPr>
            </w:pPr>
            <w:r>
              <w:rPr>
                <w:rFonts w:ascii="宋体" w:hAnsi="宋体" w:cs="宋体" w:hint="eastAsia"/>
              </w:rPr>
              <w:t>注 ：参选人须在参选文件资格审查部分提供有效的带</w:t>
            </w:r>
            <w:proofErr w:type="gramStart"/>
            <w:r>
              <w:rPr>
                <w:rFonts w:ascii="宋体" w:hAnsi="宋体" w:cs="宋体" w:hint="eastAsia"/>
              </w:rPr>
              <w:t>二维码标识</w:t>
            </w:r>
            <w:proofErr w:type="gramEnd"/>
            <w:r>
              <w:rPr>
                <w:rFonts w:ascii="宋体" w:hAnsi="宋体" w:cs="宋体" w:hint="eastAsia"/>
              </w:rPr>
              <w:t>的资质证书复印件。</w:t>
            </w:r>
          </w:p>
          <w:p w14:paraId="43315398" w14:textId="77777777" w:rsidR="007A3ADD" w:rsidRDefault="00000000">
            <w:pPr>
              <w:ind w:firstLine="420"/>
              <w:rPr>
                <w:rFonts w:ascii="宋体" w:hAnsi="宋体" w:cs="宋体" w:hint="eastAsia"/>
              </w:rPr>
            </w:pPr>
            <w:r>
              <w:rPr>
                <w:rFonts w:ascii="宋体" w:hAnsi="宋体" w:cs="宋体" w:hint="eastAsia"/>
              </w:rPr>
              <w:t>（2）具备有效的营业执照。</w:t>
            </w:r>
          </w:p>
          <w:p w14:paraId="5660B793" w14:textId="77777777" w:rsidR="007A3ADD" w:rsidRDefault="00000000">
            <w:pPr>
              <w:ind w:firstLineChars="300" w:firstLine="630"/>
              <w:rPr>
                <w:rFonts w:ascii="宋体" w:hAnsi="宋体" w:cs="宋体" w:hint="eastAsia"/>
              </w:rPr>
            </w:pPr>
            <w:r>
              <w:rPr>
                <w:rFonts w:ascii="宋体" w:hAnsi="宋体" w:cs="宋体" w:hint="eastAsia"/>
              </w:rPr>
              <w:t>参选人须在参选文件资格审查部分提供有效的带</w:t>
            </w:r>
            <w:proofErr w:type="gramStart"/>
            <w:r>
              <w:rPr>
                <w:rFonts w:ascii="宋体" w:hAnsi="宋体" w:cs="宋体" w:hint="eastAsia"/>
              </w:rPr>
              <w:t>二维码标识</w:t>
            </w:r>
            <w:proofErr w:type="gramEnd"/>
            <w:r>
              <w:rPr>
                <w:rFonts w:ascii="宋体" w:hAnsi="宋体" w:cs="宋体" w:hint="eastAsia"/>
              </w:rPr>
              <w:t>的营业执照复印件。</w:t>
            </w:r>
          </w:p>
          <w:p w14:paraId="576F5592" w14:textId="77777777" w:rsidR="007A3ADD" w:rsidRDefault="00000000">
            <w:pPr>
              <w:ind w:firstLineChars="200" w:firstLine="420"/>
              <w:rPr>
                <w:rFonts w:ascii="宋体" w:hAnsi="宋体" w:cs="宋体" w:hint="eastAsia"/>
              </w:rPr>
            </w:pPr>
            <w:r>
              <w:rPr>
                <w:rFonts w:ascii="宋体" w:hAnsi="宋体" w:cs="宋体" w:hint="eastAsia"/>
              </w:rPr>
              <w:t>（3）具备建设行政主管部门颁发的有效的安全生产许可证，企业主要负责人、拟担任该项目的项目经理和专职安全生产管理人员（即“三类人员”）具备相应的由建设行政主管部门颁发的有效的安全生产考核合格证书。</w:t>
            </w:r>
          </w:p>
          <w:p w14:paraId="6532B3B4" w14:textId="77777777" w:rsidR="007A3ADD" w:rsidRDefault="00000000">
            <w:pPr>
              <w:ind w:firstLineChars="200" w:firstLine="420"/>
              <w:rPr>
                <w:rFonts w:ascii="宋体" w:hAnsi="宋体" w:cs="宋体" w:hint="eastAsia"/>
              </w:rPr>
            </w:pPr>
            <w:r>
              <w:rPr>
                <w:rFonts w:ascii="宋体" w:hAnsi="宋体" w:cs="宋体" w:hint="eastAsia"/>
              </w:rPr>
              <w:t>注：参选人须在参选文件资格审查部分提供有效的安全生产许可证及 “三类人员”安全生产考核合格证书复印件。</w:t>
            </w:r>
          </w:p>
          <w:p w14:paraId="6524EF48" w14:textId="77777777" w:rsidR="007A3ADD" w:rsidRDefault="00000000">
            <w:pPr>
              <w:ind w:firstLine="420"/>
              <w:rPr>
                <w:rFonts w:ascii="宋体" w:hAnsi="宋体" w:cs="宋体" w:hint="eastAsia"/>
              </w:rPr>
            </w:pPr>
            <w:r>
              <w:rPr>
                <w:rFonts w:ascii="宋体" w:hAnsi="宋体" w:cs="宋体" w:hint="eastAsia"/>
              </w:rPr>
              <w:t>2、财务要求：不要求。</w:t>
            </w:r>
          </w:p>
          <w:p w14:paraId="54FC96C4" w14:textId="77777777" w:rsidR="007A3ADD" w:rsidRDefault="00000000">
            <w:pPr>
              <w:ind w:firstLine="420"/>
              <w:rPr>
                <w:rFonts w:ascii="宋体" w:hAnsi="宋体" w:cs="宋体" w:hint="eastAsia"/>
              </w:rPr>
            </w:pPr>
            <w:r>
              <w:rPr>
                <w:rFonts w:ascii="宋体" w:hAnsi="宋体" w:cs="宋体" w:hint="eastAsia"/>
              </w:rPr>
              <w:t xml:space="preserve">3、业绩：2022年1月1日至比选截止日至，承担过单个合同金额200万元及以上建筑或市政工程的施工业绩1个（以合同签订时间及金额为准）。  </w:t>
            </w:r>
          </w:p>
          <w:p w14:paraId="7930AF79" w14:textId="77777777" w:rsidR="007A3ADD" w:rsidRDefault="00000000">
            <w:pPr>
              <w:ind w:firstLine="420"/>
              <w:rPr>
                <w:rFonts w:ascii="宋体" w:hAnsi="宋体" w:cs="宋体" w:hint="eastAsia"/>
              </w:rPr>
            </w:pPr>
            <w:r>
              <w:rPr>
                <w:rFonts w:ascii="宋体" w:hAnsi="宋体" w:cs="宋体" w:hint="eastAsia"/>
              </w:rPr>
              <w:t>提供：业绩合同复印件，复印件加盖公章。</w:t>
            </w:r>
          </w:p>
          <w:p w14:paraId="5BC89FBA" w14:textId="77777777" w:rsidR="007A3ADD" w:rsidRDefault="00000000">
            <w:pPr>
              <w:ind w:firstLine="420"/>
              <w:rPr>
                <w:rFonts w:ascii="宋体" w:hAnsi="宋体" w:cs="宋体" w:hint="eastAsia"/>
              </w:rPr>
            </w:pPr>
            <w:r>
              <w:rPr>
                <w:rFonts w:ascii="宋体" w:hAnsi="宋体" w:cs="宋体" w:hint="eastAsia"/>
              </w:rPr>
              <w:t>4、参选截止日参选资格情况</w:t>
            </w:r>
          </w:p>
          <w:p w14:paraId="3AA49CA1" w14:textId="77777777" w:rsidR="007A3ADD" w:rsidRDefault="00000000">
            <w:pPr>
              <w:ind w:firstLine="420"/>
              <w:rPr>
                <w:rFonts w:ascii="宋体" w:hAnsi="宋体" w:cs="宋体" w:hint="eastAsia"/>
              </w:rPr>
            </w:pPr>
            <w:r>
              <w:rPr>
                <w:rFonts w:ascii="宋体" w:hAnsi="宋体" w:cs="宋体" w:hint="eastAsia"/>
              </w:rPr>
              <w:lastRenderedPageBreak/>
              <w:t>参选人自行承诺（格式自拟）不得存在下列情形之一：</w:t>
            </w:r>
          </w:p>
          <w:p w14:paraId="5819A235" w14:textId="77777777" w:rsidR="007A3ADD" w:rsidRDefault="00000000">
            <w:pPr>
              <w:ind w:firstLine="420"/>
              <w:rPr>
                <w:rFonts w:ascii="宋体" w:hAnsi="宋体" w:cs="宋体" w:hint="eastAsia"/>
              </w:rPr>
            </w:pPr>
            <w:r>
              <w:rPr>
                <w:rFonts w:ascii="宋体" w:hAnsi="宋体" w:cs="宋体" w:hint="eastAsia"/>
              </w:rPr>
              <w:t>（1）被人民法院在“信用中国”网站（www.creditchina.gov.cn）列入失信被执行人名单且在被执行期内；</w:t>
            </w:r>
          </w:p>
          <w:p w14:paraId="6A709D4C" w14:textId="77777777" w:rsidR="007A3ADD" w:rsidRDefault="00000000">
            <w:pPr>
              <w:ind w:firstLine="420"/>
              <w:rPr>
                <w:rFonts w:ascii="宋体" w:hAnsi="宋体" w:cs="宋体" w:hint="eastAsia"/>
              </w:rPr>
            </w:pPr>
            <w:r>
              <w:rPr>
                <w:rFonts w:ascii="宋体" w:hAnsi="宋体" w:cs="宋体" w:hint="eastAsia"/>
              </w:rPr>
              <w:t>（2）被列入《重庆市工程建设领域比选参选信用管理暂行办法》规定的重点关注名单且记分达到12分且在记分有效期内；</w:t>
            </w:r>
          </w:p>
          <w:p w14:paraId="7D4F68D6" w14:textId="77777777" w:rsidR="007A3ADD" w:rsidRDefault="00000000">
            <w:pPr>
              <w:ind w:firstLine="420"/>
              <w:rPr>
                <w:rFonts w:ascii="宋体" w:hAnsi="宋体" w:cs="宋体" w:hint="eastAsia"/>
              </w:rPr>
            </w:pPr>
            <w:r>
              <w:rPr>
                <w:rFonts w:ascii="宋体" w:hAnsi="宋体" w:cs="宋体" w:hint="eastAsia"/>
              </w:rPr>
              <w:t>（3）被列入《重庆市工程建设领域比选参选信用管理暂行办法》规定的重庆市工程建设领域比选参选失信惩戒对象名单（以下称黑名单）且在记分有效期内；</w:t>
            </w:r>
          </w:p>
          <w:p w14:paraId="6A75E016" w14:textId="77777777" w:rsidR="007A3ADD" w:rsidRDefault="00000000">
            <w:pPr>
              <w:ind w:firstLine="420"/>
              <w:rPr>
                <w:rFonts w:ascii="宋体" w:hAnsi="宋体" w:cs="宋体" w:hint="eastAsia"/>
              </w:rPr>
            </w:pPr>
            <w:r>
              <w:rPr>
                <w:rFonts w:ascii="宋体" w:hAnsi="宋体" w:cs="宋体" w:hint="eastAsia"/>
              </w:rPr>
              <w:t>（4）被国家、重庆市（含市或任意区县）有关行政部门处以暂停参选资格行政处罚，且在处罚期限内；</w:t>
            </w:r>
          </w:p>
          <w:p w14:paraId="4722A00E" w14:textId="77777777" w:rsidR="007A3ADD" w:rsidRDefault="00000000">
            <w:pPr>
              <w:ind w:firstLine="420"/>
              <w:rPr>
                <w:rFonts w:ascii="宋体" w:hAnsi="宋体" w:cs="宋体" w:hint="eastAsia"/>
              </w:rPr>
            </w:pPr>
            <w:r>
              <w:rPr>
                <w:rFonts w:ascii="宋体" w:hAnsi="宋体" w:cs="宋体" w:hint="eastAsia"/>
              </w:rPr>
              <w:t>（5）被重庆市建设主管部门暂停在渝承揽新业务且在暂停期内；</w:t>
            </w:r>
          </w:p>
          <w:p w14:paraId="166320CA" w14:textId="77777777" w:rsidR="007A3ADD" w:rsidRDefault="00000000">
            <w:pPr>
              <w:ind w:firstLine="420"/>
              <w:rPr>
                <w:rFonts w:ascii="宋体" w:hAnsi="宋体" w:cs="宋体" w:hint="eastAsia"/>
              </w:rPr>
            </w:pPr>
            <w:r>
              <w:rPr>
                <w:rFonts w:ascii="宋体" w:hAnsi="宋体" w:cs="宋体" w:hint="eastAsia"/>
              </w:rPr>
              <w:t>（6）被责令停业，暂扣或吊销执照，或吊销资质证书；</w:t>
            </w:r>
          </w:p>
          <w:p w14:paraId="73EDA7D7" w14:textId="77777777" w:rsidR="007A3ADD" w:rsidRDefault="00000000">
            <w:pPr>
              <w:ind w:firstLine="420"/>
              <w:rPr>
                <w:rFonts w:ascii="宋体" w:hAnsi="宋体" w:cs="宋体" w:hint="eastAsia"/>
              </w:rPr>
            </w:pPr>
            <w:r>
              <w:rPr>
                <w:rFonts w:ascii="宋体" w:hAnsi="宋体" w:cs="宋体" w:hint="eastAsia"/>
              </w:rPr>
              <w:t>（7）进入清算程序，或被宣告破产，或其他丧失履约能力的情形；</w:t>
            </w:r>
          </w:p>
          <w:p w14:paraId="7F4CE7BA" w14:textId="77777777" w:rsidR="007A3ADD" w:rsidRDefault="00000000">
            <w:pPr>
              <w:ind w:firstLine="420"/>
              <w:rPr>
                <w:rFonts w:ascii="宋体" w:hAnsi="宋体" w:cs="宋体" w:hint="eastAsia"/>
              </w:rPr>
            </w:pPr>
            <w:r>
              <w:rPr>
                <w:rFonts w:ascii="宋体" w:hAnsi="宋体" w:cs="宋体" w:hint="eastAsia"/>
              </w:rPr>
              <w:t>（8）在国家企业信用信息公示系统（http://www.gsxt.gov.cn/）中被列入严重违法失信企业名单；</w:t>
            </w:r>
          </w:p>
          <w:p w14:paraId="4462B7E4" w14:textId="77777777" w:rsidR="007A3ADD" w:rsidRDefault="00000000">
            <w:pPr>
              <w:ind w:firstLine="420"/>
              <w:rPr>
                <w:rFonts w:ascii="宋体" w:hAnsi="宋体" w:cs="宋体" w:hint="eastAsia"/>
              </w:rPr>
            </w:pPr>
            <w:r>
              <w:rPr>
                <w:rFonts w:ascii="宋体" w:hAnsi="宋体" w:cs="宋体" w:hint="eastAsia"/>
              </w:rPr>
              <w:t>（9）参选人或其法定代表人、拟委任的项目经理在近两年内有行贿犯罪行为。</w:t>
            </w:r>
          </w:p>
          <w:p w14:paraId="1A358045" w14:textId="77777777" w:rsidR="007A3ADD" w:rsidRDefault="00000000">
            <w:pPr>
              <w:pStyle w:val="ab"/>
              <w:ind w:firstLineChars="300" w:firstLine="630"/>
              <w:rPr>
                <w:rFonts w:ascii="宋体" w:hAnsi="宋体" w:cs="宋体" w:hint="eastAsia"/>
                <w:sz w:val="21"/>
              </w:rPr>
            </w:pPr>
            <w:r>
              <w:rPr>
                <w:rFonts w:ascii="宋体" w:hAnsi="宋体" w:cs="宋体" w:hint="eastAsia"/>
                <w:sz w:val="21"/>
              </w:rPr>
              <w:t>参选人须在参选文件资格审查部分提供承诺（格式自拟）。</w:t>
            </w:r>
          </w:p>
          <w:p w14:paraId="118693C3" w14:textId="77777777" w:rsidR="007A3ADD" w:rsidRDefault="00000000">
            <w:pPr>
              <w:ind w:firstLine="420"/>
              <w:rPr>
                <w:rFonts w:ascii="宋体" w:hAnsi="宋体" w:cs="宋体" w:hint="eastAsia"/>
              </w:rPr>
            </w:pPr>
            <w:r>
              <w:rPr>
                <w:rFonts w:ascii="宋体" w:hAnsi="宋体" w:cs="宋体" w:hint="eastAsia"/>
              </w:rPr>
              <w:t>5、项目经理资格要求</w:t>
            </w:r>
          </w:p>
          <w:p w14:paraId="72DF5842" w14:textId="77777777" w:rsidR="007A3ADD" w:rsidRDefault="00000000">
            <w:pPr>
              <w:ind w:firstLine="420"/>
              <w:rPr>
                <w:rFonts w:ascii="宋体" w:hAnsi="宋体" w:cs="宋体" w:hint="eastAsia"/>
              </w:rPr>
            </w:pPr>
            <w:r>
              <w:rPr>
                <w:rFonts w:ascii="宋体" w:hAnsi="宋体" w:cs="宋体" w:hint="eastAsia"/>
              </w:rPr>
              <w:t>项目经理必须在参选单位注册并具有建筑工程专业贰级及以上注册建造师执业资格；参选人承诺拟派本工程项目经理必须到岗履职。</w:t>
            </w:r>
          </w:p>
          <w:p w14:paraId="7D49D38F" w14:textId="77777777" w:rsidR="007A3ADD" w:rsidRDefault="00000000">
            <w:pPr>
              <w:ind w:firstLine="420"/>
              <w:rPr>
                <w:rFonts w:ascii="宋体" w:hAnsi="宋体" w:cs="宋体" w:hint="eastAsia"/>
              </w:rPr>
            </w:pPr>
            <w:r>
              <w:rPr>
                <w:rFonts w:ascii="宋体" w:hAnsi="宋体" w:cs="宋体" w:hint="eastAsia"/>
              </w:rPr>
              <w:t>（参选人须在参选文件资格审查部分提供有效的拟派项目经理建造</w:t>
            </w:r>
            <w:proofErr w:type="gramStart"/>
            <w:r>
              <w:rPr>
                <w:rFonts w:ascii="宋体" w:hAnsi="宋体" w:cs="宋体" w:hint="eastAsia"/>
              </w:rPr>
              <w:t>师注册</w:t>
            </w:r>
            <w:proofErr w:type="gramEnd"/>
            <w:r>
              <w:rPr>
                <w:rFonts w:ascii="宋体" w:hAnsi="宋体" w:cs="宋体" w:hint="eastAsia"/>
              </w:rPr>
              <w:t>证、身份证及拟派项目经理到岗履职和未被禁止参与参选的承诺原件，自行承诺拟派项目经理中选后不得随意更换，承诺格式自拟）。</w:t>
            </w:r>
          </w:p>
          <w:p w14:paraId="14461142" w14:textId="77777777" w:rsidR="007A3ADD" w:rsidRDefault="00000000">
            <w:pPr>
              <w:ind w:firstLine="420"/>
              <w:rPr>
                <w:rFonts w:ascii="宋体" w:hAnsi="宋体" w:cs="宋体" w:hint="eastAsia"/>
              </w:rPr>
            </w:pPr>
            <w:r>
              <w:rPr>
                <w:rFonts w:ascii="宋体" w:hAnsi="宋体" w:cs="宋体" w:hint="eastAsia"/>
              </w:rPr>
              <w:t>6、其他要求</w:t>
            </w:r>
          </w:p>
          <w:p w14:paraId="5F10D1A3" w14:textId="77777777" w:rsidR="007A3ADD" w:rsidRDefault="00000000">
            <w:pPr>
              <w:ind w:firstLine="420"/>
              <w:rPr>
                <w:rFonts w:ascii="宋体" w:hAnsi="宋体" w:cs="宋体" w:hint="eastAsia"/>
              </w:rPr>
            </w:pPr>
            <w:r>
              <w:rPr>
                <w:rFonts w:ascii="宋体" w:hAnsi="宋体" w:cs="宋体" w:hint="eastAsia"/>
              </w:rPr>
              <w:t>（1）技术负责人资格要求</w:t>
            </w:r>
          </w:p>
          <w:p w14:paraId="2347510E" w14:textId="77777777" w:rsidR="007A3ADD" w:rsidRDefault="00000000">
            <w:pPr>
              <w:ind w:firstLine="420"/>
              <w:rPr>
                <w:rFonts w:ascii="宋体" w:hAnsi="宋体" w:cs="宋体" w:hint="eastAsia"/>
              </w:rPr>
            </w:pPr>
            <w:r>
              <w:rPr>
                <w:rFonts w:ascii="宋体" w:hAnsi="宋体" w:cs="宋体" w:hint="eastAsia"/>
              </w:rPr>
              <w:t>项目技术负责人必须是参选人本单位人员并应具有建筑工程中级及以上技术职称。</w:t>
            </w:r>
          </w:p>
          <w:p w14:paraId="01FD3CB6" w14:textId="77777777" w:rsidR="007A3ADD" w:rsidRDefault="00000000">
            <w:pPr>
              <w:ind w:firstLine="420"/>
              <w:rPr>
                <w:rFonts w:ascii="宋体" w:hAnsi="宋体" w:cs="宋体" w:hint="eastAsia"/>
              </w:rPr>
            </w:pPr>
            <w:r>
              <w:rPr>
                <w:rFonts w:ascii="宋体" w:hAnsi="宋体" w:cs="宋体" w:hint="eastAsia"/>
              </w:rPr>
              <w:t>（参选人须在参选文件资格审查部分提供拟派技术负责人身份证、职称证复印件，加盖公章。）</w:t>
            </w:r>
          </w:p>
          <w:p w14:paraId="6B0ED58D" w14:textId="77777777" w:rsidR="007A3ADD" w:rsidRDefault="00000000">
            <w:pPr>
              <w:ind w:firstLine="420"/>
              <w:rPr>
                <w:rFonts w:ascii="宋体" w:hAnsi="宋体" w:cs="宋体" w:hint="eastAsia"/>
              </w:rPr>
            </w:pPr>
            <w:r>
              <w:rPr>
                <w:rFonts w:ascii="宋体" w:hAnsi="宋体" w:cs="宋体" w:hint="eastAsia"/>
              </w:rPr>
              <w:t>（2）主要管理人员要求</w:t>
            </w:r>
          </w:p>
          <w:p w14:paraId="33236E59" w14:textId="77777777" w:rsidR="007A3ADD" w:rsidRDefault="00000000">
            <w:pPr>
              <w:ind w:firstLine="420"/>
              <w:rPr>
                <w:rFonts w:ascii="宋体" w:hAnsi="宋体" w:cs="宋体" w:hint="eastAsia"/>
              </w:rPr>
            </w:pPr>
            <w:r>
              <w:rPr>
                <w:rFonts w:ascii="宋体" w:hAnsi="宋体" w:cs="宋体" w:hint="eastAsia"/>
              </w:rPr>
              <w:t>持有有效证件的质检员（或质量员）不少于1人，施工员不少于1人，安全员不少于1人,材料员不少于1人，</w:t>
            </w:r>
            <w:proofErr w:type="gramStart"/>
            <w:r>
              <w:rPr>
                <w:rFonts w:ascii="宋体" w:hAnsi="宋体" w:cs="宋体" w:hint="eastAsia"/>
              </w:rPr>
              <w:t>造价员</w:t>
            </w:r>
            <w:proofErr w:type="gramEnd"/>
            <w:r>
              <w:rPr>
                <w:rFonts w:ascii="宋体" w:hAnsi="宋体" w:cs="宋体" w:hint="eastAsia"/>
              </w:rPr>
              <w:t>不少于1人。</w:t>
            </w:r>
          </w:p>
          <w:p w14:paraId="714D1AEE" w14:textId="77777777" w:rsidR="007A3ADD" w:rsidRDefault="00000000">
            <w:pPr>
              <w:ind w:firstLine="420"/>
              <w:rPr>
                <w:rFonts w:ascii="宋体" w:hAnsi="宋体" w:cs="宋体" w:hint="eastAsia"/>
              </w:rPr>
            </w:pPr>
            <w:r>
              <w:rPr>
                <w:rFonts w:ascii="宋体" w:hAnsi="宋体" w:cs="宋体" w:hint="eastAsia"/>
              </w:rPr>
              <w:t>（施工员、质检员、材料员须提供有效的执业证或上岗证书复印件，加盖公章；</w:t>
            </w:r>
            <w:proofErr w:type="gramStart"/>
            <w:r>
              <w:rPr>
                <w:rFonts w:ascii="宋体" w:hAnsi="宋体" w:cs="宋体" w:hint="eastAsia"/>
              </w:rPr>
              <w:t>造价员</w:t>
            </w:r>
            <w:proofErr w:type="gramEnd"/>
            <w:r>
              <w:rPr>
                <w:rFonts w:ascii="宋体" w:hAnsi="宋体" w:cs="宋体" w:hint="eastAsia"/>
              </w:rPr>
              <w:t>应附</w:t>
            </w:r>
            <w:proofErr w:type="gramStart"/>
            <w:r>
              <w:rPr>
                <w:rFonts w:ascii="宋体" w:hAnsi="宋体" w:cs="宋体" w:hint="eastAsia"/>
              </w:rPr>
              <w:t>造价员</w:t>
            </w:r>
            <w:proofErr w:type="gramEnd"/>
            <w:r>
              <w:rPr>
                <w:rFonts w:ascii="宋体" w:hAnsi="宋体" w:cs="宋体" w:hint="eastAsia"/>
              </w:rPr>
              <w:t>证书复印件，加盖公章）。</w:t>
            </w:r>
          </w:p>
          <w:p w14:paraId="360F0B0E" w14:textId="77777777" w:rsidR="007A3ADD" w:rsidRDefault="00000000">
            <w:pPr>
              <w:ind w:firstLine="420"/>
              <w:rPr>
                <w:rFonts w:ascii="宋体" w:hAnsi="宋体" w:cs="宋体" w:hint="eastAsia"/>
              </w:rPr>
            </w:pPr>
            <w:r>
              <w:rPr>
                <w:rFonts w:ascii="宋体" w:hAnsi="宋体" w:cs="宋体" w:hint="eastAsia"/>
              </w:rPr>
              <w:t>参选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参选人为其缴纳的养老保险证明材料。中选后不能满足该要求的，取消其中选资格，给比选人造成损失的，参选人依法承担违约赔偿责任。</w:t>
            </w:r>
          </w:p>
          <w:p w14:paraId="7A27F5D1" w14:textId="77777777" w:rsidR="007A3ADD" w:rsidRDefault="00000000">
            <w:pPr>
              <w:pStyle w:val="ab"/>
              <w:ind w:firstLineChars="200" w:firstLine="420"/>
              <w:rPr>
                <w:rFonts w:ascii="宋体" w:hAnsi="宋体" w:cs="宋体" w:hint="eastAsia"/>
                <w:sz w:val="21"/>
              </w:rPr>
            </w:pPr>
            <w:r>
              <w:rPr>
                <w:rFonts w:ascii="宋体" w:hAnsi="宋体" w:cs="宋体" w:hint="eastAsia"/>
                <w:sz w:val="21"/>
              </w:rPr>
              <w:t>参选人须在参选文件资格审查部分提供承诺（格式自拟）。</w:t>
            </w:r>
          </w:p>
          <w:p w14:paraId="6A0E5C0B" w14:textId="77777777" w:rsidR="007A3ADD" w:rsidRDefault="00000000">
            <w:pPr>
              <w:ind w:firstLine="420"/>
              <w:rPr>
                <w:rFonts w:ascii="宋体" w:hAnsi="宋体" w:cs="宋体" w:hint="eastAsia"/>
              </w:rPr>
            </w:pPr>
            <w:r>
              <w:rPr>
                <w:rFonts w:ascii="宋体" w:hAnsi="宋体" w:cs="宋体" w:hint="eastAsia"/>
              </w:rPr>
              <w:t>（3）委托代理人：</w:t>
            </w:r>
          </w:p>
          <w:p w14:paraId="43EDFB6C" w14:textId="77777777" w:rsidR="007A3ADD" w:rsidRDefault="00000000">
            <w:pPr>
              <w:ind w:firstLine="420"/>
              <w:rPr>
                <w:rFonts w:ascii="宋体" w:hAnsi="宋体" w:cs="宋体" w:hint="eastAsia"/>
              </w:rPr>
            </w:pPr>
            <w:r>
              <w:rPr>
                <w:rFonts w:ascii="宋体" w:hAnsi="宋体" w:cs="宋体" w:hint="eastAsia"/>
              </w:rPr>
              <w:lastRenderedPageBreak/>
              <w:t>委托代理人必须为参选人本单位人员。</w:t>
            </w:r>
          </w:p>
          <w:p w14:paraId="1BD32784" w14:textId="77777777" w:rsidR="007A3ADD" w:rsidRDefault="00000000">
            <w:pPr>
              <w:ind w:firstLine="420"/>
              <w:rPr>
                <w:rFonts w:ascii="宋体" w:hAnsi="宋体" w:cs="宋体" w:hint="eastAsia"/>
              </w:rPr>
            </w:pPr>
            <w:r>
              <w:rPr>
                <w:rFonts w:ascii="宋体" w:hAnsi="宋体" w:cs="宋体" w:hint="eastAsia"/>
              </w:rPr>
              <w:t>参选人须在参选文件资格审查部分提供参选人为该委托代理人缴纳的养老保险证明复印件，加盖公章。否则，将由比选小组否决参选处理。</w:t>
            </w:r>
          </w:p>
          <w:p w14:paraId="0E9FBF29" w14:textId="77777777" w:rsidR="007A3ADD" w:rsidRDefault="00000000">
            <w:pPr>
              <w:ind w:firstLine="420"/>
              <w:rPr>
                <w:rFonts w:ascii="宋体" w:hAnsi="宋体" w:cs="宋体" w:hint="eastAsia"/>
              </w:rPr>
            </w:pPr>
            <w:r>
              <w:rPr>
                <w:rFonts w:ascii="宋体" w:hAnsi="宋体" w:cs="宋体" w:hint="eastAsia"/>
              </w:rPr>
              <w:t>特别说明：</w:t>
            </w:r>
          </w:p>
          <w:p w14:paraId="217530F5" w14:textId="77777777" w:rsidR="007A3ADD" w:rsidRDefault="00000000">
            <w:pPr>
              <w:ind w:firstLine="420"/>
              <w:rPr>
                <w:rFonts w:ascii="宋体" w:hAnsi="宋体" w:cs="宋体" w:hint="eastAsia"/>
              </w:rPr>
            </w:pPr>
            <w:r>
              <w:rPr>
                <w:rFonts w:ascii="宋体" w:hAnsi="宋体" w:cs="宋体" w:hint="eastAsia"/>
              </w:rPr>
              <w:t>（1）上述相关证明材料复印件均应加盖参选单位公章。以上1～6条，有一条不满足，则参选文件由比选小组作否决比选处理。</w:t>
            </w:r>
          </w:p>
          <w:p w14:paraId="27E3EF29" w14:textId="77777777" w:rsidR="007A3ADD" w:rsidRDefault="00000000">
            <w:pPr>
              <w:ind w:firstLine="420"/>
              <w:rPr>
                <w:rFonts w:ascii="宋体" w:hAnsi="宋体" w:cs="宋体" w:hint="eastAsia"/>
              </w:rPr>
            </w:pPr>
            <w:r>
              <w:rPr>
                <w:rFonts w:ascii="宋体" w:hAnsi="宋体" w:cs="宋体" w:hint="eastAsia"/>
              </w:rPr>
              <w:t>（2）比选人在评标及参选有效期内均有权对参选人提供的以上资料（证明和证件的原件或复印件）进行核实，若发现资料存在虚假不实，按照相关法律法规处理，参选人承担因此造成的相关责任并赔偿相应损失。</w:t>
            </w:r>
          </w:p>
          <w:p w14:paraId="6E5ACEA9" w14:textId="77777777" w:rsidR="007A3ADD" w:rsidRDefault="00000000">
            <w:pPr>
              <w:ind w:firstLineChars="200" w:firstLine="420"/>
              <w:rPr>
                <w:rFonts w:ascii="宋体" w:hAnsi="宋体" w:cs="宋体" w:hint="eastAsia"/>
              </w:rPr>
            </w:pPr>
            <w:r>
              <w:rPr>
                <w:rFonts w:ascii="宋体" w:hAnsi="宋体" w:cs="宋体" w:hint="eastAsia"/>
              </w:rPr>
              <w:t>（3）本比选文件中要求的人员均须提供本单位为其缴纳的2024年11月至2025年4月的连续养老保险</w:t>
            </w:r>
            <w:proofErr w:type="gramStart"/>
            <w:r>
              <w:rPr>
                <w:rFonts w:ascii="宋体" w:hAnsi="宋体" w:cs="宋体" w:hint="eastAsia"/>
              </w:rPr>
              <w:t>参保证明</w:t>
            </w:r>
            <w:proofErr w:type="gramEnd"/>
            <w:r>
              <w:rPr>
                <w:rFonts w:ascii="宋体" w:hAnsi="宋体" w:cs="宋体" w:hint="eastAsia"/>
              </w:rPr>
              <w:t>，养老保险</w:t>
            </w:r>
            <w:proofErr w:type="gramStart"/>
            <w:r>
              <w:rPr>
                <w:rFonts w:ascii="宋体" w:hAnsi="宋体" w:cs="宋体" w:hint="eastAsia"/>
              </w:rPr>
              <w:t>参保证明</w:t>
            </w:r>
            <w:proofErr w:type="gramEnd"/>
            <w:r>
              <w:rPr>
                <w:rFonts w:ascii="宋体" w:hAnsi="宋体" w:cs="宋体" w:hint="eastAsia"/>
              </w:rPr>
              <w:t>必须包含身份证号（或社保号）和参保基本情况、参保缴费明细（养老保险），并带有社保部门公章或社保部门的有效电子印章及查询码。且上述相关证明材料复印件均应加盖参选单位公章。</w:t>
            </w:r>
          </w:p>
          <w:p w14:paraId="2CB71046" w14:textId="77777777" w:rsidR="007A3ADD" w:rsidRDefault="00000000">
            <w:pPr>
              <w:ind w:firstLine="420"/>
              <w:rPr>
                <w:rFonts w:ascii="宋体" w:hAnsi="宋体" w:cs="宋体" w:hint="eastAsia"/>
              </w:rPr>
            </w:pPr>
            <w:r>
              <w:rPr>
                <w:rFonts w:ascii="宋体" w:hAnsi="宋体" w:cs="宋体" w:hint="eastAsia"/>
              </w:rPr>
              <w:t>（4）参选人自行书面承诺：中选</w:t>
            </w:r>
            <w:proofErr w:type="gramStart"/>
            <w:r>
              <w:rPr>
                <w:rFonts w:ascii="宋体" w:hAnsi="宋体" w:cs="宋体" w:hint="eastAsia"/>
              </w:rPr>
              <w:t>后以上</w:t>
            </w:r>
            <w:proofErr w:type="gramEnd"/>
            <w:r>
              <w:rPr>
                <w:rFonts w:ascii="宋体" w:hAnsi="宋体" w:cs="宋体" w:hint="eastAsia"/>
              </w:rPr>
              <w:t>人员未经比选人同意不得更换，若出现未经比选人同意随意更换的，将取消其中选资格，给比选人造成损失的，参选人依法承担违约赔偿责任。</w:t>
            </w:r>
          </w:p>
          <w:p w14:paraId="05F8100B" w14:textId="77777777" w:rsidR="007A3ADD" w:rsidRDefault="00000000">
            <w:pPr>
              <w:ind w:firstLine="420"/>
              <w:rPr>
                <w:rFonts w:ascii="宋体" w:hAnsi="宋体" w:cs="宋体" w:hint="eastAsia"/>
              </w:rPr>
            </w:pPr>
            <w:r>
              <w:rPr>
                <w:rFonts w:ascii="宋体" w:hAnsi="宋体" w:cs="宋体" w:hint="eastAsia"/>
              </w:rPr>
              <w:t>注：参选文件递交时由参选人法定代表人或委托代理人持本人身份证原件、法定代表人身份证明原件（委托代理人须</w:t>
            </w:r>
            <w:proofErr w:type="gramStart"/>
            <w:r>
              <w:rPr>
                <w:rFonts w:ascii="宋体" w:hAnsi="宋体" w:cs="宋体" w:hint="eastAsia"/>
              </w:rPr>
              <w:t>持法定</w:t>
            </w:r>
            <w:proofErr w:type="gramEnd"/>
            <w:r>
              <w:rPr>
                <w:rFonts w:ascii="宋体" w:hAnsi="宋体" w:cs="宋体" w:hint="eastAsia"/>
              </w:rPr>
              <w:t>代表人授权委托书原件）、资质证书、营业执照和本单位为其缴纳的2024年11月至2025年4月</w:t>
            </w:r>
            <w:proofErr w:type="gramStart"/>
            <w:r>
              <w:rPr>
                <w:rFonts w:ascii="宋体" w:hAnsi="宋体" w:cs="宋体" w:hint="eastAsia"/>
              </w:rPr>
              <w:t>社保证明</w:t>
            </w:r>
            <w:proofErr w:type="gramEnd"/>
            <w:r>
              <w:rPr>
                <w:rFonts w:ascii="宋体" w:hAnsi="宋体" w:cs="宋体" w:hint="eastAsia"/>
              </w:rPr>
              <w:t>（复印件加盖公章）以确认其身份合法有效。若经核实委托代理人提供资料与实际不符的，不得参加开标会议。</w:t>
            </w:r>
          </w:p>
        </w:tc>
      </w:tr>
      <w:tr w:rsidR="007A3ADD" w14:paraId="2AFFF6F7" w14:textId="77777777">
        <w:trPr>
          <w:trHeight w:val="627"/>
        </w:trPr>
        <w:tc>
          <w:tcPr>
            <w:tcW w:w="1188" w:type="dxa"/>
            <w:vAlign w:val="center"/>
          </w:tcPr>
          <w:p w14:paraId="56E018F1"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lastRenderedPageBreak/>
              <w:t>11</w:t>
            </w:r>
          </w:p>
        </w:tc>
        <w:tc>
          <w:tcPr>
            <w:tcW w:w="1730" w:type="dxa"/>
            <w:vAlign w:val="center"/>
          </w:tcPr>
          <w:p w14:paraId="6E29C916"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踏勘现场</w:t>
            </w:r>
          </w:p>
        </w:tc>
        <w:tc>
          <w:tcPr>
            <w:tcW w:w="6971" w:type="dxa"/>
            <w:vAlign w:val="center"/>
          </w:tcPr>
          <w:p w14:paraId="541454A4" w14:textId="77777777" w:rsidR="007A3ADD" w:rsidRDefault="00000000">
            <w:pPr>
              <w:snapToGrid w:val="0"/>
              <w:rPr>
                <w:rFonts w:ascii="宋体" w:hAnsi="宋体" w:cs="宋体" w:hint="eastAsia"/>
                <w:kern w:val="0"/>
                <w:szCs w:val="21"/>
              </w:rPr>
            </w:pPr>
            <w:r>
              <w:rPr>
                <w:rFonts w:ascii="宋体" w:hAnsi="宋体" w:cs="宋体" w:hint="eastAsia"/>
                <w:kern w:val="0"/>
                <w:szCs w:val="21"/>
              </w:rPr>
              <w:t>不组织</w:t>
            </w:r>
          </w:p>
        </w:tc>
      </w:tr>
      <w:tr w:rsidR="007A3ADD" w14:paraId="0AC8B55D" w14:textId="77777777">
        <w:trPr>
          <w:trHeight w:val="20"/>
        </w:trPr>
        <w:tc>
          <w:tcPr>
            <w:tcW w:w="1188" w:type="dxa"/>
            <w:vAlign w:val="center"/>
          </w:tcPr>
          <w:p w14:paraId="38B21DF9"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12</w:t>
            </w:r>
          </w:p>
        </w:tc>
        <w:tc>
          <w:tcPr>
            <w:tcW w:w="1730" w:type="dxa"/>
            <w:vAlign w:val="center"/>
          </w:tcPr>
          <w:p w14:paraId="2434B4CC"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参选人提出问题的截止时间</w:t>
            </w:r>
          </w:p>
        </w:tc>
        <w:tc>
          <w:tcPr>
            <w:tcW w:w="6971" w:type="dxa"/>
            <w:vAlign w:val="center"/>
          </w:tcPr>
          <w:p w14:paraId="1508B9B3" w14:textId="77777777" w:rsidR="007A3ADD" w:rsidRDefault="00000000">
            <w:pPr>
              <w:snapToGrid w:val="0"/>
              <w:rPr>
                <w:rFonts w:ascii="宋体" w:hAnsi="宋体" w:cs="宋体" w:hint="eastAsia"/>
                <w:szCs w:val="21"/>
                <w:u w:val="single"/>
              </w:rPr>
            </w:pPr>
            <w:r>
              <w:rPr>
                <w:rFonts w:ascii="宋体" w:hAnsi="宋体" w:cs="宋体" w:hint="eastAsia"/>
                <w:szCs w:val="21"/>
                <w:lang w:val="zh-CN"/>
              </w:rPr>
              <w:t>参选人在收到公开比选文件后，应仔细检查公开比选文件的所有内容，如有残缺或文字表述不清，图纸尺寸标注不明以及在错、碰、漏、缺、概念模糊和有可能出现歧义或理解上的偏差的内容等应在</w:t>
            </w:r>
            <w:r>
              <w:rPr>
                <w:rFonts w:ascii="宋体" w:hAnsi="宋体" w:cs="宋体" w:hint="eastAsia"/>
                <w:szCs w:val="21"/>
                <w:u w:val="single"/>
                <w:lang w:val="zh-CN"/>
              </w:rPr>
              <w:t>202</w:t>
            </w:r>
            <w:r>
              <w:rPr>
                <w:rFonts w:ascii="宋体" w:hAnsi="宋体" w:cs="宋体" w:hint="eastAsia"/>
                <w:szCs w:val="21"/>
                <w:u w:val="single"/>
              </w:rPr>
              <w:t>5</w:t>
            </w:r>
            <w:r>
              <w:rPr>
                <w:rFonts w:ascii="宋体" w:hAnsi="宋体" w:cs="宋体" w:hint="eastAsia"/>
                <w:szCs w:val="21"/>
                <w:u w:val="single"/>
                <w:lang w:val="zh-CN"/>
              </w:rPr>
              <w:t>年</w:t>
            </w:r>
            <w:r>
              <w:rPr>
                <w:rFonts w:ascii="宋体" w:hAnsi="宋体" w:cs="宋体" w:hint="eastAsia"/>
                <w:szCs w:val="21"/>
                <w:u w:val="single"/>
              </w:rPr>
              <w:t xml:space="preserve">                                  7月1</w:t>
            </w:r>
            <w:r>
              <w:rPr>
                <w:rFonts w:ascii="宋体" w:hAnsi="宋体" w:cs="宋体" w:hint="eastAsia"/>
                <w:szCs w:val="21"/>
                <w:u w:val="single"/>
                <w:lang w:val="zh-CN"/>
              </w:rPr>
              <w:t>日</w:t>
            </w:r>
            <w:r>
              <w:rPr>
                <w:rFonts w:ascii="宋体" w:hAnsi="宋体" w:cs="宋体" w:hint="eastAsia"/>
                <w:szCs w:val="21"/>
                <w:u w:val="single"/>
              </w:rPr>
              <w:t>12</w:t>
            </w:r>
            <w:r>
              <w:rPr>
                <w:rFonts w:ascii="宋体" w:hAnsi="宋体" w:cs="宋体" w:hint="eastAsia"/>
                <w:szCs w:val="21"/>
                <w:u w:val="single"/>
                <w:lang w:val="zh-CN"/>
              </w:rPr>
              <w:t>时00分</w:t>
            </w:r>
            <w:r>
              <w:rPr>
                <w:rFonts w:ascii="宋体" w:hAnsi="宋体" w:cs="宋体" w:hint="eastAsia"/>
                <w:szCs w:val="21"/>
                <w:lang w:val="zh-CN"/>
              </w:rPr>
              <w:t>前</w:t>
            </w:r>
            <w:r>
              <w:rPr>
                <w:rFonts w:ascii="宋体" w:hAnsi="宋体" w:cs="宋体" w:hint="eastAsia"/>
                <w:szCs w:val="21"/>
              </w:rPr>
              <w:t>以书面的形式提交给比选人</w:t>
            </w:r>
            <w:r>
              <w:rPr>
                <w:rFonts w:ascii="宋体" w:hAnsi="宋体" w:cs="宋体" w:hint="eastAsia"/>
                <w:szCs w:val="21"/>
                <w:lang w:val="zh-CN"/>
              </w:rPr>
              <w:t>。</w:t>
            </w:r>
          </w:p>
        </w:tc>
      </w:tr>
      <w:tr w:rsidR="007A3ADD" w14:paraId="5AC14DC1" w14:textId="77777777">
        <w:trPr>
          <w:trHeight w:val="20"/>
        </w:trPr>
        <w:tc>
          <w:tcPr>
            <w:tcW w:w="1188" w:type="dxa"/>
            <w:vAlign w:val="center"/>
          </w:tcPr>
          <w:p w14:paraId="50E26024"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13</w:t>
            </w:r>
          </w:p>
        </w:tc>
        <w:tc>
          <w:tcPr>
            <w:tcW w:w="1730" w:type="dxa"/>
            <w:vAlign w:val="center"/>
          </w:tcPr>
          <w:p w14:paraId="178F1721"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比选人书面澄清、修改的时间</w:t>
            </w:r>
          </w:p>
        </w:tc>
        <w:tc>
          <w:tcPr>
            <w:tcW w:w="6971" w:type="dxa"/>
            <w:vAlign w:val="center"/>
          </w:tcPr>
          <w:p w14:paraId="6776FC7E" w14:textId="77777777" w:rsidR="007A3ADD" w:rsidRDefault="00000000">
            <w:pPr>
              <w:snapToGrid w:val="0"/>
              <w:rPr>
                <w:rFonts w:ascii="宋体" w:hAnsi="宋体" w:cs="宋体" w:hint="eastAsia"/>
                <w:szCs w:val="21"/>
              </w:rPr>
            </w:pPr>
            <w:r>
              <w:rPr>
                <w:rFonts w:ascii="宋体" w:hAnsi="宋体" w:cs="宋体" w:hint="eastAsia"/>
                <w:szCs w:val="21"/>
              </w:rPr>
              <w:t xml:space="preserve">    如比选人有必要对比</w:t>
            </w:r>
            <w:proofErr w:type="gramStart"/>
            <w:r>
              <w:rPr>
                <w:rFonts w:ascii="宋体" w:hAnsi="宋体" w:cs="宋体" w:hint="eastAsia"/>
                <w:szCs w:val="21"/>
              </w:rPr>
              <w:t>选文件</w:t>
            </w:r>
            <w:proofErr w:type="gramEnd"/>
            <w:r>
              <w:rPr>
                <w:rFonts w:ascii="宋体" w:hAnsi="宋体" w:cs="宋体" w:hint="eastAsia"/>
                <w:szCs w:val="21"/>
              </w:rPr>
              <w:t>内容进行澄清的，将在</w:t>
            </w:r>
            <w:r>
              <w:rPr>
                <w:rFonts w:ascii="宋体" w:hAnsi="宋体" w:cs="宋体" w:hint="eastAsia"/>
                <w:szCs w:val="21"/>
                <w:u w:val="single"/>
              </w:rPr>
              <w:t>2025年7月2日24：00（北京时间</w:t>
            </w:r>
            <w:r>
              <w:rPr>
                <w:rFonts w:ascii="宋体" w:hAnsi="宋体" w:cs="宋体" w:hint="eastAsia"/>
                <w:szCs w:val="21"/>
              </w:rPr>
              <w:t>），比选人在重庆山水城文化旅游发展有限公司官网（http://www.cqsswl.com/）上发布补</w:t>
            </w:r>
            <w:proofErr w:type="gramStart"/>
            <w:r>
              <w:rPr>
                <w:rFonts w:ascii="宋体" w:hAnsi="宋体" w:cs="宋体" w:hint="eastAsia"/>
                <w:szCs w:val="21"/>
              </w:rPr>
              <w:t>疑</w:t>
            </w:r>
            <w:proofErr w:type="gramEnd"/>
            <w:r>
              <w:rPr>
                <w:rFonts w:ascii="宋体" w:hAnsi="宋体" w:cs="宋体" w:hint="eastAsia"/>
                <w:szCs w:val="21"/>
              </w:rPr>
              <w:t>（遗），如补</w:t>
            </w:r>
            <w:proofErr w:type="gramStart"/>
            <w:r>
              <w:rPr>
                <w:rFonts w:ascii="宋体" w:hAnsi="宋体" w:cs="宋体" w:hint="eastAsia"/>
                <w:szCs w:val="21"/>
              </w:rPr>
              <w:t>疑</w:t>
            </w:r>
            <w:proofErr w:type="gramEnd"/>
            <w:r>
              <w:rPr>
                <w:rFonts w:ascii="宋体" w:hAnsi="宋体" w:cs="宋体" w:hint="eastAsia"/>
                <w:szCs w:val="21"/>
              </w:rPr>
              <w:t>（遗）内容影响参选文件制作的，将相应延长比选文件递交时间。</w:t>
            </w:r>
          </w:p>
        </w:tc>
      </w:tr>
      <w:tr w:rsidR="007A3ADD" w14:paraId="1594ED22" w14:textId="77777777">
        <w:trPr>
          <w:trHeight w:val="562"/>
        </w:trPr>
        <w:tc>
          <w:tcPr>
            <w:tcW w:w="1188" w:type="dxa"/>
            <w:vAlign w:val="center"/>
          </w:tcPr>
          <w:p w14:paraId="44D0D91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14</w:t>
            </w:r>
          </w:p>
        </w:tc>
        <w:tc>
          <w:tcPr>
            <w:tcW w:w="1730" w:type="dxa"/>
            <w:vAlign w:val="center"/>
          </w:tcPr>
          <w:p w14:paraId="1B259B2E"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分包</w:t>
            </w:r>
          </w:p>
        </w:tc>
        <w:tc>
          <w:tcPr>
            <w:tcW w:w="6971" w:type="dxa"/>
            <w:vAlign w:val="center"/>
          </w:tcPr>
          <w:p w14:paraId="0CBEFA4C" w14:textId="77777777" w:rsidR="007A3ADD" w:rsidRDefault="00000000">
            <w:pPr>
              <w:snapToGrid w:val="0"/>
              <w:jc w:val="left"/>
              <w:rPr>
                <w:rFonts w:ascii="宋体" w:hAnsi="宋体" w:cs="宋体" w:hint="eastAsia"/>
                <w:kern w:val="0"/>
                <w:szCs w:val="21"/>
              </w:rPr>
            </w:pPr>
            <w:r>
              <w:rPr>
                <w:rFonts w:ascii="宋体" w:hAnsi="宋体" w:cs="宋体" w:hint="eastAsia"/>
                <w:kern w:val="0"/>
                <w:szCs w:val="21"/>
              </w:rPr>
              <w:t>不允许</w:t>
            </w:r>
          </w:p>
        </w:tc>
      </w:tr>
      <w:tr w:rsidR="007A3ADD" w14:paraId="4C5BE196" w14:textId="77777777">
        <w:trPr>
          <w:trHeight w:val="20"/>
        </w:trPr>
        <w:tc>
          <w:tcPr>
            <w:tcW w:w="1188" w:type="dxa"/>
            <w:vAlign w:val="center"/>
          </w:tcPr>
          <w:p w14:paraId="0D59FBAF"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15</w:t>
            </w:r>
          </w:p>
        </w:tc>
        <w:tc>
          <w:tcPr>
            <w:tcW w:w="1730" w:type="dxa"/>
            <w:vAlign w:val="center"/>
          </w:tcPr>
          <w:p w14:paraId="5019233E"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构成比选文件的其他材料</w:t>
            </w:r>
          </w:p>
        </w:tc>
        <w:tc>
          <w:tcPr>
            <w:tcW w:w="6971" w:type="dxa"/>
            <w:vAlign w:val="center"/>
          </w:tcPr>
          <w:p w14:paraId="6F69E3FA" w14:textId="77777777" w:rsidR="007A3ADD" w:rsidRDefault="00000000">
            <w:pPr>
              <w:snapToGrid w:val="0"/>
              <w:rPr>
                <w:rFonts w:ascii="宋体" w:hAnsi="宋体" w:cs="宋体" w:hint="eastAsia"/>
                <w:szCs w:val="21"/>
              </w:rPr>
            </w:pPr>
            <w:r>
              <w:rPr>
                <w:rFonts w:ascii="宋体" w:hAnsi="宋体" w:cs="宋体" w:hint="eastAsia"/>
                <w:szCs w:val="21"/>
              </w:rPr>
              <w:t>比选人发出的答疑、澄清或比选文件的修改（若有）等；</w:t>
            </w:r>
          </w:p>
        </w:tc>
      </w:tr>
      <w:tr w:rsidR="007A3ADD" w14:paraId="7EE6B48B" w14:textId="77777777">
        <w:trPr>
          <w:trHeight w:val="767"/>
        </w:trPr>
        <w:tc>
          <w:tcPr>
            <w:tcW w:w="1188" w:type="dxa"/>
            <w:vAlign w:val="center"/>
          </w:tcPr>
          <w:p w14:paraId="7BEA0364"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16</w:t>
            </w:r>
          </w:p>
        </w:tc>
        <w:tc>
          <w:tcPr>
            <w:tcW w:w="1730" w:type="dxa"/>
            <w:vAlign w:val="center"/>
          </w:tcPr>
          <w:p w14:paraId="5B91139B" w14:textId="77777777" w:rsidR="007A3ADD" w:rsidRDefault="00000000">
            <w:pPr>
              <w:snapToGrid w:val="0"/>
              <w:jc w:val="left"/>
              <w:rPr>
                <w:rFonts w:ascii="宋体" w:hAnsi="宋体" w:cs="宋体" w:hint="eastAsia"/>
                <w:kern w:val="0"/>
                <w:szCs w:val="21"/>
              </w:rPr>
            </w:pPr>
            <w:r>
              <w:rPr>
                <w:rFonts w:ascii="宋体" w:hAnsi="宋体" w:cs="宋体" w:hint="eastAsia"/>
                <w:snapToGrid w:val="0"/>
                <w:kern w:val="0"/>
                <w:szCs w:val="21"/>
              </w:rPr>
              <w:t>参选文件的组成</w:t>
            </w:r>
          </w:p>
        </w:tc>
        <w:tc>
          <w:tcPr>
            <w:tcW w:w="6971" w:type="dxa"/>
            <w:vAlign w:val="center"/>
          </w:tcPr>
          <w:p w14:paraId="67A9F9F2" w14:textId="77777777" w:rsidR="007A3ADD" w:rsidRDefault="00000000">
            <w:pPr>
              <w:widowControl/>
              <w:jc w:val="left"/>
              <w:rPr>
                <w:rFonts w:ascii="宋体" w:hAnsi="宋体" w:cs="宋体" w:hint="eastAsia"/>
              </w:rPr>
            </w:pPr>
            <w:r>
              <w:rPr>
                <w:rFonts w:ascii="宋体" w:hAnsi="宋体" w:cs="宋体" w:hint="eastAsia"/>
              </w:rPr>
              <w:t>由参选函部分、资格审查部分、经济部分组成。</w:t>
            </w:r>
          </w:p>
        </w:tc>
      </w:tr>
      <w:tr w:rsidR="007A3ADD" w14:paraId="38743E40" w14:textId="77777777">
        <w:trPr>
          <w:trHeight w:val="1298"/>
        </w:trPr>
        <w:tc>
          <w:tcPr>
            <w:tcW w:w="1188" w:type="dxa"/>
            <w:vAlign w:val="center"/>
          </w:tcPr>
          <w:p w14:paraId="73A92D75"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17</w:t>
            </w:r>
          </w:p>
        </w:tc>
        <w:tc>
          <w:tcPr>
            <w:tcW w:w="1730" w:type="dxa"/>
            <w:vAlign w:val="center"/>
          </w:tcPr>
          <w:p w14:paraId="3C41D02C" w14:textId="77777777" w:rsidR="007A3ADD" w:rsidRDefault="00000000">
            <w:pPr>
              <w:tabs>
                <w:tab w:val="left" w:pos="546"/>
                <w:tab w:val="left" w:pos="711"/>
              </w:tabs>
              <w:snapToGrid w:val="0"/>
              <w:ind w:firstLineChars="200" w:firstLine="420"/>
              <w:jc w:val="left"/>
              <w:rPr>
                <w:rFonts w:ascii="宋体" w:hAnsi="宋体" w:cs="宋体" w:hint="eastAsia"/>
              </w:rPr>
            </w:pPr>
            <w:r>
              <w:rPr>
                <w:rFonts w:ascii="宋体" w:hAnsi="宋体" w:cs="宋体" w:hint="eastAsia"/>
              </w:rPr>
              <w:t>比选报价</w:t>
            </w:r>
          </w:p>
        </w:tc>
        <w:tc>
          <w:tcPr>
            <w:tcW w:w="6971" w:type="dxa"/>
            <w:vAlign w:val="center"/>
          </w:tcPr>
          <w:p w14:paraId="43DC0CC3" w14:textId="77777777" w:rsidR="007A3ADD" w:rsidRDefault="00000000">
            <w:pPr>
              <w:widowControl/>
              <w:jc w:val="left"/>
              <w:rPr>
                <w:rFonts w:ascii="宋体" w:hAnsi="宋体" w:cs="宋体" w:hint="eastAsia"/>
              </w:rPr>
            </w:pPr>
            <w:r>
              <w:rPr>
                <w:rFonts w:ascii="宋体" w:hAnsi="宋体" w:cs="宋体" w:hint="eastAsia"/>
              </w:rPr>
              <w:t>本工程采用单价合同。参选报价应是本章参选人</w:t>
            </w:r>
            <w:proofErr w:type="gramStart"/>
            <w:r>
              <w:rPr>
                <w:rFonts w:ascii="宋体" w:hAnsi="宋体" w:cs="宋体" w:hint="eastAsia"/>
              </w:rPr>
              <w:t>须知第</w:t>
            </w:r>
            <w:proofErr w:type="gramEnd"/>
            <w:r>
              <w:rPr>
                <w:rFonts w:ascii="宋体" w:hAnsi="宋体" w:cs="宋体" w:hint="eastAsia"/>
              </w:rPr>
              <w:t xml:space="preserve"> 7 项中所述的 本工程公开比选范围内的全部工程内容。 </w:t>
            </w:r>
          </w:p>
          <w:p w14:paraId="6BE27A71" w14:textId="77777777" w:rsidR="007A3ADD" w:rsidRDefault="00000000">
            <w:pPr>
              <w:widowControl/>
              <w:jc w:val="left"/>
              <w:rPr>
                <w:rFonts w:ascii="宋体" w:hAnsi="宋体" w:cs="宋体" w:hint="eastAsia"/>
              </w:rPr>
            </w:pPr>
            <w:r>
              <w:rPr>
                <w:rFonts w:ascii="宋体" w:hAnsi="宋体" w:cs="宋体" w:hint="eastAsia"/>
              </w:rPr>
              <w:t xml:space="preserve">1、工程计价方式：本工程采用工程量清单综合单价计价。 </w:t>
            </w:r>
          </w:p>
          <w:p w14:paraId="6A802694" w14:textId="77777777" w:rsidR="007A3ADD" w:rsidRDefault="00000000">
            <w:pPr>
              <w:widowControl/>
              <w:jc w:val="left"/>
              <w:rPr>
                <w:rFonts w:ascii="宋体" w:hAnsi="宋体" w:cs="宋体" w:hint="eastAsia"/>
              </w:rPr>
            </w:pPr>
            <w:r>
              <w:rPr>
                <w:rFonts w:ascii="宋体" w:hAnsi="宋体" w:cs="宋体" w:hint="eastAsia"/>
              </w:rPr>
              <w:t xml:space="preserve">2、参选报价范围：各参选人对比选人提供的工程量清单，结合施工图纸进行报价。 </w:t>
            </w:r>
          </w:p>
          <w:p w14:paraId="5154DA66" w14:textId="77777777" w:rsidR="007A3ADD" w:rsidRDefault="00000000">
            <w:pPr>
              <w:widowControl/>
              <w:jc w:val="left"/>
              <w:rPr>
                <w:rFonts w:ascii="宋体" w:hAnsi="宋体" w:cs="宋体" w:hint="eastAsia"/>
              </w:rPr>
            </w:pPr>
            <w:r>
              <w:rPr>
                <w:rFonts w:ascii="宋体" w:hAnsi="宋体" w:cs="宋体" w:hint="eastAsia"/>
              </w:rPr>
              <w:lastRenderedPageBreak/>
              <w:t xml:space="preserve">3、报价原则：本工程由参选人以比选文件、合同条件、工程量清单、本次比选范围的施工设计图纸、国家技术和经济规范及标准,清单规范参照： </w:t>
            </w:r>
          </w:p>
          <w:p w14:paraId="3F4B64B4" w14:textId="77777777" w:rsidR="007A3ADD" w:rsidRDefault="00000000">
            <w:pPr>
              <w:widowControl/>
              <w:jc w:val="left"/>
              <w:rPr>
                <w:rFonts w:ascii="宋体" w:hAnsi="宋体" w:cs="宋体" w:hint="eastAsia"/>
              </w:rPr>
            </w:pPr>
            <w:r>
              <w:rPr>
                <w:rFonts w:ascii="宋体" w:hAnsi="宋体" w:cs="宋体" w:hint="eastAsia"/>
              </w:rPr>
              <w:t xml:space="preserve">《建设工程工程量清单计价规范》（GB50500-2013） </w:t>
            </w:r>
          </w:p>
          <w:p w14:paraId="4A632B93" w14:textId="77777777" w:rsidR="007A3ADD" w:rsidRDefault="00000000">
            <w:pPr>
              <w:widowControl/>
              <w:jc w:val="left"/>
              <w:rPr>
                <w:rFonts w:ascii="宋体" w:hAnsi="宋体" w:cs="宋体" w:hint="eastAsia"/>
              </w:rPr>
            </w:pPr>
            <w:r>
              <w:rPr>
                <w:rFonts w:ascii="宋体" w:hAnsi="宋体" w:cs="宋体" w:hint="eastAsia"/>
              </w:rPr>
              <w:t xml:space="preserve">《房屋与装饰工程工程量计量规范》（GB50584-2013) </w:t>
            </w:r>
          </w:p>
          <w:p w14:paraId="598B8C9A" w14:textId="77777777" w:rsidR="007A3ADD" w:rsidRDefault="00000000">
            <w:pPr>
              <w:widowControl/>
              <w:jc w:val="left"/>
              <w:rPr>
                <w:rFonts w:ascii="宋体" w:hAnsi="宋体" w:cs="宋体" w:hint="eastAsia"/>
              </w:rPr>
            </w:pPr>
            <w:r>
              <w:rPr>
                <w:rFonts w:ascii="宋体" w:hAnsi="宋体" w:cs="宋体" w:hint="eastAsia"/>
              </w:rPr>
              <w:t xml:space="preserve">《市政工程工程量计算规范》（GB50857-2013） </w:t>
            </w:r>
          </w:p>
          <w:p w14:paraId="599DE6DB" w14:textId="77777777" w:rsidR="007A3ADD" w:rsidRDefault="00000000">
            <w:pPr>
              <w:widowControl/>
              <w:jc w:val="left"/>
              <w:rPr>
                <w:rFonts w:ascii="宋体" w:hAnsi="宋体" w:cs="宋体" w:hint="eastAsia"/>
              </w:rPr>
            </w:pPr>
            <w:r>
              <w:rPr>
                <w:rFonts w:ascii="宋体" w:hAnsi="宋体" w:cs="宋体" w:hint="eastAsia"/>
              </w:rPr>
              <w:t>《园林绿化工程工程量计算规范》（GB50858-2013）</w:t>
            </w:r>
          </w:p>
          <w:p w14:paraId="19AE4384" w14:textId="77777777" w:rsidR="007A3ADD" w:rsidRDefault="00000000">
            <w:pPr>
              <w:widowControl/>
              <w:jc w:val="left"/>
              <w:rPr>
                <w:rFonts w:ascii="宋体" w:hAnsi="宋体" w:cs="宋体" w:hint="eastAsia"/>
              </w:rPr>
            </w:pPr>
            <w:r>
              <w:rPr>
                <w:rFonts w:ascii="宋体" w:hAnsi="宋体" w:cs="宋体" w:hint="eastAsia"/>
              </w:rPr>
              <w:t xml:space="preserve">《通用安装工程工程量计算规范》（GB50856-2013） </w:t>
            </w:r>
          </w:p>
          <w:p w14:paraId="4D60DE44" w14:textId="77777777" w:rsidR="007A3ADD" w:rsidRDefault="00000000">
            <w:pPr>
              <w:widowControl/>
              <w:jc w:val="left"/>
              <w:rPr>
                <w:rFonts w:ascii="宋体" w:hAnsi="宋体" w:cs="宋体" w:hint="eastAsia"/>
              </w:rPr>
            </w:pPr>
            <w:r>
              <w:rPr>
                <w:rFonts w:ascii="宋体" w:hAnsi="宋体" w:cs="宋体" w:hint="eastAsia"/>
              </w:rPr>
              <w:t xml:space="preserve">《重庆市建设工程工程量清单计价规则》（CQJJGZ-2013） </w:t>
            </w:r>
          </w:p>
          <w:p w14:paraId="183BC334" w14:textId="77777777" w:rsidR="007A3ADD" w:rsidRDefault="00000000">
            <w:pPr>
              <w:widowControl/>
              <w:jc w:val="left"/>
              <w:rPr>
                <w:rFonts w:ascii="宋体" w:hAnsi="宋体" w:cs="宋体" w:hint="eastAsia"/>
              </w:rPr>
            </w:pPr>
            <w:r>
              <w:rPr>
                <w:rFonts w:ascii="宋体" w:hAnsi="宋体" w:cs="宋体" w:hint="eastAsia"/>
              </w:rPr>
              <w:t xml:space="preserve">《重庆市建设工程工程量计算规则》（CQJLGZ－2013） </w:t>
            </w:r>
          </w:p>
          <w:p w14:paraId="47BC55F7" w14:textId="77777777" w:rsidR="007A3ADD" w:rsidRDefault="00000000">
            <w:pPr>
              <w:widowControl/>
              <w:jc w:val="left"/>
              <w:rPr>
                <w:rFonts w:ascii="宋体" w:hAnsi="宋体" w:cs="宋体" w:hint="eastAsia"/>
              </w:rPr>
            </w:pPr>
            <w:r>
              <w:rPr>
                <w:rFonts w:ascii="宋体" w:hAnsi="宋体" w:cs="宋体" w:hint="eastAsia"/>
              </w:rPr>
              <w:t>定额标准参照：2018《重庆市建设工程费用定额》、2018《重庆市房屋建筑与装饰工程计价定额》、2018《重庆市市政工程计价定额》、2018《重庆市园林绿化工程计价定额》、2018《重庆市通用安装工程计价定额》、2018《重庆 市房屋修缮工程计价定额》和 2018《重庆市建设工程施工机械台班定额》、 2018《重庆市建设工程施工仪器仪表台班定额》、2018《重庆市建设工程混凝土及砂浆配合比表》、2021《重庆市排水管网设施养护维修定额》及其相关配套文件，根据现场实际情况，结合参选人企业定额，自身实力、市场行情以及</w:t>
            </w:r>
            <w:proofErr w:type="gramStart"/>
            <w:r>
              <w:rPr>
                <w:rFonts w:ascii="宋体" w:hAnsi="宋体" w:cs="宋体" w:hint="eastAsia"/>
              </w:rPr>
              <w:t>结合渝建管</w:t>
            </w:r>
            <w:proofErr w:type="gramEnd"/>
            <w:r>
              <w:rPr>
                <w:rFonts w:ascii="宋体" w:hAnsi="宋体" w:cs="宋体" w:hint="eastAsia"/>
              </w:rPr>
              <w:t>〔2024〕38号、</w:t>
            </w:r>
            <w:proofErr w:type="gramStart"/>
            <w:r>
              <w:rPr>
                <w:rFonts w:ascii="宋体" w:hAnsi="宋体" w:cs="宋体" w:hint="eastAsia"/>
              </w:rPr>
              <w:t>渝建发</w:t>
            </w:r>
            <w:proofErr w:type="gramEnd"/>
            <w:r>
              <w:rPr>
                <w:rFonts w:ascii="宋体" w:hAnsi="宋体" w:cs="宋体" w:hint="eastAsia"/>
              </w:rPr>
              <w:t>【2019】143 号文等文件精神自主合理报价。参选人不得低于市场实际成本进行报价，也不得进行不平衡报价。参选报价应包括完成比选范围内工程项目的分部分项工程费（含人工费、材料费、施工机具使用费、企业管理费、利润、一般风险费和其他风险费）、措施项目费（</w:t>
            </w:r>
            <w:proofErr w:type="gramStart"/>
            <w:r>
              <w:rPr>
                <w:rFonts w:ascii="宋体" w:hAnsi="宋体" w:cs="宋体" w:hint="eastAsia"/>
              </w:rPr>
              <w:t>含施工</w:t>
            </w:r>
            <w:proofErr w:type="gramEnd"/>
            <w:r>
              <w:rPr>
                <w:rFonts w:ascii="宋体" w:hAnsi="宋体" w:cs="宋体" w:hint="eastAsia"/>
              </w:rPr>
              <w:t>组织措施项目费和施工技术措施项目费）、其他项目费、</w:t>
            </w:r>
            <w:proofErr w:type="gramStart"/>
            <w:r>
              <w:rPr>
                <w:rFonts w:ascii="宋体" w:hAnsi="宋体" w:cs="宋体" w:hint="eastAsia"/>
              </w:rPr>
              <w:t>规</w:t>
            </w:r>
            <w:proofErr w:type="gramEnd"/>
            <w:r>
              <w:rPr>
                <w:rFonts w:ascii="宋体" w:hAnsi="宋体" w:cs="宋体" w:hint="eastAsia"/>
              </w:rPr>
              <w:t>费、税金、政策性文件规定的所有费用，比选人除此以外不支付其它费用。</w:t>
            </w:r>
            <w:proofErr w:type="gramStart"/>
            <w:r>
              <w:rPr>
                <w:rFonts w:ascii="宋体" w:hAnsi="宋体" w:cs="宋体" w:hint="eastAsia"/>
              </w:rPr>
              <w:t>规</w:t>
            </w:r>
            <w:proofErr w:type="gramEnd"/>
            <w:r>
              <w:rPr>
                <w:rFonts w:ascii="宋体" w:hAnsi="宋体" w:cs="宋体" w:hint="eastAsia"/>
              </w:rPr>
              <w:t xml:space="preserve">费、税金、安全文明施工费不得作为竞争费用。 </w:t>
            </w:r>
          </w:p>
          <w:p w14:paraId="1F3AC7CA" w14:textId="77777777" w:rsidR="007A3ADD" w:rsidRDefault="00000000">
            <w:pPr>
              <w:widowControl/>
              <w:jc w:val="left"/>
              <w:rPr>
                <w:rFonts w:ascii="宋体" w:hAnsi="宋体" w:cs="宋体" w:hint="eastAsia"/>
              </w:rPr>
            </w:pPr>
            <w:r>
              <w:rPr>
                <w:rFonts w:ascii="宋体" w:hAnsi="宋体" w:cs="宋体" w:hint="eastAsia"/>
              </w:rPr>
              <w:t xml:space="preserve">4、分部分项工程费： </w:t>
            </w:r>
          </w:p>
          <w:p w14:paraId="2D0F48CE" w14:textId="77777777" w:rsidR="007A3ADD" w:rsidRDefault="00000000">
            <w:pPr>
              <w:widowControl/>
              <w:jc w:val="left"/>
              <w:rPr>
                <w:rFonts w:ascii="宋体" w:hAnsi="宋体" w:cs="宋体" w:hint="eastAsia"/>
              </w:rPr>
            </w:pPr>
            <w:r>
              <w:rPr>
                <w:rFonts w:ascii="宋体" w:hAnsi="宋体" w:cs="宋体" w:hint="eastAsia"/>
              </w:rPr>
              <w:t>4.1 如果比选人提供的分部分项工程量清单中的工程量与施工图中工程量不一致，参选人应按参选人</w:t>
            </w:r>
            <w:proofErr w:type="gramStart"/>
            <w:r>
              <w:rPr>
                <w:rFonts w:ascii="宋体" w:hAnsi="宋体" w:cs="宋体" w:hint="eastAsia"/>
              </w:rPr>
              <w:t>须知第</w:t>
            </w:r>
            <w:proofErr w:type="gramEnd"/>
            <w:r>
              <w:rPr>
                <w:rFonts w:ascii="宋体" w:hAnsi="宋体" w:cs="宋体" w:hint="eastAsia"/>
              </w:rPr>
              <w:t xml:space="preserve"> 12 项中规定的时间前书面通知比选人核查，除比选人对分部分项工程量清单主动补遗或对参选人质疑作修改外，应以分部分项工程量清单中列出的工程量为准。参选人在编制参选报价时不得擅自变改比选人提供的分部分项工程量清单中的项目编码、项目名称、项目特征、工程内容、工程量及计量单位，否则视为对比</w:t>
            </w:r>
            <w:proofErr w:type="gramStart"/>
            <w:r>
              <w:rPr>
                <w:rFonts w:ascii="宋体" w:hAnsi="宋体" w:cs="宋体" w:hint="eastAsia"/>
              </w:rPr>
              <w:t>选文件</w:t>
            </w:r>
            <w:proofErr w:type="gramEnd"/>
            <w:r>
              <w:rPr>
                <w:rFonts w:ascii="宋体" w:hAnsi="宋体" w:cs="宋体" w:hint="eastAsia"/>
              </w:rPr>
              <w:t xml:space="preserve">不作实质性响应，其参选文件按否决参选处理。 </w:t>
            </w:r>
          </w:p>
          <w:p w14:paraId="3E68D80F" w14:textId="77777777" w:rsidR="007A3ADD" w:rsidRDefault="00000000">
            <w:pPr>
              <w:widowControl/>
              <w:jc w:val="left"/>
              <w:rPr>
                <w:rFonts w:ascii="宋体" w:hAnsi="宋体" w:cs="宋体" w:hint="eastAsia"/>
              </w:rPr>
            </w:pPr>
            <w:r>
              <w:rPr>
                <w:rFonts w:ascii="宋体" w:hAnsi="宋体" w:cs="宋体" w:hint="eastAsia"/>
              </w:rPr>
              <w:t>4.2 分部分项工程量清单中给出的工程量是估算量或暂定量，是为参选报价确定的共同的基础，不能作为最终结算的依据。实际工程量应是按《房屋建筑与装饰工程工程量计算规范》（GB50854-2013）、《市政工程工程量计算规范》（GB50857-2013）、《园林绿化工程工程量计算规范》（GB50858-2013）、《通用安装工程工程量计算规范》（GB50856-2013）、《重庆市建设工程工程量清单计价规则》（CQJJGZ-2013）、《重庆市建设工程工程量计算规则》（CQJLGZ－2013）规定的计量规则及比选人、监理人共同审核合格并签字盖章确认的实际合格工程量。</w:t>
            </w:r>
          </w:p>
          <w:p w14:paraId="57358D64" w14:textId="77777777" w:rsidR="007A3ADD" w:rsidRDefault="00000000">
            <w:pPr>
              <w:widowControl/>
              <w:jc w:val="left"/>
              <w:rPr>
                <w:rFonts w:ascii="宋体" w:hAnsi="宋体" w:cs="宋体" w:hint="eastAsia"/>
              </w:rPr>
            </w:pPr>
            <w:r>
              <w:rPr>
                <w:rFonts w:ascii="宋体" w:hAnsi="宋体" w:cs="宋体" w:hint="eastAsia"/>
              </w:rPr>
              <w:t>4.3 本工程各分部分项工程量清单子项不论其对应的项目特征和工作内容是否描述完整，都将被认为已包括</w:t>
            </w:r>
            <w:proofErr w:type="gramStart"/>
            <w:r>
              <w:rPr>
                <w:rFonts w:ascii="宋体" w:hAnsi="宋体" w:cs="宋体" w:hint="eastAsia"/>
              </w:rPr>
              <w:t>《</w:t>
            </w:r>
            <w:proofErr w:type="gramEnd"/>
            <w:r>
              <w:rPr>
                <w:rFonts w:ascii="宋体" w:hAnsi="宋体" w:cs="宋体" w:hint="eastAsia"/>
              </w:rPr>
              <w:t>建设工程工程量清单计价</w:t>
            </w:r>
            <w:proofErr w:type="gramStart"/>
            <w:r>
              <w:rPr>
                <w:rFonts w:ascii="宋体" w:hAnsi="宋体" w:cs="宋体" w:hint="eastAsia"/>
              </w:rPr>
              <w:t>规</w:t>
            </w:r>
            <w:proofErr w:type="gramEnd"/>
            <w:r>
              <w:rPr>
                <w:rFonts w:ascii="宋体" w:hAnsi="宋体" w:cs="宋体" w:hint="eastAsia"/>
              </w:rPr>
              <w:lastRenderedPageBreak/>
              <w:t>（GB50500-2013）、</w:t>
            </w:r>
            <w:proofErr w:type="gramStart"/>
            <w:r>
              <w:rPr>
                <w:rFonts w:ascii="宋体" w:hAnsi="宋体" w:cs="宋体" w:hint="eastAsia"/>
              </w:rPr>
              <w:t>《</w:t>
            </w:r>
            <w:proofErr w:type="gramEnd"/>
            <w:r>
              <w:rPr>
                <w:rFonts w:ascii="宋体" w:hAnsi="宋体" w:cs="宋体" w:hint="eastAsia"/>
              </w:rPr>
              <w:t>房屋建筑与装饰</w:t>
            </w:r>
            <w:proofErr w:type="gramStart"/>
            <w:r>
              <w:rPr>
                <w:rFonts w:ascii="宋体" w:hAnsi="宋体" w:cs="宋体" w:hint="eastAsia"/>
              </w:rPr>
              <w:t>工程工程</w:t>
            </w:r>
            <w:proofErr w:type="gramEnd"/>
            <w:r>
              <w:rPr>
                <w:rFonts w:ascii="宋体" w:hAnsi="宋体" w:cs="宋体" w:hint="eastAsia"/>
              </w:rPr>
              <w:t>量计算规范</w:t>
            </w:r>
            <w:proofErr w:type="gramStart"/>
            <w:r>
              <w:rPr>
                <w:rFonts w:ascii="宋体" w:hAnsi="宋体" w:cs="宋体" w:hint="eastAsia"/>
              </w:rPr>
              <w:t>》</w:t>
            </w:r>
            <w:proofErr w:type="gramEnd"/>
            <w:r>
              <w:rPr>
                <w:rFonts w:ascii="宋体" w:hAnsi="宋体" w:cs="宋体" w:hint="eastAsia"/>
              </w:rPr>
              <w:t>（GB50854-2013）、《市政工程工程量计算规范》（GB50857-2013）、《园林绿化工程工程量计算规范》（GB50858-2013）、《通用安装工程工程量计算规范》（GB50856-2013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其综合单价应包括完成该子项所需的含人工费、材料费、施工机具使用费、企业管理费、利润、一般风险费和其他风险费等</w:t>
            </w:r>
            <w:proofErr w:type="gramStart"/>
            <w:r>
              <w:rPr>
                <w:rFonts w:ascii="宋体" w:hAnsi="宋体" w:cs="宋体" w:hint="eastAsia"/>
              </w:rPr>
              <w:t>除措施</w:t>
            </w:r>
            <w:proofErr w:type="gramEnd"/>
            <w:r>
              <w:rPr>
                <w:rFonts w:ascii="宋体" w:hAnsi="宋体" w:cs="宋体" w:hint="eastAsia"/>
              </w:rPr>
              <w:t>项目费、其他项目费、</w:t>
            </w:r>
            <w:proofErr w:type="gramStart"/>
            <w:r>
              <w:rPr>
                <w:rFonts w:ascii="宋体" w:hAnsi="宋体" w:cs="宋体" w:hint="eastAsia"/>
              </w:rPr>
              <w:t>规</w:t>
            </w:r>
            <w:proofErr w:type="gramEnd"/>
            <w:r>
              <w:rPr>
                <w:rFonts w:ascii="宋体" w:hAnsi="宋体" w:cs="宋体" w:hint="eastAsia"/>
              </w:rPr>
              <w:t>费、税金外的所有费用以及合同文件中明示或暗示的应由中选人承担的所有责任、义务及相应的费用。</w:t>
            </w:r>
          </w:p>
          <w:p w14:paraId="3C7E1C48" w14:textId="77777777" w:rsidR="007A3ADD" w:rsidRDefault="00000000">
            <w:pPr>
              <w:widowControl/>
              <w:jc w:val="left"/>
              <w:rPr>
                <w:rFonts w:ascii="宋体" w:hAnsi="宋体" w:cs="宋体" w:hint="eastAsia"/>
              </w:rPr>
            </w:pPr>
            <w:r>
              <w:rPr>
                <w:rFonts w:ascii="宋体" w:hAnsi="宋体" w:cs="宋体" w:hint="eastAsia"/>
              </w:rPr>
              <w:t>4.4 比选文件及相关补遗文件规定了暂定材料单价或暂定综合单价或专业工程暂定价的，参选人必须按规定的暂定价格进行报价，否则视为对比</w:t>
            </w:r>
            <w:proofErr w:type="gramStart"/>
            <w:r>
              <w:rPr>
                <w:rFonts w:ascii="宋体" w:hAnsi="宋体" w:cs="宋体" w:hint="eastAsia"/>
              </w:rPr>
              <w:t>选文件</w:t>
            </w:r>
            <w:proofErr w:type="gramEnd"/>
            <w:r>
              <w:rPr>
                <w:rFonts w:ascii="宋体" w:hAnsi="宋体" w:cs="宋体" w:hint="eastAsia"/>
              </w:rPr>
              <w:t>不作实质性响应，其参选文件按否决参选处理。</w:t>
            </w:r>
          </w:p>
          <w:p w14:paraId="4D0FBFA9" w14:textId="77777777" w:rsidR="007A3ADD" w:rsidRDefault="00000000">
            <w:pPr>
              <w:widowControl/>
              <w:jc w:val="left"/>
              <w:rPr>
                <w:rFonts w:ascii="宋体" w:hAnsi="宋体" w:cs="宋体" w:hint="eastAsia"/>
              </w:rPr>
            </w:pPr>
            <w:r>
              <w:rPr>
                <w:rFonts w:ascii="宋体" w:hAnsi="宋体" w:cs="宋体" w:hint="eastAsia"/>
              </w:rPr>
              <w:t>4.5 参选人只有严格按比选人提供的《工程量清单》所有项目进行报价，并且必须列出每项分部分项工程量清单项目综合单价分析表和施工技术措施项目综合单价分析表，才能视为总体报价完整，不得出现漏项或增项，否则视为对比</w:t>
            </w:r>
            <w:proofErr w:type="gramStart"/>
            <w:r>
              <w:rPr>
                <w:rFonts w:ascii="宋体" w:hAnsi="宋体" w:cs="宋体" w:hint="eastAsia"/>
              </w:rPr>
              <w:t>选文件</w:t>
            </w:r>
            <w:proofErr w:type="gramEnd"/>
            <w:r>
              <w:rPr>
                <w:rFonts w:ascii="宋体" w:hAnsi="宋体" w:cs="宋体" w:hint="eastAsia"/>
              </w:rPr>
              <w:t>不作实质性响应，其参选文件按否决参选处理。参选报价空白或报价为零，则视为该子项的价款已包括在工程量清单其他子目的单价和合价中，中选后必须完成该子项工作内容，比选人不对该子项进行结算与支付。</w:t>
            </w:r>
          </w:p>
          <w:p w14:paraId="70389780" w14:textId="77777777" w:rsidR="007A3ADD" w:rsidRDefault="00000000">
            <w:pPr>
              <w:widowControl/>
              <w:jc w:val="left"/>
              <w:rPr>
                <w:rFonts w:ascii="宋体" w:hAnsi="宋体" w:cs="宋体" w:hint="eastAsia"/>
              </w:rPr>
            </w:pPr>
            <w:r>
              <w:rPr>
                <w:rFonts w:ascii="宋体" w:hAnsi="宋体" w:cs="宋体" w:hint="eastAsia"/>
              </w:rPr>
              <w:t>4.6 本工程量清单中“项目特征及主要工程内容”描述不作为参选报价的唯一依据，参选人应根据分部分项工程量清单计价表中“项目特征和主要工程内容”的描述结合比选文件中的参选人须知、通用合同条款、专用合同条款、技术标准和要求、施工设计图纸和对现场的勘察情况等一起阅读和理解并确定报价。</w:t>
            </w:r>
          </w:p>
          <w:p w14:paraId="4618F2ED" w14:textId="77777777" w:rsidR="007A3ADD" w:rsidRDefault="00000000">
            <w:pPr>
              <w:widowControl/>
              <w:jc w:val="left"/>
              <w:rPr>
                <w:rFonts w:ascii="宋体" w:hAnsi="宋体" w:cs="宋体" w:hint="eastAsia"/>
              </w:rPr>
            </w:pPr>
            <w:r>
              <w:rPr>
                <w:rFonts w:ascii="宋体" w:hAnsi="宋体" w:cs="宋体" w:hint="eastAsia"/>
              </w:rPr>
              <w:t>4.7 其他风险费：包括担不限于以下内容由各参选人自行考虑计入综合单价内，中选后综合单价不作调整：</w:t>
            </w:r>
          </w:p>
          <w:p w14:paraId="462C3774" w14:textId="77777777" w:rsidR="007A3ADD" w:rsidRDefault="00000000">
            <w:pPr>
              <w:widowControl/>
              <w:jc w:val="left"/>
              <w:rPr>
                <w:rFonts w:ascii="宋体" w:hAnsi="宋体" w:cs="宋体" w:hint="eastAsia"/>
              </w:rPr>
            </w:pPr>
            <w:r>
              <w:rPr>
                <w:rFonts w:ascii="宋体" w:hAnsi="宋体" w:cs="宋体" w:hint="eastAsia"/>
              </w:rPr>
              <w:t>4.7.1 承包人为完成承包内容，按照国家现行有关建筑工程规范、规程要求，为保证工程质量、安全、工期、环保等各种因素必须采取的措施以及配套完成的工作内容所需的费用。若因地质等特殊情况采取的特殊措施，由比选人批准后按相关规定计算。</w:t>
            </w:r>
          </w:p>
          <w:p w14:paraId="29583050" w14:textId="77777777" w:rsidR="007A3ADD" w:rsidRDefault="00000000">
            <w:pPr>
              <w:widowControl/>
              <w:jc w:val="left"/>
              <w:rPr>
                <w:rFonts w:ascii="宋体" w:hAnsi="宋体" w:cs="宋体" w:hint="eastAsia"/>
              </w:rPr>
            </w:pPr>
            <w:r>
              <w:rPr>
                <w:rFonts w:ascii="宋体" w:hAnsi="宋体" w:cs="宋体" w:hint="eastAsia"/>
              </w:rPr>
              <w:t>4.7.2 承包人为完成承包内容，按照国家现行有关建筑工程规范、规程要求，为保证工程质量、安全、工期、环保等各种因素必须采取的措施以及配套完成的工作内容所需的费用。</w:t>
            </w:r>
          </w:p>
          <w:p w14:paraId="3742385E" w14:textId="77777777" w:rsidR="007A3ADD" w:rsidRDefault="00000000">
            <w:pPr>
              <w:widowControl/>
              <w:jc w:val="left"/>
              <w:rPr>
                <w:rFonts w:ascii="宋体" w:hAnsi="宋体" w:cs="宋体" w:hint="eastAsia"/>
              </w:rPr>
            </w:pPr>
            <w:r>
              <w:rPr>
                <w:rFonts w:ascii="宋体" w:hAnsi="宋体" w:cs="宋体" w:hint="eastAsia"/>
              </w:rPr>
              <w:t>4.7.3 工程所需要的临时设施费及临时设施用地手续的办理及费用、安全文明标识、标牌及宣传费用。</w:t>
            </w:r>
          </w:p>
          <w:p w14:paraId="027936AF" w14:textId="77777777" w:rsidR="007A3ADD" w:rsidRDefault="00000000">
            <w:pPr>
              <w:widowControl/>
              <w:jc w:val="left"/>
              <w:rPr>
                <w:rFonts w:ascii="宋体" w:hAnsi="宋体" w:cs="宋体" w:hint="eastAsia"/>
              </w:rPr>
            </w:pPr>
            <w:r>
              <w:rPr>
                <w:rFonts w:ascii="宋体" w:hAnsi="宋体" w:cs="宋体" w:hint="eastAsia"/>
              </w:rPr>
              <w:t>4.7.4 承包人自行承担施工、生活、办公所需的水、电接驳工作及相关费用〔自行考察现场水电接入、及测算至现场的相关费用〕。</w:t>
            </w:r>
          </w:p>
          <w:p w14:paraId="7F338474" w14:textId="77777777" w:rsidR="007A3ADD" w:rsidRDefault="00000000">
            <w:pPr>
              <w:widowControl/>
              <w:jc w:val="left"/>
              <w:rPr>
                <w:rFonts w:ascii="宋体" w:hAnsi="宋体" w:cs="宋体" w:hint="eastAsia"/>
              </w:rPr>
            </w:pPr>
            <w:r>
              <w:rPr>
                <w:rFonts w:ascii="宋体" w:hAnsi="宋体" w:cs="宋体" w:hint="eastAsia"/>
              </w:rPr>
              <w:t>4.7.5 此工程所有自购材料设备的装卸费及转运至安装地点等二次或多次转运费用。</w:t>
            </w:r>
          </w:p>
          <w:p w14:paraId="766D4EC6" w14:textId="77777777" w:rsidR="007A3ADD" w:rsidRDefault="00000000">
            <w:pPr>
              <w:widowControl/>
              <w:jc w:val="left"/>
              <w:rPr>
                <w:rFonts w:ascii="宋体" w:hAnsi="宋体" w:cs="宋体" w:hint="eastAsia"/>
              </w:rPr>
            </w:pPr>
            <w:r>
              <w:rPr>
                <w:rFonts w:ascii="宋体" w:hAnsi="宋体" w:cs="宋体" w:hint="eastAsia"/>
              </w:rPr>
              <w:t>4.7.6 施工期间的临时排污费、噪声费、占道费、市容费等一切相关市政收费。</w:t>
            </w:r>
          </w:p>
          <w:p w14:paraId="5A7403C7" w14:textId="77777777" w:rsidR="007A3ADD" w:rsidRDefault="00000000">
            <w:pPr>
              <w:widowControl/>
              <w:jc w:val="left"/>
              <w:rPr>
                <w:rFonts w:ascii="宋体" w:hAnsi="宋体" w:cs="宋体" w:hint="eastAsia"/>
              </w:rPr>
            </w:pPr>
            <w:r>
              <w:rPr>
                <w:rFonts w:ascii="宋体" w:hAnsi="宋体" w:cs="宋体" w:hint="eastAsia"/>
              </w:rPr>
              <w:lastRenderedPageBreak/>
              <w:t>4.7.7 各种赶工措施费、夜间施工的手续办理及其费用。</w:t>
            </w:r>
          </w:p>
          <w:p w14:paraId="2FC1E141" w14:textId="77777777" w:rsidR="007A3ADD" w:rsidRDefault="00000000">
            <w:pPr>
              <w:widowControl/>
              <w:jc w:val="left"/>
              <w:rPr>
                <w:rFonts w:ascii="宋体" w:hAnsi="宋体" w:cs="宋体" w:hint="eastAsia"/>
              </w:rPr>
            </w:pPr>
            <w:r>
              <w:rPr>
                <w:rFonts w:ascii="宋体" w:hAnsi="宋体" w:cs="宋体" w:hint="eastAsia"/>
              </w:rPr>
              <w:t>4.7.8 为了不受停电影响延误工期，承包人应自行预备柴油发电机组，自备发电机的功率应与工程需用电力负荷相适应，确保施工期间能正常使用。如因市网停电，由承包人自行发电，承包人参选时应考虑该因素的有关费用，比选人不对发电费用予以补偿。承包人应自行准备抽水设备和准备蓄水池，并同时考虑水压不足三个的加压措施和考虑由此产生的相应费用，比选人不对抽水、蓄水和加压等费用予以补偿。比选人不对停水、停电造成的停窝工事件作任何签证，也不因为市网停水、停电延长工程工期。</w:t>
            </w:r>
          </w:p>
          <w:p w14:paraId="3BEB4D09" w14:textId="77777777" w:rsidR="007A3ADD" w:rsidRDefault="00000000">
            <w:pPr>
              <w:widowControl/>
              <w:jc w:val="left"/>
              <w:rPr>
                <w:rFonts w:ascii="宋体" w:hAnsi="宋体" w:cs="宋体" w:hint="eastAsia"/>
              </w:rPr>
            </w:pPr>
            <w:r>
              <w:rPr>
                <w:rFonts w:ascii="宋体" w:hAnsi="宋体" w:cs="宋体" w:hint="eastAsia"/>
              </w:rPr>
              <w:t>4.7.9 参选人应充分考虑办理环卫、噪音、防尘等相关手续的费用，费用包含在参选报价中，中选后不再调整。</w:t>
            </w:r>
          </w:p>
          <w:p w14:paraId="4CF7249E" w14:textId="77777777" w:rsidR="007A3ADD" w:rsidRDefault="00000000">
            <w:pPr>
              <w:widowControl/>
              <w:jc w:val="left"/>
              <w:rPr>
                <w:rFonts w:ascii="宋体" w:hAnsi="宋体" w:cs="宋体" w:hint="eastAsia"/>
              </w:rPr>
            </w:pPr>
            <w:r>
              <w:rPr>
                <w:rFonts w:ascii="宋体" w:hAnsi="宋体" w:cs="宋体" w:hint="eastAsia"/>
              </w:rPr>
              <w:t>4.7.10 参选人应根据项目情况及天气充分考虑夜间加班、防暑降温、高温补贴等相关费用，参选人自行考虑计入本次参选报价内。</w:t>
            </w:r>
          </w:p>
          <w:p w14:paraId="40448CC7" w14:textId="77777777" w:rsidR="007A3ADD" w:rsidRDefault="00000000">
            <w:pPr>
              <w:widowControl/>
              <w:jc w:val="left"/>
              <w:rPr>
                <w:rFonts w:ascii="宋体" w:hAnsi="宋体" w:cs="宋体" w:hint="eastAsia"/>
              </w:rPr>
            </w:pPr>
            <w:r>
              <w:rPr>
                <w:rFonts w:ascii="宋体" w:hAnsi="宋体" w:cs="宋体" w:hint="eastAsia"/>
              </w:rPr>
              <w:t>4.7.11 参选人应做好对周边环境的调查工程，在报价时考虑施工噪音、人为干扰、施工时间对周边居民的影响，根据施工安排计划设定施工时间。否则，引起的一切投诉及处罚、索赔由参选人自行负责。相关费用自行考虑纳入本次参选报价中。施工过程中，参选人不能因上述原因造成工期延误，费用索赔。</w:t>
            </w:r>
          </w:p>
          <w:p w14:paraId="20D97DCB" w14:textId="77777777" w:rsidR="007A3ADD" w:rsidRDefault="00000000">
            <w:pPr>
              <w:widowControl/>
              <w:jc w:val="left"/>
              <w:rPr>
                <w:rFonts w:ascii="宋体" w:hAnsi="宋体" w:cs="宋体" w:hint="eastAsia"/>
              </w:rPr>
            </w:pPr>
            <w:r>
              <w:rPr>
                <w:rFonts w:ascii="宋体" w:hAnsi="宋体" w:cs="宋体" w:hint="eastAsia"/>
              </w:rPr>
              <w:t>4.7.12 对施工区域、施工区域河道及周围的建（构）筑物、各种市政设施（桥梁、电杆、广告牌、通讯设施、地下管线、架空管线、文物保护建筑、苗木的保护工作等）的组织性保护措施费用。（不发生工程实体的保护）</w:t>
            </w:r>
          </w:p>
          <w:p w14:paraId="52BBA3DF" w14:textId="77777777" w:rsidR="007A3ADD" w:rsidRDefault="00000000">
            <w:pPr>
              <w:widowControl/>
              <w:jc w:val="left"/>
              <w:rPr>
                <w:rFonts w:ascii="宋体" w:hAnsi="宋体" w:cs="宋体" w:hint="eastAsia"/>
              </w:rPr>
            </w:pPr>
            <w:r>
              <w:rPr>
                <w:rFonts w:ascii="宋体" w:hAnsi="宋体" w:cs="宋体" w:hint="eastAsia"/>
              </w:rPr>
              <w:t>4.7.13 一个合格承包商所能合理预见的风险。</w:t>
            </w:r>
          </w:p>
          <w:p w14:paraId="038A74A9" w14:textId="77777777" w:rsidR="007A3ADD" w:rsidRDefault="00000000">
            <w:pPr>
              <w:widowControl/>
              <w:jc w:val="left"/>
              <w:rPr>
                <w:rFonts w:ascii="宋体" w:hAnsi="宋体" w:cs="宋体" w:hint="eastAsia"/>
              </w:rPr>
            </w:pPr>
            <w:r>
              <w:rPr>
                <w:rFonts w:ascii="宋体" w:hAnsi="宋体" w:cs="宋体" w:hint="eastAsia"/>
              </w:rPr>
              <w:t>5.措施项目费：措施项目费清单包括施工组织措施项目清单和施工技术措施项目清单两部分。</w:t>
            </w:r>
          </w:p>
          <w:p w14:paraId="71AA3848" w14:textId="77777777" w:rsidR="007A3ADD" w:rsidRDefault="00000000">
            <w:pPr>
              <w:widowControl/>
              <w:jc w:val="left"/>
              <w:rPr>
                <w:rFonts w:ascii="宋体" w:hAnsi="宋体" w:cs="宋体" w:hint="eastAsia"/>
              </w:rPr>
            </w:pPr>
            <w:r>
              <w:rPr>
                <w:rFonts w:ascii="宋体" w:hAnsi="宋体" w:cs="宋体" w:hint="eastAsia"/>
              </w:rPr>
              <w:t>5.1 施工组织措施项目清单：</w:t>
            </w:r>
          </w:p>
          <w:p w14:paraId="2A3E0789" w14:textId="77777777" w:rsidR="007A3ADD" w:rsidRDefault="00000000">
            <w:pPr>
              <w:widowControl/>
              <w:jc w:val="left"/>
              <w:rPr>
                <w:rFonts w:ascii="宋体" w:hAnsi="宋体" w:cs="宋体" w:hint="eastAsia"/>
              </w:rPr>
            </w:pPr>
            <w:r>
              <w:rPr>
                <w:rFonts w:ascii="宋体" w:hAnsi="宋体" w:cs="宋体" w:hint="eastAsia"/>
              </w:rPr>
              <w:t>5.1.1 参选人按比选人给出的施工组织措施项目清单结合本工程的实际情况和市场行情自主进行报价。如果漏项或不报价或报价为零，视为已包含在其他项目清单综合单价内，中选后必须按比选人的指令及施工设计图完成该子项工作内容，比选人不对该子项进行结算与支付。中选后施工组织措施费按参选报价费率计算，但该费率不得高于国家规定费率，否则按规定的费率结算，结算时组织措施费按实调整（安全文明施工费按第 6 条规定填报）。</w:t>
            </w:r>
          </w:p>
          <w:p w14:paraId="28B3E378" w14:textId="77777777" w:rsidR="007A3ADD" w:rsidRDefault="00000000">
            <w:pPr>
              <w:widowControl/>
              <w:jc w:val="left"/>
              <w:rPr>
                <w:rFonts w:ascii="宋体" w:hAnsi="宋体" w:cs="宋体" w:hint="eastAsia"/>
              </w:rPr>
            </w:pPr>
            <w:r>
              <w:rPr>
                <w:rFonts w:ascii="宋体" w:hAnsi="宋体" w:cs="宋体" w:hint="eastAsia"/>
              </w:rPr>
              <w:t>5.2 施工技术措施项目清单：</w:t>
            </w:r>
          </w:p>
          <w:p w14:paraId="182A3E20" w14:textId="77777777" w:rsidR="007A3ADD" w:rsidRDefault="00000000">
            <w:pPr>
              <w:widowControl/>
              <w:jc w:val="left"/>
              <w:rPr>
                <w:rFonts w:ascii="宋体" w:hAnsi="宋体" w:cs="宋体" w:hint="eastAsia"/>
              </w:rPr>
            </w:pPr>
            <w:r>
              <w:rPr>
                <w:rFonts w:ascii="宋体" w:hAnsi="宋体" w:cs="宋体" w:hint="eastAsia"/>
              </w:rPr>
              <w:t>5.2.1 技术措施清单中以项计列的项目，由参选人根据现场踏勘情况及本工程的实际情况结合自身施工经验，以项为单位自行报价，中选后以项计列的施工技术措施</w:t>
            </w:r>
            <w:proofErr w:type="gramStart"/>
            <w:r>
              <w:rPr>
                <w:rFonts w:ascii="宋体" w:hAnsi="宋体" w:cs="宋体" w:hint="eastAsia"/>
              </w:rPr>
              <w:t>费不再</w:t>
            </w:r>
            <w:proofErr w:type="gramEnd"/>
            <w:r>
              <w:rPr>
                <w:rFonts w:ascii="宋体" w:hAnsi="宋体" w:cs="宋体" w:hint="eastAsia"/>
              </w:rPr>
              <w:t>调整，包干使用。技术措施清单中以项目编码、项目名称、项目特征、工程内容、工程量及计量单位列项的项目，参选人必须按比选人给出的施工技术措施项目清单进行报价，不得擅自变改比选人提供的施工技术措施项目清单中的序号、项目编码、项目名称、项目特征、工程内容、工程量及计量单位，否则视为对比</w:t>
            </w:r>
            <w:proofErr w:type="gramStart"/>
            <w:r>
              <w:rPr>
                <w:rFonts w:ascii="宋体" w:hAnsi="宋体" w:cs="宋体" w:hint="eastAsia"/>
              </w:rPr>
              <w:t>选文件</w:t>
            </w:r>
            <w:proofErr w:type="gramEnd"/>
            <w:r>
              <w:rPr>
                <w:rFonts w:ascii="宋体" w:hAnsi="宋体" w:cs="宋体" w:hint="eastAsia"/>
              </w:rPr>
              <w:t>不作实质性响应，其参选文件按否决参选处理。中选后不论何种因素影响，相应的综合单价不作调整，工程量按《重庆市建设工程工程量计算规则》（CQJLGZ－</w:t>
            </w:r>
            <w:r>
              <w:rPr>
                <w:rFonts w:ascii="宋体" w:hAnsi="宋体" w:cs="宋体" w:hint="eastAsia"/>
              </w:rPr>
              <w:lastRenderedPageBreak/>
              <w:t>2013）、《房屋建筑与装饰工程工程量计算规范》（GB50854-2013）、《市政工程工程量计算规范》（GB50857-2013）、《园林绿化工程工程量计算规范》（GB50858-2013）、《通用安装工程工程量计算规范》（GB50856-2013）规定的计量规则及工程量清单说明按实计量。但参选人可根据本工程的实际情况，增加技术措施项目（增加项目均以“项”为单位，并写明技术措施的名称）并进行报价,并包干使用。</w:t>
            </w:r>
          </w:p>
          <w:p w14:paraId="279E08B3" w14:textId="77777777" w:rsidR="007A3ADD" w:rsidRDefault="00000000">
            <w:pPr>
              <w:widowControl/>
              <w:jc w:val="left"/>
              <w:rPr>
                <w:rFonts w:ascii="宋体" w:hAnsi="宋体" w:cs="宋体" w:hint="eastAsia"/>
              </w:rPr>
            </w:pPr>
            <w:r>
              <w:rPr>
                <w:rFonts w:ascii="宋体" w:hAnsi="宋体" w:cs="宋体" w:hint="eastAsia"/>
              </w:rPr>
              <w:t>6、安全文明施工费：</w:t>
            </w:r>
          </w:p>
          <w:p w14:paraId="74C081E8" w14:textId="77777777" w:rsidR="007A3ADD" w:rsidRDefault="00000000">
            <w:pPr>
              <w:widowControl/>
              <w:jc w:val="left"/>
              <w:rPr>
                <w:rFonts w:ascii="宋体" w:hAnsi="宋体" w:cs="宋体" w:hint="eastAsia"/>
              </w:rPr>
            </w:pPr>
            <w:r>
              <w:rPr>
                <w:rFonts w:ascii="宋体" w:hAnsi="宋体" w:cs="宋体" w:hint="eastAsia"/>
              </w:rPr>
              <w:t xml:space="preserve">6.1 </w:t>
            </w:r>
            <w:proofErr w:type="gramStart"/>
            <w:r>
              <w:rPr>
                <w:rFonts w:ascii="宋体" w:hAnsi="宋体" w:cs="宋体" w:hint="eastAsia"/>
              </w:rPr>
              <w:t>根据渝建管</w:t>
            </w:r>
            <w:proofErr w:type="gramEnd"/>
            <w:r>
              <w:rPr>
                <w:rFonts w:ascii="宋体" w:hAnsi="宋体" w:cs="宋体" w:hint="eastAsia"/>
              </w:rPr>
              <w:t>〔2024〕38号规定计取安全文明施工费用。</w:t>
            </w:r>
          </w:p>
          <w:p w14:paraId="18449B0B" w14:textId="77777777" w:rsidR="007A3ADD" w:rsidRDefault="00000000">
            <w:pPr>
              <w:widowControl/>
              <w:jc w:val="left"/>
              <w:rPr>
                <w:rFonts w:ascii="宋体" w:hAnsi="宋体" w:cs="宋体" w:hint="eastAsia"/>
              </w:rPr>
            </w:pPr>
            <w:r>
              <w:rPr>
                <w:rFonts w:ascii="宋体" w:hAnsi="宋体" w:cs="宋体" w:hint="eastAsia"/>
              </w:rPr>
              <w:t>6.2 安全文明施工</w:t>
            </w:r>
            <w:proofErr w:type="gramStart"/>
            <w:r>
              <w:rPr>
                <w:rFonts w:ascii="宋体" w:hAnsi="宋体" w:cs="宋体" w:hint="eastAsia"/>
              </w:rPr>
              <w:t>费按照</w:t>
            </w:r>
            <w:proofErr w:type="gramEnd"/>
            <w:r>
              <w:rPr>
                <w:rFonts w:ascii="宋体" w:hAnsi="宋体" w:cs="宋体" w:hint="eastAsia"/>
              </w:rPr>
              <w:t>《重庆市建设工程工程量清单计价规则》的相关规定单列计取。本工程安全文明施工费, 由比选人</w:t>
            </w:r>
            <w:proofErr w:type="gramStart"/>
            <w:r>
              <w:rPr>
                <w:rFonts w:ascii="宋体" w:hAnsi="宋体" w:cs="宋体" w:hint="eastAsia"/>
              </w:rPr>
              <w:t>根据渝建管</w:t>
            </w:r>
            <w:proofErr w:type="gramEnd"/>
            <w:r>
              <w:rPr>
                <w:rFonts w:ascii="宋体" w:hAnsi="宋体" w:cs="宋体" w:hint="eastAsia"/>
              </w:rPr>
              <w:t>〔2024〕38号结合《重庆市建设工程费用定额》（CQFYDE-2018）按合格标准计算，安全文明施工综合评定结果为不合格，则不计取，未发生的不计取。安全文明施工费暂定金额与最高限价一起公布。《参选函》及工程量清单报价中的安全文明施工费必须按照比选人给出的暂定金额填报，否则视为对比</w:t>
            </w:r>
            <w:proofErr w:type="gramStart"/>
            <w:r>
              <w:rPr>
                <w:rFonts w:ascii="宋体" w:hAnsi="宋体" w:cs="宋体" w:hint="eastAsia"/>
              </w:rPr>
              <w:t>选文件</w:t>
            </w:r>
            <w:proofErr w:type="gramEnd"/>
            <w:r>
              <w:rPr>
                <w:rFonts w:ascii="宋体" w:hAnsi="宋体" w:cs="宋体" w:hint="eastAsia"/>
              </w:rPr>
              <w:t>不作实质性响应，其参选文件按否决参选处理。</w:t>
            </w:r>
          </w:p>
          <w:p w14:paraId="1AFCAEEB" w14:textId="77777777" w:rsidR="007A3ADD" w:rsidRDefault="00000000">
            <w:pPr>
              <w:widowControl/>
              <w:jc w:val="left"/>
              <w:rPr>
                <w:rFonts w:ascii="宋体" w:hAnsi="宋体" w:cs="宋体" w:hint="eastAsia"/>
              </w:rPr>
            </w:pPr>
            <w:r>
              <w:rPr>
                <w:rFonts w:ascii="宋体" w:hAnsi="宋体" w:cs="宋体" w:hint="eastAsia"/>
              </w:rPr>
              <w:t>6.3 安全文明措施费的要求与内容、提取支付方法以及违反约定造成损失的赔偿等条款，按照现行规范性要求执行。</w:t>
            </w:r>
          </w:p>
          <w:p w14:paraId="6ACF3081" w14:textId="77777777" w:rsidR="007A3ADD" w:rsidRDefault="00000000">
            <w:pPr>
              <w:widowControl/>
              <w:jc w:val="left"/>
              <w:rPr>
                <w:rFonts w:ascii="宋体" w:hAnsi="宋体" w:cs="宋体" w:hint="eastAsia"/>
              </w:rPr>
            </w:pPr>
            <w:r>
              <w:rPr>
                <w:rFonts w:ascii="宋体" w:hAnsi="宋体" w:cs="宋体" w:hint="eastAsia"/>
              </w:rPr>
              <w:t>7、其他项目费：</w:t>
            </w:r>
          </w:p>
          <w:p w14:paraId="2984BB7A" w14:textId="77777777" w:rsidR="007A3ADD" w:rsidRDefault="00000000">
            <w:pPr>
              <w:widowControl/>
              <w:jc w:val="left"/>
              <w:rPr>
                <w:rFonts w:ascii="宋体" w:hAnsi="宋体" w:cs="宋体" w:hint="eastAsia"/>
              </w:rPr>
            </w:pPr>
            <w:r>
              <w:rPr>
                <w:rFonts w:ascii="宋体" w:hAnsi="宋体" w:cs="宋体" w:hint="eastAsia"/>
              </w:rPr>
              <w:t>比选文件及相关补遗文件中列明了暂列金额或暂估价的，参选人必须按暂列金额或暂估价进行填报，参选人不得修改，否则视为对比</w:t>
            </w:r>
            <w:proofErr w:type="gramStart"/>
            <w:r>
              <w:rPr>
                <w:rFonts w:ascii="宋体" w:hAnsi="宋体" w:cs="宋体" w:hint="eastAsia"/>
              </w:rPr>
              <w:t>选文件</w:t>
            </w:r>
            <w:proofErr w:type="gramEnd"/>
            <w:r>
              <w:rPr>
                <w:rFonts w:ascii="宋体" w:hAnsi="宋体" w:cs="宋体" w:hint="eastAsia"/>
              </w:rPr>
              <w:t>不作实质性响应，其参选文件按否决参选处理。</w:t>
            </w:r>
          </w:p>
          <w:p w14:paraId="6418FF79" w14:textId="77777777" w:rsidR="007A3ADD" w:rsidRDefault="00000000">
            <w:pPr>
              <w:widowControl/>
              <w:jc w:val="left"/>
              <w:rPr>
                <w:rFonts w:ascii="宋体" w:hAnsi="宋体" w:cs="宋体" w:hint="eastAsia"/>
              </w:rPr>
            </w:pPr>
            <w:r>
              <w:rPr>
                <w:rFonts w:ascii="宋体" w:hAnsi="宋体" w:cs="宋体" w:hint="eastAsia"/>
              </w:rPr>
              <w:t>8、</w:t>
            </w:r>
            <w:proofErr w:type="gramStart"/>
            <w:r>
              <w:rPr>
                <w:rFonts w:ascii="宋体" w:hAnsi="宋体" w:cs="宋体" w:hint="eastAsia"/>
              </w:rPr>
              <w:t>规</w:t>
            </w:r>
            <w:proofErr w:type="gramEnd"/>
            <w:r>
              <w:rPr>
                <w:rFonts w:ascii="宋体" w:hAnsi="宋体" w:cs="宋体" w:hint="eastAsia"/>
              </w:rPr>
              <w:t xml:space="preserve">费：为不可竞争费，按照《重庆市建设工程费用定额》（CQFYDE-2018）所规定费率，不得浮动。 </w:t>
            </w:r>
          </w:p>
          <w:p w14:paraId="2E0DC217" w14:textId="77777777" w:rsidR="007A3ADD" w:rsidRDefault="00000000">
            <w:pPr>
              <w:widowControl/>
              <w:jc w:val="left"/>
              <w:rPr>
                <w:rFonts w:ascii="宋体" w:hAnsi="宋体" w:cs="宋体" w:hint="eastAsia"/>
              </w:rPr>
            </w:pPr>
            <w:r>
              <w:rPr>
                <w:rFonts w:ascii="宋体" w:hAnsi="宋体" w:cs="宋体" w:hint="eastAsia"/>
              </w:rPr>
              <w:t>9、税金：按《重庆市建设工程费用定额》（CQFYDE-2018）规定并</w:t>
            </w:r>
            <w:proofErr w:type="gramStart"/>
            <w:r>
              <w:rPr>
                <w:rFonts w:ascii="宋体" w:hAnsi="宋体" w:cs="宋体" w:hint="eastAsia"/>
              </w:rPr>
              <w:t>结合渝建〔2019〕</w:t>
            </w:r>
            <w:proofErr w:type="gramEnd"/>
            <w:r>
              <w:rPr>
                <w:rFonts w:ascii="宋体" w:hAnsi="宋体" w:cs="宋体" w:hint="eastAsia"/>
              </w:rPr>
              <w:t xml:space="preserve">143 号文计取，环境保护税本次报价暂不考虑（提供一般纳税人证明） </w:t>
            </w:r>
          </w:p>
          <w:p w14:paraId="60DBACDE" w14:textId="77777777" w:rsidR="007A3ADD" w:rsidRDefault="00000000">
            <w:pPr>
              <w:widowControl/>
              <w:jc w:val="left"/>
              <w:rPr>
                <w:rFonts w:ascii="宋体" w:hAnsi="宋体" w:cs="宋体" w:hint="eastAsia"/>
              </w:rPr>
            </w:pPr>
            <w:r>
              <w:rPr>
                <w:rFonts w:ascii="宋体" w:hAnsi="宋体" w:cs="宋体" w:hint="eastAsia"/>
              </w:rPr>
              <w:t xml:space="preserve">10、材料采购及报价 </w:t>
            </w:r>
          </w:p>
          <w:p w14:paraId="6683A98C" w14:textId="77777777" w:rsidR="007A3ADD" w:rsidRDefault="00000000">
            <w:pPr>
              <w:widowControl/>
              <w:jc w:val="left"/>
              <w:rPr>
                <w:rFonts w:ascii="宋体" w:hAnsi="宋体" w:cs="宋体" w:hint="eastAsia"/>
              </w:rPr>
            </w:pPr>
            <w:r>
              <w:rPr>
                <w:rFonts w:ascii="宋体" w:hAnsi="宋体" w:cs="宋体" w:hint="eastAsia"/>
              </w:rPr>
              <w:t xml:space="preserve">10.1 本工程所需材料、设备由中选人自行采购，但所采购的材料必须符合国家规范标准及设计文件、比选文件要求，并提供相应合格证明资料、质保书等。 </w:t>
            </w:r>
          </w:p>
          <w:p w14:paraId="640C4516" w14:textId="77777777" w:rsidR="007A3ADD" w:rsidRDefault="00000000">
            <w:pPr>
              <w:widowControl/>
              <w:jc w:val="left"/>
              <w:rPr>
                <w:rFonts w:ascii="宋体" w:hAnsi="宋体" w:cs="宋体" w:hint="eastAsia"/>
              </w:rPr>
            </w:pPr>
            <w:r>
              <w:rPr>
                <w:rFonts w:ascii="宋体" w:hAnsi="宋体" w:cs="宋体" w:hint="eastAsia"/>
              </w:rPr>
              <w:t>10.2 本工程所需的全部材料、设备（暂估价材料除外）由各参选人参照重庆市建设工程造价总站主办的《重庆工程造价信息》参选截止时间前最新一期公布的</w:t>
            </w:r>
            <w:proofErr w:type="gramStart"/>
            <w:r>
              <w:rPr>
                <w:rFonts w:ascii="宋体" w:hAnsi="宋体" w:cs="宋体" w:hint="eastAsia"/>
              </w:rPr>
              <w:t>信息价</w:t>
            </w:r>
            <w:proofErr w:type="gramEnd"/>
            <w:r>
              <w:rPr>
                <w:rFonts w:ascii="宋体" w:hAnsi="宋体" w:cs="宋体" w:hint="eastAsia"/>
              </w:rPr>
              <w:t>并结合市场行情以及参选人的自身实力自主报价（不含税价格），承担材料价格涨跌风险，并且参选人所报综合单价分析表中的材料价格应与“人材机价差表及未计价材料表”中的相应材料价格一致，否则视为参选人</w:t>
            </w:r>
            <w:proofErr w:type="gramStart"/>
            <w:r>
              <w:rPr>
                <w:rFonts w:ascii="宋体" w:hAnsi="宋体" w:cs="宋体" w:hint="eastAsia"/>
              </w:rPr>
              <w:t>不</w:t>
            </w:r>
            <w:proofErr w:type="gramEnd"/>
            <w:r>
              <w:rPr>
                <w:rFonts w:ascii="宋体" w:hAnsi="宋体" w:cs="宋体" w:hint="eastAsia"/>
              </w:rPr>
              <w:t>实质性响应比选文件，其参选文件按否决参选处理。中选</w:t>
            </w:r>
            <w:proofErr w:type="gramStart"/>
            <w:r>
              <w:rPr>
                <w:rFonts w:ascii="宋体" w:hAnsi="宋体" w:cs="宋体" w:hint="eastAsia"/>
              </w:rPr>
              <w:t>后材料</w:t>
            </w:r>
            <w:proofErr w:type="gramEnd"/>
            <w:r>
              <w:rPr>
                <w:rFonts w:ascii="宋体" w:hAnsi="宋体" w:cs="宋体" w:hint="eastAsia"/>
              </w:rPr>
              <w:t xml:space="preserve">价格均不做调整。 </w:t>
            </w:r>
          </w:p>
          <w:p w14:paraId="45C3460B" w14:textId="77777777" w:rsidR="007A3ADD" w:rsidRDefault="00000000">
            <w:pPr>
              <w:widowControl/>
              <w:jc w:val="left"/>
              <w:rPr>
                <w:rFonts w:ascii="宋体" w:hAnsi="宋体" w:cs="宋体" w:hint="eastAsia"/>
              </w:rPr>
            </w:pPr>
            <w:r>
              <w:rPr>
                <w:rFonts w:ascii="宋体" w:hAnsi="宋体" w:cs="宋体" w:hint="eastAsia"/>
              </w:rPr>
              <w:t xml:space="preserve">10.3 材料运输距离由比选单位根据自身情况及踏勘现场情况自行确定,中选后不调整。 </w:t>
            </w:r>
          </w:p>
          <w:p w14:paraId="6F62E0CC" w14:textId="77777777" w:rsidR="007A3ADD" w:rsidRDefault="00000000">
            <w:pPr>
              <w:widowControl/>
              <w:jc w:val="left"/>
              <w:rPr>
                <w:rFonts w:ascii="宋体" w:hAnsi="宋体" w:cs="宋体" w:hint="eastAsia"/>
              </w:rPr>
            </w:pPr>
            <w:r>
              <w:rPr>
                <w:rFonts w:ascii="宋体" w:hAnsi="宋体" w:cs="宋体" w:hint="eastAsia"/>
              </w:rPr>
              <w:t xml:space="preserve">11、人工费：各参选人结合市场行情自主测算计入各分部分项综合单价中，中选后不再调整。 </w:t>
            </w:r>
          </w:p>
          <w:p w14:paraId="3F56D2EB" w14:textId="77777777" w:rsidR="007A3ADD" w:rsidRDefault="00000000">
            <w:pPr>
              <w:widowControl/>
              <w:jc w:val="left"/>
              <w:rPr>
                <w:rFonts w:ascii="宋体" w:hAnsi="宋体" w:cs="宋体" w:hint="eastAsia"/>
              </w:rPr>
            </w:pPr>
            <w:r>
              <w:rPr>
                <w:rFonts w:ascii="宋体" w:hAnsi="宋体" w:cs="宋体" w:hint="eastAsia"/>
              </w:rPr>
              <w:t xml:space="preserve">12、其他说明：评审过程中，评审委员会将对参选人工程量清单进行清标。 </w:t>
            </w:r>
          </w:p>
          <w:p w14:paraId="00E64EED" w14:textId="77777777" w:rsidR="007A3ADD" w:rsidRDefault="00000000">
            <w:pPr>
              <w:widowControl/>
              <w:jc w:val="left"/>
              <w:rPr>
                <w:rFonts w:ascii="宋体" w:hAnsi="宋体" w:cs="宋体" w:hint="eastAsia"/>
              </w:rPr>
            </w:pPr>
            <w:r>
              <w:rPr>
                <w:rFonts w:ascii="宋体" w:hAnsi="宋体" w:cs="宋体" w:hint="eastAsia"/>
              </w:rPr>
              <w:lastRenderedPageBreak/>
              <w:t>12.1 参选函的</w:t>
            </w:r>
            <w:proofErr w:type="gramStart"/>
            <w:r>
              <w:rPr>
                <w:rFonts w:ascii="宋体" w:hAnsi="宋体" w:cs="宋体" w:hint="eastAsia"/>
              </w:rPr>
              <w:t>参选总</w:t>
            </w:r>
            <w:proofErr w:type="gramEnd"/>
            <w:r>
              <w:rPr>
                <w:rFonts w:ascii="宋体" w:hAnsi="宋体" w:cs="宋体" w:hint="eastAsia"/>
              </w:rPr>
              <w:t xml:space="preserve">报价必须与所附工程量清单报价表所报金额一致，同时参选人提供的电子版本的工程量清单报价表与纸质版本的参选文件也应一致，若不一致，作否决参选处理。如评审时未发现，在中选后比选人按有利于比选人则进行修正，中选人必须无条件接受修正结果。 </w:t>
            </w:r>
          </w:p>
          <w:p w14:paraId="1E6E8D80" w14:textId="77777777" w:rsidR="007A3ADD" w:rsidRDefault="00000000">
            <w:pPr>
              <w:widowControl/>
              <w:jc w:val="left"/>
              <w:rPr>
                <w:rFonts w:ascii="宋体" w:hAnsi="宋体" w:cs="宋体" w:hint="eastAsia"/>
              </w:rPr>
            </w:pPr>
            <w:r>
              <w:rPr>
                <w:rFonts w:ascii="宋体" w:hAnsi="宋体" w:cs="宋体" w:hint="eastAsia"/>
              </w:rPr>
              <w:t>12.2 按政策和合同约定的应由中选人交纳的各种保险费由参选人自行投保，保险费由中选人承担并支付，并根据企业自身和本工程情况，测算包含在相应的报价中。</w:t>
            </w:r>
          </w:p>
          <w:p w14:paraId="12373235" w14:textId="77777777" w:rsidR="007A3ADD" w:rsidRDefault="00000000">
            <w:pPr>
              <w:widowControl/>
              <w:jc w:val="left"/>
              <w:rPr>
                <w:rFonts w:ascii="宋体" w:hAnsi="宋体" w:cs="宋体" w:hint="eastAsia"/>
              </w:rPr>
            </w:pPr>
            <w:r>
              <w:rPr>
                <w:rFonts w:ascii="宋体" w:hAnsi="宋体" w:cs="宋体" w:hint="eastAsia"/>
              </w:rPr>
              <w:t xml:space="preserve">12.3 参选人应先到工地踏勘以充分了解工地位置、地质情况、进出场道路、拆迁干扰、储存空间、装卸限制、行车干扰及任何其它足以影响承包价格的情况，并自行声明任何因忽视或误解工地情况而导致的索赔或工期延长申请将不获批准。 </w:t>
            </w:r>
          </w:p>
          <w:p w14:paraId="6A8DDDE6" w14:textId="77777777" w:rsidR="007A3ADD" w:rsidRDefault="00000000">
            <w:pPr>
              <w:widowControl/>
              <w:jc w:val="left"/>
              <w:rPr>
                <w:rFonts w:ascii="宋体" w:hAnsi="宋体" w:cs="宋体" w:hint="eastAsia"/>
              </w:rPr>
            </w:pPr>
            <w:r>
              <w:rPr>
                <w:rFonts w:ascii="宋体" w:hAnsi="宋体" w:cs="宋体" w:hint="eastAsia"/>
              </w:rPr>
              <w:t>12.4 参选人必须充分考虑风险计入参选报价，由上述情况引起的工期延误或费用增加不得索赔。</w:t>
            </w:r>
          </w:p>
          <w:p w14:paraId="5F86C36A" w14:textId="77777777" w:rsidR="007A3ADD" w:rsidRDefault="00000000">
            <w:pPr>
              <w:widowControl/>
              <w:jc w:val="left"/>
              <w:rPr>
                <w:rFonts w:ascii="宋体" w:hAnsi="宋体" w:cs="宋体" w:hint="eastAsia"/>
              </w:rPr>
            </w:pPr>
            <w:r>
              <w:rPr>
                <w:rFonts w:ascii="宋体" w:hAnsi="宋体" w:cs="宋体" w:hint="eastAsia"/>
              </w:rPr>
              <w:t>12.5 本工程比选最高限价：</w:t>
            </w:r>
            <w:bookmarkStart w:id="17" w:name="OLE_LINK3"/>
            <w:r>
              <w:rPr>
                <w:rFonts w:ascii="宋体" w:hAnsi="宋体" w:cs="宋体" w:hint="eastAsia"/>
              </w:rPr>
              <w:t>2593666.14元，大写</w:t>
            </w:r>
            <w:r>
              <w:rPr>
                <w:rFonts w:ascii="宋体" w:hAnsi="宋体" w:cs="宋体" w:hint="eastAsia"/>
                <w:u w:val="single"/>
              </w:rPr>
              <w:t>贰佰伍拾玖万叁仟陆佰陆拾陆元壹角肆分，</w:t>
            </w:r>
            <w:r>
              <w:rPr>
                <w:rFonts w:ascii="宋体" w:hAnsi="宋体" w:cs="宋体" w:hint="eastAsia"/>
              </w:rPr>
              <w:t>（其中安全文明施工费为：</w:t>
            </w:r>
            <w:r>
              <w:rPr>
                <w:rFonts w:ascii="宋体" w:hAnsi="宋体" w:cs="宋体" w:hint="eastAsia"/>
                <w:u w:val="single"/>
              </w:rPr>
              <w:t>61311.2</w:t>
            </w:r>
            <w:r>
              <w:rPr>
                <w:rFonts w:ascii="宋体" w:hAnsi="宋体" w:cs="宋体" w:hint="eastAsia"/>
              </w:rPr>
              <w:t>元，暂估价为</w:t>
            </w:r>
            <w:r>
              <w:rPr>
                <w:rFonts w:ascii="宋体" w:hAnsi="宋体" w:cs="宋体" w:hint="eastAsia"/>
                <w:u w:val="single"/>
              </w:rPr>
              <w:t>160000</w:t>
            </w:r>
            <w:r>
              <w:rPr>
                <w:rFonts w:ascii="宋体" w:hAnsi="宋体" w:cs="宋体" w:hint="eastAsia"/>
              </w:rPr>
              <w:t>元）。投标人投标总报价不得超过其最高限价，安全文明施工费、暂估价必须按暂定金额填报，不得浮动，否则评审委员会将否决其参选。</w:t>
            </w:r>
          </w:p>
          <w:bookmarkEnd w:id="17"/>
          <w:p w14:paraId="5003AF98" w14:textId="77777777" w:rsidR="007A3ADD" w:rsidRDefault="00000000">
            <w:pPr>
              <w:widowControl/>
              <w:jc w:val="left"/>
              <w:rPr>
                <w:rFonts w:ascii="宋体" w:hAnsi="宋体" w:cs="宋体" w:hint="eastAsia"/>
              </w:rPr>
            </w:pPr>
            <w:r>
              <w:rPr>
                <w:rFonts w:ascii="宋体" w:hAnsi="宋体" w:cs="宋体" w:hint="eastAsia"/>
              </w:rPr>
              <w:t>本工程招标将设置所有分部分项工程量清单综合单价最高限价，各分部分项综合单价最高限价随本比选文件一同发出，参选人的</w:t>
            </w:r>
            <w:proofErr w:type="gramStart"/>
            <w:r>
              <w:rPr>
                <w:rFonts w:ascii="宋体" w:hAnsi="宋体" w:cs="宋体" w:hint="eastAsia"/>
              </w:rPr>
              <w:t>参选总</w:t>
            </w:r>
            <w:proofErr w:type="gramEnd"/>
            <w:r>
              <w:rPr>
                <w:rFonts w:ascii="宋体" w:hAnsi="宋体" w:cs="宋体" w:hint="eastAsia"/>
              </w:rPr>
              <w:t>报价及工程量清单各综合单价不得超过相应最高限价，否则评审委员会将否决其参选。</w:t>
            </w:r>
          </w:p>
        </w:tc>
      </w:tr>
      <w:tr w:rsidR="007A3ADD" w14:paraId="6EF74220" w14:textId="77777777">
        <w:trPr>
          <w:trHeight w:val="90"/>
        </w:trPr>
        <w:tc>
          <w:tcPr>
            <w:tcW w:w="1188" w:type="dxa"/>
            <w:vAlign w:val="center"/>
          </w:tcPr>
          <w:p w14:paraId="5E84E388"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lastRenderedPageBreak/>
              <w:t>18</w:t>
            </w:r>
          </w:p>
        </w:tc>
        <w:tc>
          <w:tcPr>
            <w:tcW w:w="1730" w:type="dxa"/>
            <w:vAlign w:val="center"/>
          </w:tcPr>
          <w:p w14:paraId="2B19C0C8" w14:textId="77777777" w:rsidR="007A3ADD" w:rsidRDefault="00000000">
            <w:pPr>
              <w:tabs>
                <w:tab w:val="left" w:pos="546"/>
                <w:tab w:val="left" w:pos="711"/>
              </w:tabs>
              <w:snapToGrid w:val="0"/>
              <w:ind w:firstLineChars="200" w:firstLine="420"/>
              <w:jc w:val="left"/>
              <w:rPr>
                <w:rFonts w:ascii="宋体" w:hAnsi="宋体" w:cs="宋体" w:hint="eastAsia"/>
              </w:rPr>
            </w:pPr>
            <w:r>
              <w:rPr>
                <w:rFonts w:ascii="宋体" w:hAnsi="宋体" w:cs="宋体" w:hint="eastAsia"/>
              </w:rPr>
              <w:t>结算原则</w:t>
            </w:r>
          </w:p>
        </w:tc>
        <w:tc>
          <w:tcPr>
            <w:tcW w:w="6971" w:type="dxa"/>
            <w:vAlign w:val="center"/>
          </w:tcPr>
          <w:p w14:paraId="16059379" w14:textId="77777777" w:rsidR="007A3ADD" w:rsidRDefault="00000000">
            <w:pPr>
              <w:widowControl/>
              <w:jc w:val="left"/>
              <w:rPr>
                <w:rFonts w:ascii="宋体" w:hAnsi="宋体" w:cs="宋体" w:hint="eastAsia"/>
              </w:rPr>
            </w:pPr>
            <w:r>
              <w:rPr>
                <w:rFonts w:ascii="宋体" w:hAnsi="宋体" w:cs="宋体" w:hint="eastAsia"/>
              </w:rPr>
              <w:t>详见第四章第二节专用合同条款14.5结算原则</w:t>
            </w:r>
          </w:p>
        </w:tc>
      </w:tr>
      <w:tr w:rsidR="007A3ADD" w14:paraId="332A124B" w14:textId="77777777">
        <w:trPr>
          <w:trHeight w:val="558"/>
        </w:trPr>
        <w:tc>
          <w:tcPr>
            <w:tcW w:w="1188" w:type="dxa"/>
            <w:vAlign w:val="center"/>
          </w:tcPr>
          <w:p w14:paraId="1EB0B62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19</w:t>
            </w:r>
          </w:p>
        </w:tc>
        <w:tc>
          <w:tcPr>
            <w:tcW w:w="1730" w:type="dxa"/>
            <w:vAlign w:val="center"/>
          </w:tcPr>
          <w:p w14:paraId="7C4962DD"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参选有效期</w:t>
            </w:r>
          </w:p>
        </w:tc>
        <w:tc>
          <w:tcPr>
            <w:tcW w:w="6971" w:type="dxa"/>
            <w:vAlign w:val="center"/>
          </w:tcPr>
          <w:p w14:paraId="2662B0EC" w14:textId="77777777" w:rsidR="007A3ADD" w:rsidRDefault="00000000">
            <w:pPr>
              <w:snapToGrid w:val="0"/>
              <w:rPr>
                <w:rFonts w:ascii="宋体" w:hAnsi="宋体" w:cs="宋体" w:hint="eastAsia"/>
                <w:szCs w:val="21"/>
              </w:rPr>
            </w:pPr>
            <w:r>
              <w:rPr>
                <w:rFonts w:ascii="宋体" w:hAnsi="宋体" w:cs="宋体" w:hint="eastAsia"/>
                <w:szCs w:val="21"/>
                <w:u w:val="single"/>
              </w:rPr>
              <w:t>90</w:t>
            </w:r>
            <w:r>
              <w:rPr>
                <w:rFonts w:ascii="宋体" w:hAnsi="宋体" w:cs="宋体" w:hint="eastAsia"/>
                <w:szCs w:val="21"/>
              </w:rPr>
              <w:t>日历天（从提交参选文件截止日起计算）</w:t>
            </w:r>
          </w:p>
        </w:tc>
      </w:tr>
      <w:tr w:rsidR="007A3ADD" w14:paraId="3019D6C4" w14:textId="77777777">
        <w:trPr>
          <w:trHeight w:val="20"/>
        </w:trPr>
        <w:tc>
          <w:tcPr>
            <w:tcW w:w="1188" w:type="dxa"/>
            <w:vAlign w:val="center"/>
          </w:tcPr>
          <w:p w14:paraId="700CA8CD"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20</w:t>
            </w:r>
          </w:p>
        </w:tc>
        <w:tc>
          <w:tcPr>
            <w:tcW w:w="1730" w:type="dxa"/>
            <w:vAlign w:val="center"/>
          </w:tcPr>
          <w:p w14:paraId="30B4AD58" w14:textId="77777777" w:rsidR="007A3ADD" w:rsidRDefault="00000000">
            <w:pPr>
              <w:tabs>
                <w:tab w:val="left" w:pos="546"/>
                <w:tab w:val="left" w:pos="711"/>
              </w:tabs>
              <w:snapToGrid w:val="0"/>
              <w:ind w:firstLineChars="100" w:firstLine="210"/>
              <w:rPr>
                <w:rFonts w:ascii="宋体" w:hAnsi="宋体" w:cs="宋体" w:hint="eastAsia"/>
              </w:rPr>
            </w:pPr>
            <w:r>
              <w:rPr>
                <w:rFonts w:ascii="宋体" w:hAnsi="宋体" w:cs="宋体" w:hint="eastAsia"/>
              </w:rPr>
              <w:t>参选保证金</w:t>
            </w:r>
          </w:p>
        </w:tc>
        <w:tc>
          <w:tcPr>
            <w:tcW w:w="6971" w:type="dxa"/>
            <w:vAlign w:val="center"/>
          </w:tcPr>
          <w:p w14:paraId="1E6ADFF6" w14:textId="77777777" w:rsidR="007A3ADD" w:rsidRDefault="00000000">
            <w:pPr>
              <w:widowControl/>
              <w:jc w:val="left"/>
              <w:rPr>
                <w:rFonts w:ascii="宋体" w:hAnsi="宋体" w:cs="宋体" w:hint="eastAsia"/>
              </w:rPr>
            </w:pPr>
            <w:r>
              <w:rPr>
                <w:rFonts w:ascii="宋体" w:hAnsi="宋体" w:cs="宋体" w:hint="eastAsia"/>
              </w:rPr>
              <w:t>1、参选保证金金额：人民币2万元。</w:t>
            </w:r>
          </w:p>
          <w:p w14:paraId="051EB5CA" w14:textId="77777777" w:rsidR="007A3ADD" w:rsidRDefault="00000000">
            <w:pPr>
              <w:widowControl/>
              <w:jc w:val="left"/>
              <w:rPr>
                <w:rFonts w:ascii="宋体" w:hAnsi="宋体" w:cs="宋体" w:hint="eastAsia"/>
              </w:rPr>
            </w:pPr>
            <w:r>
              <w:rPr>
                <w:rFonts w:ascii="宋体" w:hAnsi="宋体" w:cs="宋体" w:hint="eastAsia"/>
              </w:rPr>
              <w:t>2、参选保证金交款形式及要求：参选人从企业的基本账户在参选截止时间前将足额的参选保证金直接划付至下面指定的参选保证金账户。不满足上述要求的参选保证金无效。参选人应在参选文件中附上参选保证金转账证明复印件（或扫描件）以及基本账户开户证明材料复印件（或扫描件）。</w:t>
            </w:r>
          </w:p>
          <w:p w14:paraId="0630BC8F" w14:textId="77777777" w:rsidR="007A3ADD" w:rsidRDefault="00000000">
            <w:pPr>
              <w:widowControl/>
              <w:jc w:val="left"/>
              <w:rPr>
                <w:rFonts w:ascii="宋体" w:hAnsi="宋体" w:cs="宋体" w:hint="eastAsia"/>
              </w:rPr>
            </w:pPr>
            <w:r>
              <w:rPr>
                <w:rFonts w:ascii="宋体" w:hAnsi="宋体" w:cs="宋体" w:hint="eastAsia"/>
              </w:rPr>
              <w:t>3、参选保证金提交时间及账户信息：参选截止时间前，若本比选文件规定的参选文件递交截止时间顺延，则参选保证金到账截止时间相应顺延。</w:t>
            </w:r>
          </w:p>
          <w:p w14:paraId="16BE79F1" w14:textId="77777777" w:rsidR="007A3ADD" w:rsidRDefault="00000000">
            <w:pPr>
              <w:widowControl/>
              <w:jc w:val="left"/>
              <w:rPr>
                <w:rFonts w:ascii="宋体" w:hAnsi="宋体" w:cs="宋体" w:hint="eastAsia"/>
              </w:rPr>
            </w:pPr>
            <w:r>
              <w:rPr>
                <w:rFonts w:ascii="宋体" w:hAnsi="宋体" w:cs="宋体" w:hint="eastAsia"/>
              </w:rPr>
              <w:t xml:space="preserve">单位全称：重庆山水城文化旅游发展有限公司              </w:t>
            </w:r>
          </w:p>
          <w:p w14:paraId="2458CAAD" w14:textId="77777777" w:rsidR="007A3ADD" w:rsidRDefault="00000000">
            <w:pPr>
              <w:widowControl/>
              <w:jc w:val="left"/>
              <w:rPr>
                <w:rFonts w:ascii="宋体" w:hAnsi="宋体" w:cs="宋体" w:hint="eastAsia"/>
              </w:rPr>
            </w:pPr>
            <w:r>
              <w:rPr>
                <w:rFonts w:ascii="宋体" w:hAnsi="宋体" w:cs="宋体" w:hint="eastAsia"/>
              </w:rPr>
              <w:t xml:space="preserve">开户行：重庆三峡银行渝中支行                    </w:t>
            </w:r>
          </w:p>
          <w:p w14:paraId="7D640431" w14:textId="77777777" w:rsidR="007A3ADD" w:rsidRDefault="00000000">
            <w:pPr>
              <w:widowControl/>
              <w:jc w:val="left"/>
              <w:rPr>
                <w:rFonts w:ascii="宋体" w:hAnsi="宋体" w:cs="宋体" w:hint="eastAsia"/>
              </w:rPr>
            </w:pPr>
            <w:r>
              <w:rPr>
                <w:rFonts w:ascii="宋体" w:hAnsi="宋体" w:cs="宋体" w:hint="eastAsia"/>
              </w:rPr>
              <w:t xml:space="preserve">账号：0101014210023878                    </w:t>
            </w:r>
          </w:p>
          <w:p w14:paraId="0101D898" w14:textId="77777777" w:rsidR="007A3ADD" w:rsidRDefault="00000000">
            <w:pPr>
              <w:widowControl/>
              <w:jc w:val="left"/>
              <w:rPr>
                <w:rFonts w:ascii="宋体" w:hAnsi="宋体" w:cs="宋体" w:hint="eastAsia"/>
              </w:rPr>
            </w:pPr>
            <w:r>
              <w:rPr>
                <w:rFonts w:ascii="宋体" w:hAnsi="宋体" w:cs="宋体" w:hint="eastAsia"/>
              </w:rPr>
              <w:t>4、参选保证金有效期：90日历天（从提交参选文件截止日起计算）</w:t>
            </w:r>
          </w:p>
          <w:p w14:paraId="3EDEFE62" w14:textId="77777777" w:rsidR="007A3ADD" w:rsidRDefault="00000000">
            <w:pPr>
              <w:widowControl/>
              <w:jc w:val="left"/>
              <w:rPr>
                <w:rFonts w:ascii="宋体" w:hAnsi="宋体" w:cs="宋体" w:hint="eastAsia"/>
              </w:rPr>
            </w:pPr>
            <w:r>
              <w:rPr>
                <w:rFonts w:ascii="宋体" w:hAnsi="宋体" w:cs="宋体" w:hint="eastAsia"/>
              </w:rPr>
              <w:t>5、各参选人在银行转账（电汇）时，须充分考虑银行转账（电汇）的时间差风险，如同城转账、异地转账、跨行转账或电汇等所需的时间。参选保证金未在到账截止时间前汇入比选文件指定账户的风险由参选人自行承担。</w:t>
            </w:r>
          </w:p>
          <w:p w14:paraId="0BD1D42A" w14:textId="77777777" w:rsidR="007A3ADD" w:rsidRDefault="00000000">
            <w:pPr>
              <w:widowControl/>
              <w:jc w:val="left"/>
              <w:rPr>
                <w:rFonts w:ascii="宋体" w:hAnsi="宋体" w:cs="宋体" w:hint="eastAsia"/>
              </w:rPr>
            </w:pPr>
            <w:r>
              <w:rPr>
                <w:rFonts w:ascii="宋体" w:hAnsi="宋体" w:cs="宋体" w:hint="eastAsia"/>
              </w:rPr>
              <w:t>6、参选保证</w:t>
            </w:r>
            <w:proofErr w:type="gramStart"/>
            <w:r>
              <w:rPr>
                <w:rFonts w:ascii="宋体" w:hAnsi="宋体" w:cs="宋体" w:hint="eastAsia"/>
              </w:rPr>
              <w:t>金币种应与</w:t>
            </w:r>
            <w:proofErr w:type="gramEnd"/>
            <w:r>
              <w:rPr>
                <w:rFonts w:ascii="宋体" w:hAnsi="宋体" w:cs="宋体" w:hint="eastAsia"/>
              </w:rPr>
              <w:t>参选报价币种相同。</w:t>
            </w:r>
          </w:p>
          <w:p w14:paraId="0BC5170B" w14:textId="77777777" w:rsidR="007A3ADD" w:rsidRDefault="00000000">
            <w:pPr>
              <w:widowControl/>
              <w:jc w:val="left"/>
              <w:rPr>
                <w:rFonts w:ascii="宋体" w:hAnsi="宋体" w:cs="宋体" w:hint="eastAsia"/>
              </w:rPr>
            </w:pPr>
            <w:r>
              <w:rPr>
                <w:rFonts w:ascii="宋体" w:hAnsi="宋体" w:cs="宋体" w:hint="eastAsia"/>
              </w:rPr>
              <w:lastRenderedPageBreak/>
              <w:t>7、非中选候选人的参选保证金待中选通知书签发后退还参选保证金，中选候选人的参选保证金待项目合同签订后退还参选保证金。</w:t>
            </w:r>
          </w:p>
          <w:p w14:paraId="2311B4EC" w14:textId="77777777" w:rsidR="007A3ADD" w:rsidRDefault="00000000">
            <w:pPr>
              <w:widowControl/>
              <w:jc w:val="left"/>
              <w:rPr>
                <w:rFonts w:ascii="宋体" w:hAnsi="宋体" w:cs="宋体" w:hint="eastAsia"/>
              </w:rPr>
            </w:pPr>
            <w:r>
              <w:rPr>
                <w:rFonts w:ascii="宋体" w:hAnsi="宋体" w:cs="宋体" w:hint="eastAsia"/>
              </w:rPr>
              <w:t>8、参选人有下列情形之一的，采购人将不予退还其参选保证金：</w:t>
            </w:r>
          </w:p>
          <w:p w14:paraId="795696DA" w14:textId="77777777" w:rsidR="007A3ADD" w:rsidRDefault="00000000">
            <w:pPr>
              <w:widowControl/>
              <w:jc w:val="left"/>
              <w:rPr>
                <w:rFonts w:ascii="宋体" w:hAnsi="宋体" w:cs="宋体" w:hint="eastAsia"/>
              </w:rPr>
            </w:pPr>
            <w:r>
              <w:rPr>
                <w:rFonts w:ascii="宋体" w:hAnsi="宋体" w:cs="宋体" w:hint="eastAsia"/>
              </w:rPr>
              <w:t>（1）参选人在参选有效期内撤销参选文件的；</w:t>
            </w:r>
          </w:p>
          <w:p w14:paraId="09E6103A" w14:textId="77777777" w:rsidR="007A3ADD" w:rsidRDefault="00000000">
            <w:pPr>
              <w:widowControl/>
              <w:jc w:val="left"/>
              <w:rPr>
                <w:rFonts w:ascii="宋体" w:hAnsi="宋体" w:cs="宋体" w:hint="eastAsia"/>
              </w:rPr>
            </w:pPr>
            <w:r>
              <w:rPr>
                <w:rFonts w:ascii="宋体" w:hAnsi="宋体" w:cs="宋体" w:hint="eastAsia"/>
              </w:rPr>
              <w:t>（2）参选人在参选过程中弄虚作假，提供虚假材料的；</w:t>
            </w:r>
          </w:p>
          <w:p w14:paraId="5A092B41" w14:textId="77777777" w:rsidR="007A3ADD" w:rsidRDefault="00000000">
            <w:pPr>
              <w:widowControl/>
              <w:jc w:val="left"/>
              <w:rPr>
                <w:rFonts w:ascii="宋体" w:hAnsi="宋体" w:cs="宋体" w:hint="eastAsia"/>
              </w:rPr>
            </w:pPr>
            <w:r>
              <w:rPr>
                <w:rFonts w:ascii="宋体" w:hAnsi="宋体" w:cs="宋体" w:hint="eastAsia"/>
              </w:rPr>
              <w:t>（3）中选人无正当理由不与采购人签订合同的；</w:t>
            </w:r>
          </w:p>
          <w:p w14:paraId="2CCD4092" w14:textId="77777777" w:rsidR="007A3ADD" w:rsidRDefault="00000000">
            <w:pPr>
              <w:widowControl/>
              <w:jc w:val="left"/>
              <w:rPr>
                <w:rFonts w:ascii="宋体" w:hAnsi="宋体" w:cs="宋体" w:hint="eastAsia"/>
              </w:rPr>
            </w:pPr>
            <w:r>
              <w:rPr>
                <w:rFonts w:ascii="宋体" w:hAnsi="宋体" w:cs="宋体" w:hint="eastAsia"/>
              </w:rPr>
              <w:t>（4）中选人将中选项目转让给他人或者在参选文件中未说明且未经采购人同意，将中选项目分包给他人的；</w:t>
            </w:r>
          </w:p>
          <w:p w14:paraId="5932E05A" w14:textId="77777777" w:rsidR="007A3ADD" w:rsidRDefault="00000000">
            <w:pPr>
              <w:widowControl/>
              <w:jc w:val="left"/>
              <w:rPr>
                <w:rFonts w:ascii="宋体" w:hAnsi="宋体" w:cs="宋体" w:hint="eastAsia"/>
              </w:rPr>
            </w:pPr>
            <w:r>
              <w:rPr>
                <w:rFonts w:ascii="宋体" w:hAnsi="宋体" w:cs="宋体" w:hint="eastAsia"/>
              </w:rPr>
              <w:t>（5）中选人无故放弃中选项目的。</w:t>
            </w:r>
            <w:bookmarkStart w:id="18" w:name="_Toc24212"/>
          </w:p>
          <w:p w14:paraId="0FD5C932" w14:textId="77777777" w:rsidR="007A3ADD" w:rsidRDefault="00000000">
            <w:pPr>
              <w:widowControl/>
              <w:jc w:val="left"/>
              <w:rPr>
                <w:rFonts w:ascii="宋体" w:hAnsi="宋体" w:cs="宋体" w:hint="eastAsia"/>
              </w:rPr>
            </w:pPr>
            <w:r>
              <w:rPr>
                <w:rFonts w:ascii="宋体" w:hAnsi="宋体" w:cs="宋体" w:hint="eastAsia"/>
              </w:rPr>
              <w:t>9、参选保证金退还方式</w:t>
            </w:r>
          </w:p>
          <w:p w14:paraId="1794373E" w14:textId="77777777" w:rsidR="007A3ADD" w:rsidRDefault="00000000">
            <w:pPr>
              <w:widowControl/>
              <w:jc w:val="left"/>
              <w:rPr>
                <w:rFonts w:ascii="宋体" w:hAnsi="宋体" w:cs="宋体" w:hint="eastAsia"/>
              </w:rPr>
            </w:pPr>
            <w:r>
              <w:rPr>
                <w:rFonts w:ascii="宋体" w:hAnsi="宋体" w:cs="宋体" w:hint="eastAsia"/>
              </w:rPr>
              <w:t>（1）未中选的参选人保证金，由比选人于本项目《中选通知书》发出后或中选公示结束后5个工作日内按来款渠道直接退还。</w:t>
            </w:r>
          </w:p>
          <w:p w14:paraId="2C180238" w14:textId="77777777" w:rsidR="007A3ADD" w:rsidRDefault="00000000">
            <w:pPr>
              <w:widowControl/>
              <w:jc w:val="left"/>
              <w:rPr>
                <w:rFonts w:ascii="宋体" w:hAnsi="宋体" w:cs="宋体" w:hint="eastAsia"/>
              </w:rPr>
            </w:pPr>
            <w:r>
              <w:rPr>
                <w:rFonts w:ascii="宋体" w:hAnsi="宋体" w:cs="宋体" w:hint="eastAsia"/>
              </w:rPr>
              <w:t>（2）中选人的参选保证金在其与采购人签订项目合同后，</w:t>
            </w:r>
            <w:proofErr w:type="gramStart"/>
            <w:r>
              <w:rPr>
                <w:rFonts w:ascii="宋体" w:hAnsi="宋体" w:cs="宋体" w:hint="eastAsia"/>
              </w:rPr>
              <w:t>凭签订</w:t>
            </w:r>
            <w:proofErr w:type="gramEnd"/>
            <w:r>
              <w:rPr>
                <w:rFonts w:ascii="宋体" w:hAnsi="宋体" w:cs="宋体" w:hint="eastAsia"/>
              </w:rPr>
              <w:t>的项目合同由比选人在5个工作日内按资金来款渠道直接退还。</w:t>
            </w:r>
            <w:bookmarkEnd w:id="18"/>
          </w:p>
        </w:tc>
      </w:tr>
      <w:tr w:rsidR="007A3ADD" w14:paraId="518B9F7F" w14:textId="77777777">
        <w:trPr>
          <w:trHeight w:val="477"/>
        </w:trPr>
        <w:tc>
          <w:tcPr>
            <w:tcW w:w="1188" w:type="dxa"/>
            <w:vAlign w:val="center"/>
          </w:tcPr>
          <w:p w14:paraId="6A50EE6C"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lastRenderedPageBreak/>
              <w:t>21</w:t>
            </w:r>
          </w:p>
        </w:tc>
        <w:tc>
          <w:tcPr>
            <w:tcW w:w="1730" w:type="dxa"/>
            <w:vAlign w:val="center"/>
          </w:tcPr>
          <w:p w14:paraId="3DD7A18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签字盖章要求</w:t>
            </w:r>
          </w:p>
        </w:tc>
        <w:tc>
          <w:tcPr>
            <w:tcW w:w="6971" w:type="dxa"/>
            <w:vAlign w:val="center"/>
          </w:tcPr>
          <w:p w14:paraId="145D1216"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参选文件应用不褪色的材料书写或打印，并由参选人的法定代表人或其委托代理人在比选文件规定的位置按比选文件要求签字或盖章、盖单位法人章。委托代理人签字的，参选文件应附法定代表人签署的授权委托书。参选文件应尽量避免涂改、</w:t>
            </w:r>
            <w:proofErr w:type="gramStart"/>
            <w:r>
              <w:rPr>
                <w:rFonts w:ascii="宋体" w:hAnsi="宋体" w:cs="宋体" w:hint="eastAsia"/>
                <w:szCs w:val="21"/>
              </w:rPr>
              <w:t>行间插字或</w:t>
            </w:r>
            <w:proofErr w:type="gramEnd"/>
            <w:r>
              <w:rPr>
                <w:rFonts w:ascii="宋体" w:hAnsi="宋体" w:cs="宋体" w:hint="eastAsia"/>
                <w:szCs w:val="21"/>
              </w:rPr>
              <w:t>删除。如果出现上述情况，改动之处应加盖单位法人章或由参选人的法定代表人或其授权的代理人签字确认。</w:t>
            </w:r>
          </w:p>
        </w:tc>
      </w:tr>
      <w:tr w:rsidR="007A3ADD" w14:paraId="0F387BBC" w14:textId="77777777">
        <w:trPr>
          <w:trHeight w:val="434"/>
        </w:trPr>
        <w:tc>
          <w:tcPr>
            <w:tcW w:w="1188" w:type="dxa"/>
            <w:vAlign w:val="center"/>
          </w:tcPr>
          <w:p w14:paraId="7472AC3E"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22</w:t>
            </w:r>
          </w:p>
        </w:tc>
        <w:tc>
          <w:tcPr>
            <w:tcW w:w="1730" w:type="dxa"/>
            <w:vAlign w:val="center"/>
          </w:tcPr>
          <w:p w14:paraId="6E46AFF2"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参选文件的份数</w:t>
            </w:r>
          </w:p>
        </w:tc>
        <w:tc>
          <w:tcPr>
            <w:tcW w:w="6971" w:type="dxa"/>
            <w:vAlign w:val="center"/>
          </w:tcPr>
          <w:p w14:paraId="28D8C6A2"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1、参选函部分：正本一份，副本一份；</w:t>
            </w:r>
          </w:p>
          <w:p w14:paraId="1F490819"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2、资格审查资料：正本一份，副本一份；</w:t>
            </w:r>
          </w:p>
          <w:p w14:paraId="4FC8795A"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3、经济部分：正本一份，副本一份；</w:t>
            </w:r>
          </w:p>
          <w:p w14:paraId="58E45C78"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4、电子版形式：U 盘 1 份，</w:t>
            </w:r>
            <w:proofErr w:type="gramStart"/>
            <w:r>
              <w:rPr>
                <w:rFonts w:ascii="宋体" w:hAnsi="宋体" w:cs="宋体" w:hint="eastAsia"/>
                <w:sz w:val="21"/>
                <w:szCs w:val="21"/>
              </w:rPr>
              <w:t>不分正</w:t>
            </w:r>
            <w:proofErr w:type="gramEnd"/>
            <w:r>
              <w:rPr>
                <w:rFonts w:ascii="宋体" w:hAnsi="宋体" w:cs="宋体" w:hint="eastAsia"/>
                <w:sz w:val="21"/>
                <w:szCs w:val="21"/>
              </w:rPr>
              <w:t>副本。</w:t>
            </w:r>
          </w:p>
          <w:p w14:paraId="4BBC3B37" w14:textId="77777777" w:rsidR="007A3ADD" w:rsidRDefault="00000000">
            <w:pPr>
              <w:pStyle w:val="ab"/>
              <w:ind w:firstLineChars="200" w:firstLine="420"/>
              <w:rPr>
                <w:rFonts w:ascii="宋体" w:hAnsi="宋体" w:cs="宋体" w:hint="eastAsia"/>
              </w:rPr>
            </w:pPr>
            <w:r>
              <w:rPr>
                <w:rFonts w:ascii="宋体" w:hAnsi="宋体" w:cs="宋体" w:hint="eastAsia"/>
                <w:sz w:val="21"/>
                <w:szCs w:val="21"/>
              </w:rPr>
              <w:t>注：（1）电子版形式（U 盘）要求：包含所有参选文件电子档。（2）U盘上须标注参选人名称和项目名称并加盖参选单位公章。</w:t>
            </w:r>
          </w:p>
        </w:tc>
      </w:tr>
      <w:tr w:rsidR="007A3ADD" w14:paraId="1626C2C0" w14:textId="77777777">
        <w:trPr>
          <w:trHeight w:val="20"/>
        </w:trPr>
        <w:tc>
          <w:tcPr>
            <w:tcW w:w="1188" w:type="dxa"/>
            <w:vAlign w:val="center"/>
          </w:tcPr>
          <w:p w14:paraId="04EF8B1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23</w:t>
            </w:r>
          </w:p>
        </w:tc>
        <w:tc>
          <w:tcPr>
            <w:tcW w:w="1730" w:type="dxa"/>
            <w:vAlign w:val="center"/>
          </w:tcPr>
          <w:p w14:paraId="74B839F0" w14:textId="77777777" w:rsidR="007A3ADD" w:rsidRDefault="00000000">
            <w:pPr>
              <w:snapToGrid w:val="0"/>
              <w:jc w:val="center"/>
              <w:rPr>
                <w:rFonts w:ascii="宋体" w:hAnsi="宋体" w:cs="宋体" w:hint="eastAsia"/>
                <w:kern w:val="0"/>
                <w:szCs w:val="21"/>
              </w:rPr>
            </w:pPr>
            <w:r>
              <w:rPr>
                <w:rFonts w:ascii="宋体" w:hAnsi="宋体" w:cs="宋体" w:hint="eastAsia"/>
                <w:szCs w:val="21"/>
              </w:rPr>
              <w:t>装订要求</w:t>
            </w:r>
          </w:p>
        </w:tc>
        <w:tc>
          <w:tcPr>
            <w:tcW w:w="6971" w:type="dxa"/>
            <w:vAlign w:val="center"/>
          </w:tcPr>
          <w:p w14:paraId="5A938FB1"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1、本工程应将参选函部分、资格审查部分（含商务部分）、经济部分、技术部分分别装订成册。</w:t>
            </w:r>
          </w:p>
          <w:p w14:paraId="69FC5B88"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2、装订要求</w:t>
            </w:r>
          </w:p>
          <w:p w14:paraId="11504F45"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（1）参选</w:t>
            </w:r>
            <w:proofErr w:type="gramStart"/>
            <w:r>
              <w:rPr>
                <w:rFonts w:ascii="宋体" w:hAnsi="宋体" w:cs="宋体" w:hint="eastAsia"/>
                <w:sz w:val="21"/>
                <w:szCs w:val="21"/>
              </w:rPr>
              <w:t>函部分</w:t>
            </w:r>
            <w:proofErr w:type="gramEnd"/>
            <w:r>
              <w:rPr>
                <w:rFonts w:ascii="宋体" w:hAnsi="宋体" w:cs="宋体" w:hint="eastAsia"/>
                <w:sz w:val="21"/>
                <w:szCs w:val="21"/>
              </w:rPr>
              <w:t>的装订要求</w:t>
            </w:r>
          </w:p>
          <w:p w14:paraId="50FDBBE5"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应按照比选文件的规定格式装订成册，并应编制目录和页码</w:t>
            </w:r>
          </w:p>
          <w:p w14:paraId="311E1204"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（2）资格审查资料的装订要求</w:t>
            </w:r>
          </w:p>
          <w:p w14:paraId="69A5E46A"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应按照比选文件的规定格式装订成册，并应编制目录和页码。</w:t>
            </w:r>
          </w:p>
          <w:p w14:paraId="1C38A2DB"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（3）经济部分的装订要求</w:t>
            </w:r>
          </w:p>
          <w:p w14:paraId="43CC780F" w14:textId="77777777" w:rsidR="007A3ADD" w:rsidRDefault="00000000">
            <w:pPr>
              <w:pStyle w:val="ab"/>
              <w:ind w:firstLineChars="200" w:firstLine="420"/>
              <w:rPr>
                <w:rFonts w:ascii="宋体" w:hAnsi="宋体" w:cs="宋体" w:hint="eastAsia"/>
              </w:rPr>
            </w:pPr>
            <w:r>
              <w:rPr>
                <w:rFonts w:ascii="宋体" w:hAnsi="宋体" w:cs="宋体" w:hint="eastAsia"/>
                <w:sz w:val="21"/>
                <w:szCs w:val="21"/>
              </w:rPr>
              <w:t>应按照比选文件规定格式装订成册，并应编制目录。</w:t>
            </w:r>
          </w:p>
        </w:tc>
      </w:tr>
      <w:tr w:rsidR="007A3ADD" w14:paraId="0B15A2C5" w14:textId="77777777">
        <w:trPr>
          <w:trHeight w:val="20"/>
        </w:trPr>
        <w:tc>
          <w:tcPr>
            <w:tcW w:w="1188" w:type="dxa"/>
            <w:vAlign w:val="center"/>
          </w:tcPr>
          <w:p w14:paraId="6809F76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24</w:t>
            </w:r>
          </w:p>
        </w:tc>
        <w:tc>
          <w:tcPr>
            <w:tcW w:w="1730" w:type="dxa"/>
            <w:vAlign w:val="center"/>
          </w:tcPr>
          <w:p w14:paraId="6165C280"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参选文件的密封</w:t>
            </w:r>
          </w:p>
        </w:tc>
        <w:tc>
          <w:tcPr>
            <w:tcW w:w="6971" w:type="dxa"/>
            <w:vAlign w:val="center"/>
          </w:tcPr>
          <w:p w14:paraId="17E3814B"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1、参选文件袋使用“参选函部分”袋、 “资格审查部分”袋、“经济部分袋”，以及“参选文件”大袋</w:t>
            </w:r>
          </w:p>
          <w:p w14:paraId="0DE3D717"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2、参选函部分、电子文件装入“参选函部分”袋中，密封并在袋上加盖参选单位公章。</w:t>
            </w:r>
          </w:p>
          <w:p w14:paraId="78BF53B6" w14:textId="77777777" w:rsidR="007A3ADD" w:rsidRDefault="00000000">
            <w:pPr>
              <w:pStyle w:val="ab"/>
              <w:ind w:firstLineChars="200" w:firstLine="420"/>
              <w:rPr>
                <w:rFonts w:ascii="宋体" w:hAnsi="宋体" w:cs="宋体" w:hint="eastAsia"/>
                <w:sz w:val="21"/>
                <w:szCs w:val="21"/>
              </w:rPr>
            </w:pPr>
            <w:r>
              <w:rPr>
                <w:rFonts w:ascii="宋体" w:hAnsi="宋体" w:cs="宋体" w:hint="eastAsia"/>
                <w:sz w:val="21"/>
                <w:szCs w:val="21"/>
              </w:rPr>
              <w:t>3、资格审查部分装入“资格审查部分”袋中，密封并在袋上加盖参选单位公章，同时应按本表第24项的规定写明相应内容。</w:t>
            </w:r>
          </w:p>
          <w:p w14:paraId="5EFB5C76" w14:textId="77777777" w:rsidR="007A3ADD" w:rsidRDefault="00000000">
            <w:pPr>
              <w:ind w:leftChars="200" w:left="420"/>
              <w:rPr>
                <w:rFonts w:ascii="宋体" w:hAnsi="宋体" w:cs="宋体" w:hint="eastAsia"/>
                <w:szCs w:val="21"/>
              </w:rPr>
            </w:pPr>
            <w:r>
              <w:rPr>
                <w:rFonts w:ascii="宋体" w:hAnsi="宋体" w:cs="宋体" w:hint="eastAsia"/>
                <w:szCs w:val="21"/>
              </w:rPr>
              <w:t>4、经济部分装入“经济部分袋”，密封并在袋上加盖参选单位公章。</w:t>
            </w:r>
          </w:p>
          <w:p w14:paraId="6C16F1B5" w14:textId="77777777" w:rsidR="007A3ADD" w:rsidRDefault="00000000">
            <w:pPr>
              <w:pStyle w:val="ab"/>
              <w:ind w:firstLineChars="200" w:firstLine="420"/>
              <w:rPr>
                <w:rFonts w:ascii="宋体" w:hAnsi="宋体" w:cs="宋体" w:hint="eastAsia"/>
              </w:rPr>
            </w:pPr>
            <w:r>
              <w:rPr>
                <w:rFonts w:ascii="宋体" w:hAnsi="宋体" w:cs="宋体" w:hint="eastAsia"/>
                <w:sz w:val="21"/>
                <w:szCs w:val="21"/>
              </w:rPr>
              <w:t>5、“参选函部分”、“经济部分”、“资格审查部分”小袋装入“参选文件”大袋中，密封并在大袋上加盖单位公章，同时“参选文件”大袋应</w:t>
            </w:r>
            <w:r>
              <w:rPr>
                <w:rFonts w:ascii="宋体" w:hAnsi="宋体" w:cs="宋体" w:hint="eastAsia"/>
                <w:sz w:val="21"/>
                <w:szCs w:val="21"/>
              </w:rPr>
              <w:lastRenderedPageBreak/>
              <w:t>按本表第 24项的规定写明相应内容。大袋未按要求密封的，比选人或代理机构拒收。</w:t>
            </w:r>
          </w:p>
          <w:p w14:paraId="47439A99" w14:textId="77777777" w:rsidR="007A3ADD" w:rsidRDefault="00000000">
            <w:pPr>
              <w:ind w:firstLineChars="200" w:firstLine="420"/>
              <w:rPr>
                <w:rFonts w:ascii="宋体" w:hAnsi="宋体" w:cs="宋体" w:hint="eastAsia"/>
                <w:szCs w:val="21"/>
              </w:rPr>
            </w:pPr>
            <w:r>
              <w:rPr>
                <w:rFonts w:ascii="宋体" w:hAnsi="宋体" w:cs="宋体" w:hint="eastAsia"/>
                <w:szCs w:val="21"/>
              </w:rPr>
              <w:t>未按上述规定封装，比选人应当拒绝接收。</w:t>
            </w:r>
          </w:p>
          <w:p w14:paraId="078EC484" w14:textId="77777777" w:rsidR="007A3ADD" w:rsidRDefault="00000000">
            <w:pPr>
              <w:pStyle w:val="ab"/>
              <w:ind w:firstLineChars="200" w:firstLine="420"/>
              <w:rPr>
                <w:rFonts w:ascii="宋体" w:hAnsi="宋体" w:cs="宋体" w:hint="eastAsia"/>
                <w:szCs w:val="21"/>
              </w:rPr>
            </w:pPr>
            <w:r>
              <w:rPr>
                <w:rFonts w:ascii="宋体" w:hAnsi="宋体" w:cs="宋体" w:hint="eastAsia"/>
                <w:sz w:val="21"/>
                <w:szCs w:val="21"/>
              </w:rPr>
              <w:t>注：如因参选文件资料较多，无法装入一袋的，可以装成两袋或更多，但必须符合上述各相应资料袋的封装要求。</w:t>
            </w:r>
          </w:p>
        </w:tc>
      </w:tr>
      <w:tr w:rsidR="007A3ADD" w14:paraId="6AEDAFF5" w14:textId="77777777">
        <w:trPr>
          <w:trHeight w:val="20"/>
        </w:trPr>
        <w:tc>
          <w:tcPr>
            <w:tcW w:w="1188" w:type="dxa"/>
            <w:vAlign w:val="center"/>
          </w:tcPr>
          <w:p w14:paraId="5812167D"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lastRenderedPageBreak/>
              <w:t>25</w:t>
            </w:r>
          </w:p>
        </w:tc>
        <w:tc>
          <w:tcPr>
            <w:tcW w:w="1730" w:type="dxa"/>
            <w:vAlign w:val="center"/>
          </w:tcPr>
          <w:p w14:paraId="48F598B8" w14:textId="77777777" w:rsidR="007A3ADD" w:rsidRDefault="00000000">
            <w:pPr>
              <w:snapToGrid w:val="0"/>
              <w:jc w:val="center"/>
              <w:rPr>
                <w:rFonts w:ascii="宋体" w:hAnsi="宋体" w:cs="宋体" w:hint="eastAsia"/>
                <w:kern w:val="0"/>
                <w:szCs w:val="21"/>
              </w:rPr>
            </w:pPr>
            <w:r>
              <w:rPr>
                <w:rFonts w:ascii="宋体" w:hAnsi="宋体" w:cs="宋体" w:hint="eastAsia"/>
                <w:szCs w:val="21"/>
              </w:rPr>
              <w:t>参选文件袋的</w:t>
            </w:r>
            <w:r>
              <w:rPr>
                <w:rFonts w:ascii="宋体" w:hAnsi="宋体" w:cs="宋体" w:hint="eastAsia"/>
                <w:kern w:val="0"/>
                <w:szCs w:val="21"/>
              </w:rPr>
              <w:t>封套上须写明</w:t>
            </w:r>
          </w:p>
        </w:tc>
        <w:tc>
          <w:tcPr>
            <w:tcW w:w="6971" w:type="dxa"/>
            <w:vAlign w:val="center"/>
          </w:tcPr>
          <w:p w14:paraId="10F0A67C" w14:textId="77777777" w:rsidR="007A3ADD" w:rsidRDefault="00000000">
            <w:pPr>
              <w:snapToGrid w:val="0"/>
              <w:ind w:firstLineChars="200" w:firstLine="420"/>
              <w:rPr>
                <w:rFonts w:ascii="宋体" w:hAnsi="宋体" w:cs="宋体" w:hint="eastAsia"/>
                <w:szCs w:val="21"/>
                <w:u w:val="single"/>
              </w:rPr>
            </w:pPr>
            <w:r>
              <w:rPr>
                <w:rFonts w:ascii="宋体" w:hAnsi="宋体" w:cs="宋体" w:hint="eastAsia"/>
                <w:szCs w:val="21"/>
              </w:rPr>
              <w:t xml:space="preserve">项目名称： </w:t>
            </w:r>
            <w:r>
              <w:rPr>
                <w:rFonts w:ascii="宋体" w:hAnsi="宋体" w:cs="宋体" w:hint="eastAsia"/>
                <w:szCs w:val="21"/>
                <w:u w:val="single"/>
              </w:rPr>
              <w:t xml:space="preserve">                       </w:t>
            </w:r>
          </w:p>
          <w:p w14:paraId="7B2F9C24" w14:textId="77777777" w:rsidR="007A3ADD" w:rsidRDefault="00000000">
            <w:pPr>
              <w:snapToGrid w:val="0"/>
              <w:ind w:firstLineChars="200" w:firstLine="420"/>
              <w:rPr>
                <w:rFonts w:ascii="宋体" w:hAnsi="宋体" w:cs="宋体" w:hint="eastAsia"/>
                <w:szCs w:val="21"/>
                <w:u w:val="single"/>
              </w:rPr>
            </w:pPr>
            <w:r>
              <w:rPr>
                <w:rFonts w:ascii="宋体" w:hAnsi="宋体" w:cs="宋体" w:hint="eastAsia"/>
                <w:szCs w:val="21"/>
              </w:rPr>
              <w:t>参选人名称：</w:t>
            </w:r>
            <w:r>
              <w:rPr>
                <w:rFonts w:ascii="宋体" w:hAnsi="宋体" w:cs="宋体" w:hint="eastAsia"/>
                <w:szCs w:val="21"/>
                <w:u w:val="single"/>
              </w:rPr>
              <w:t xml:space="preserve">                   </w:t>
            </w:r>
          </w:p>
          <w:p w14:paraId="6C85FAA6"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参选文件在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时前不得开启</w:t>
            </w:r>
          </w:p>
        </w:tc>
      </w:tr>
      <w:tr w:rsidR="007A3ADD" w14:paraId="60AB7860" w14:textId="77777777">
        <w:trPr>
          <w:trHeight w:val="20"/>
        </w:trPr>
        <w:tc>
          <w:tcPr>
            <w:tcW w:w="1188" w:type="dxa"/>
            <w:vAlign w:val="center"/>
          </w:tcPr>
          <w:p w14:paraId="3B843B5F"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26</w:t>
            </w:r>
          </w:p>
        </w:tc>
        <w:tc>
          <w:tcPr>
            <w:tcW w:w="1730" w:type="dxa"/>
            <w:vAlign w:val="center"/>
          </w:tcPr>
          <w:p w14:paraId="5AE67E9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参选文件递交时间</w:t>
            </w:r>
          </w:p>
        </w:tc>
        <w:tc>
          <w:tcPr>
            <w:tcW w:w="6971" w:type="dxa"/>
            <w:vAlign w:val="center"/>
          </w:tcPr>
          <w:p w14:paraId="5793EB01" w14:textId="77777777" w:rsidR="007A3ADD" w:rsidRDefault="00000000">
            <w:pPr>
              <w:snapToGrid w:val="0"/>
              <w:rPr>
                <w:rFonts w:ascii="宋体" w:hAnsi="宋体" w:cs="宋体" w:hint="eastAsia"/>
                <w:szCs w:val="21"/>
              </w:rPr>
            </w:pPr>
            <w:r>
              <w:rPr>
                <w:rFonts w:ascii="宋体" w:hAnsi="宋体" w:cs="宋体" w:hint="eastAsia"/>
                <w:kern w:val="0"/>
                <w:szCs w:val="21"/>
                <w:u w:val="single"/>
              </w:rPr>
              <w:t>同比选公告</w:t>
            </w:r>
          </w:p>
        </w:tc>
      </w:tr>
      <w:tr w:rsidR="007A3ADD" w14:paraId="1325A023" w14:textId="77777777">
        <w:trPr>
          <w:trHeight w:val="20"/>
        </w:trPr>
        <w:tc>
          <w:tcPr>
            <w:tcW w:w="1188" w:type="dxa"/>
            <w:vAlign w:val="center"/>
          </w:tcPr>
          <w:p w14:paraId="2D35F41C"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27</w:t>
            </w:r>
          </w:p>
        </w:tc>
        <w:tc>
          <w:tcPr>
            <w:tcW w:w="1730" w:type="dxa"/>
            <w:vAlign w:val="center"/>
          </w:tcPr>
          <w:p w14:paraId="09E2ABF8"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参选文件递交地点</w:t>
            </w:r>
          </w:p>
        </w:tc>
        <w:tc>
          <w:tcPr>
            <w:tcW w:w="6971" w:type="dxa"/>
            <w:vAlign w:val="center"/>
          </w:tcPr>
          <w:p w14:paraId="57EBFBBF" w14:textId="77777777" w:rsidR="007A3ADD" w:rsidRDefault="00000000">
            <w:pPr>
              <w:snapToGrid w:val="0"/>
              <w:rPr>
                <w:rFonts w:ascii="宋体" w:hAnsi="宋体" w:cs="宋体" w:hint="eastAsia"/>
                <w:bCs/>
                <w:kern w:val="0"/>
                <w:szCs w:val="21"/>
                <w:u w:val="single"/>
              </w:rPr>
            </w:pPr>
            <w:r>
              <w:rPr>
                <w:rFonts w:ascii="宋体" w:hAnsi="宋体" w:cs="宋体" w:hint="eastAsia"/>
                <w:bCs/>
                <w:kern w:val="0"/>
                <w:szCs w:val="21"/>
                <w:u w:val="single"/>
              </w:rPr>
              <w:t>重庆市渝中区</w:t>
            </w:r>
            <w:proofErr w:type="gramStart"/>
            <w:r>
              <w:rPr>
                <w:rFonts w:ascii="宋体" w:hAnsi="宋体" w:cs="宋体" w:hint="eastAsia"/>
                <w:bCs/>
                <w:kern w:val="0"/>
                <w:szCs w:val="21"/>
                <w:u w:val="single"/>
              </w:rPr>
              <w:t>金渝大厦</w:t>
            </w:r>
            <w:proofErr w:type="gramEnd"/>
            <w:r>
              <w:rPr>
                <w:rFonts w:ascii="宋体" w:hAnsi="宋体" w:cs="宋体" w:hint="eastAsia"/>
                <w:bCs/>
                <w:kern w:val="0"/>
                <w:szCs w:val="21"/>
                <w:u w:val="single"/>
              </w:rPr>
              <w:t>38层山</w:t>
            </w:r>
            <w:proofErr w:type="gramStart"/>
            <w:r>
              <w:rPr>
                <w:rFonts w:ascii="宋体" w:hAnsi="宋体" w:cs="宋体" w:hint="eastAsia"/>
                <w:bCs/>
                <w:kern w:val="0"/>
                <w:szCs w:val="21"/>
                <w:u w:val="single"/>
              </w:rPr>
              <w:t>水城文旅</w:t>
            </w:r>
            <w:proofErr w:type="gramEnd"/>
            <w:r>
              <w:rPr>
                <w:rFonts w:ascii="宋体" w:hAnsi="宋体" w:cs="宋体" w:hint="eastAsia"/>
                <w:bCs/>
                <w:kern w:val="0"/>
                <w:szCs w:val="21"/>
                <w:u w:val="single"/>
              </w:rPr>
              <w:t>公司会议室。</w:t>
            </w:r>
          </w:p>
        </w:tc>
      </w:tr>
      <w:tr w:rsidR="007A3ADD" w14:paraId="450B10CE" w14:textId="77777777">
        <w:trPr>
          <w:trHeight w:val="20"/>
        </w:trPr>
        <w:tc>
          <w:tcPr>
            <w:tcW w:w="1188" w:type="dxa"/>
            <w:vAlign w:val="center"/>
          </w:tcPr>
          <w:p w14:paraId="257D18B6"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28</w:t>
            </w:r>
          </w:p>
        </w:tc>
        <w:tc>
          <w:tcPr>
            <w:tcW w:w="1730" w:type="dxa"/>
            <w:vAlign w:val="center"/>
          </w:tcPr>
          <w:p w14:paraId="4B29C839"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是否退还参选文件</w:t>
            </w:r>
          </w:p>
        </w:tc>
        <w:tc>
          <w:tcPr>
            <w:tcW w:w="6971" w:type="dxa"/>
            <w:vAlign w:val="center"/>
          </w:tcPr>
          <w:p w14:paraId="1CF2FED6" w14:textId="77777777" w:rsidR="007A3ADD" w:rsidRDefault="00000000">
            <w:pPr>
              <w:snapToGrid w:val="0"/>
              <w:rPr>
                <w:rFonts w:ascii="宋体" w:hAnsi="宋体" w:cs="宋体" w:hint="eastAsia"/>
                <w:kern w:val="0"/>
                <w:szCs w:val="21"/>
              </w:rPr>
            </w:pPr>
            <w:r>
              <w:rPr>
                <w:rFonts w:ascii="宋体" w:hAnsi="宋体" w:cs="宋体" w:hint="eastAsia"/>
                <w:kern w:val="0"/>
                <w:szCs w:val="21"/>
              </w:rPr>
              <w:t>■否</w:t>
            </w:r>
          </w:p>
          <w:p w14:paraId="31272033" w14:textId="77777777" w:rsidR="007A3ADD" w:rsidRDefault="00000000">
            <w:pPr>
              <w:snapToGrid w:val="0"/>
              <w:rPr>
                <w:rFonts w:ascii="宋体" w:hAnsi="宋体" w:cs="宋体" w:hint="eastAsia"/>
                <w:kern w:val="0"/>
                <w:szCs w:val="21"/>
              </w:rPr>
            </w:pPr>
            <w:r>
              <w:rPr>
                <w:rFonts w:ascii="宋体" w:hAnsi="宋体" w:cs="宋体" w:hint="eastAsia"/>
                <w:kern w:val="0"/>
                <w:szCs w:val="21"/>
              </w:rPr>
              <w:t>口是</w:t>
            </w:r>
          </w:p>
        </w:tc>
      </w:tr>
      <w:tr w:rsidR="007A3ADD" w14:paraId="448ACC1D" w14:textId="77777777">
        <w:trPr>
          <w:trHeight w:val="20"/>
        </w:trPr>
        <w:tc>
          <w:tcPr>
            <w:tcW w:w="1188" w:type="dxa"/>
            <w:vAlign w:val="center"/>
          </w:tcPr>
          <w:p w14:paraId="5490853A"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29</w:t>
            </w:r>
          </w:p>
        </w:tc>
        <w:tc>
          <w:tcPr>
            <w:tcW w:w="1730" w:type="dxa"/>
            <w:vAlign w:val="center"/>
          </w:tcPr>
          <w:p w14:paraId="4753EC78"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比选时间和地点</w:t>
            </w:r>
          </w:p>
        </w:tc>
        <w:tc>
          <w:tcPr>
            <w:tcW w:w="6971" w:type="dxa"/>
            <w:vAlign w:val="center"/>
          </w:tcPr>
          <w:p w14:paraId="79A38EBB" w14:textId="77777777" w:rsidR="007A3ADD" w:rsidRDefault="00000000">
            <w:pPr>
              <w:snapToGrid w:val="0"/>
              <w:rPr>
                <w:rFonts w:ascii="宋体" w:hAnsi="宋体" w:cs="宋体" w:hint="eastAsia"/>
                <w:kern w:val="0"/>
                <w:szCs w:val="21"/>
                <w:u w:val="single"/>
              </w:rPr>
            </w:pPr>
            <w:r>
              <w:rPr>
                <w:rFonts w:ascii="宋体" w:hAnsi="宋体" w:cs="宋体" w:hint="eastAsia"/>
                <w:kern w:val="0"/>
                <w:szCs w:val="21"/>
              </w:rPr>
              <w:t>比选时间：</w:t>
            </w:r>
            <w:r>
              <w:rPr>
                <w:rFonts w:ascii="宋体" w:hAnsi="宋体" w:cs="宋体" w:hint="eastAsia"/>
                <w:kern w:val="0"/>
                <w:szCs w:val="21"/>
                <w:u w:val="single"/>
              </w:rPr>
              <w:t>同参选文件递交截止时间</w:t>
            </w:r>
          </w:p>
          <w:p w14:paraId="12A7A5A8" w14:textId="77777777" w:rsidR="007A3ADD" w:rsidRDefault="00000000">
            <w:pPr>
              <w:snapToGrid w:val="0"/>
              <w:rPr>
                <w:rFonts w:ascii="宋体" w:hAnsi="宋体" w:cs="宋体" w:hint="eastAsia"/>
                <w:bCs/>
                <w:kern w:val="0"/>
                <w:szCs w:val="21"/>
                <w:u w:val="single"/>
              </w:rPr>
            </w:pPr>
            <w:r>
              <w:rPr>
                <w:rFonts w:ascii="宋体" w:hAnsi="宋体" w:cs="宋体" w:hint="eastAsia"/>
                <w:kern w:val="0"/>
                <w:szCs w:val="21"/>
              </w:rPr>
              <w:t>比选地点：</w:t>
            </w:r>
            <w:r>
              <w:rPr>
                <w:rFonts w:ascii="宋体" w:hAnsi="宋体" w:cs="宋体" w:hint="eastAsia"/>
                <w:kern w:val="0"/>
                <w:szCs w:val="21"/>
                <w:u w:val="single"/>
              </w:rPr>
              <w:t>同参选文件递交地点</w:t>
            </w:r>
          </w:p>
        </w:tc>
      </w:tr>
      <w:tr w:rsidR="007A3ADD" w14:paraId="040538EB" w14:textId="77777777">
        <w:trPr>
          <w:trHeight w:val="20"/>
        </w:trPr>
        <w:tc>
          <w:tcPr>
            <w:tcW w:w="1188" w:type="dxa"/>
            <w:vAlign w:val="center"/>
          </w:tcPr>
          <w:p w14:paraId="1BC54336" w14:textId="77777777" w:rsidR="007A3ADD" w:rsidRDefault="00000000">
            <w:pPr>
              <w:snapToGrid w:val="0"/>
              <w:jc w:val="center"/>
              <w:rPr>
                <w:rFonts w:ascii="宋体" w:hAnsi="宋体" w:cs="宋体" w:hint="eastAsia"/>
                <w:szCs w:val="21"/>
              </w:rPr>
            </w:pPr>
            <w:r>
              <w:rPr>
                <w:rFonts w:ascii="宋体" w:hAnsi="宋体" w:cs="宋体" w:hint="eastAsia"/>
                <w:kern w:val="0"/>
                <w:szCs w:val="21"/>
              </w:rPr>
              <w:t>30</w:t>
            </w:r>
          </w:p>
        </w:tc>
        <w:tc>
          <w:tcPr>
            <w:tcW w:w="1730" w:type="dxa"/>
            <w:vAlign w:val="center"/>
          </w:tcPr>
          <w:p w14:paraId="79B03DD0" w14:textId="77777777" w:rsidR="007A3ADD" w:rsidRDefault="00000000">
            <w:pPr>
              <w:snapToGrid w:val="0"/>
              <w:jc w:val="center"/>
              <w:rPr>
                <w:rFonts w:ascii="宋体" w:hAnsi="宋体" w:cs="宋体" w:hint="eastAsia"/>
                <w:szCs w:val="21"/>
              </w:rPr>
            </w:pPr>
            <w:r>
              <w:rPr>
                <w:rFonts w:ascii="宋体" w:hAnsi="宋体" w:cs="宋体" w:hint="eastAsia"/>
                <w:kern w:val="0"/>
                <w:szCs w:val="21"/>
              </w:rPr>
              <w:t>比选程序</w:t>
            </w:r>
          </w:p>
        </w:tc>
        <w:tc>
          <w:tcPr>
            <w:tcW w:w="6971" w:type="dxa"/>
            <w:vAlign w:val="center"/>
          </w:tcPr>
          <w:p w14:paraId="79405489"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主持人按下列程序进行开标：</w:t>
            </w:r>
          </w:p>
          <w:p w14:paraId="33F81544"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1. 核验参加比选会议的参选人的法定代表人或委托代理人本人身份证（原件），核验委托代理人的授权委托书、养老保险证明材料复印件，以确认其身份合法有效；若经核实委托代理人提供资料与实际不符的，不得参加比选会。核验合格的法定代表人或委托代理人可自行选择是否参加比选会，不参加比选会的视为默认比选结果。</w:t>
            </w:r>
          </w:p>
          <w:p w14:paraId="4F54912B"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2. 宣布比选纪律。</w:t>
            </w:r>
          </w:p>
          <w:p w14:paraId="7A51F2B0"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3. 公布在参选截止时间前递交参选文件的参选人名称。</w:t>
            </w:r>
          </w:p>
          <w:p w14:paraId="34D84280"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4. 参选文件的密封检查：参选人可对自己的参选文件封装情况进行检查，以确认其参选文件密封完好。</w:t>
            </w:r>
          </w:p>
          <w:p w14:paraId="677BE604"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5. 公布最高限价。</w:t>
            </w:r>
          </w:p>
          <w:p w14:paraId="1734062A"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6. 随机开启参选文件。开启参选文件，公布参选人名称、参选报价及其他内容并记录在案。</w:t>
            </w:r>
          </w:p>
          <w:p w14:paraId="41DD4383"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7. 参选人对比选有异议的，应当场提出，由比选人当场答复，并记录到比选记录表中。异议处理完毕后，汇总比选情况。</w:t>
            </w:r>
          </w:p>
          <w:p w14:paraId="6073D2A7"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8. 参选人代表在比选记录上签字确认。因其他原因未能签字的，视为默认比选结果。</w:t>
            </w:r>
          </w:p>
          <w:p w14:paraId="5665373E" w14:textId="77777777" w:rsidR="007A3ADD" w:rsidRDefault="00000000">
            <w:pPr>
              <w:snapToGrid w:val="0"/>
              <w:ind w:firstLineChars="200" w:firstLine="420"/>
              <w:rPr>
                <w:rFonts w:ascii="宋体" w:hAnsi="宋体" w:cs="宋体" w:hint="eastAsia"/>
                <w:szCs w:val="21"/>
              </w:rPr>
            </w:pPr>
            <w:r>
              <w:rPr>
                <w:rFonts w:ascii="宋体" w:hAnsi="宋体" w:cs="宋体" w:hint="eastAsia"/>
                <w:szCs w:val="21"/>
              </w:rPr>
              <w:t>9. 开标结束。</w:t>
            </w:r>
          </w:p>
        </w:tc>
      </w:tr>
      <w:tr w:rsidR="007A3ADD" w14:paraId="1E803574" w14:textId="77777777">
        <w:trPr>
          <w:trHeight w:val="90"/>
        </w:trPr>
        <w:tc>
          <w:tcPr>
            <w:tcW w:w="1188" w:type="dxa"/>
            <w:vAlign w:val="center"/>
          </w:tcPr>
          <w:p w14:paraId="5765385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31</w:t>
            </w:r>
          </w:p>
        </w:tc>
        <w:tc>
          <w:tcPr>
            <w:tcW w:w="1730" w:type="dxa"/>
            <w:vAlign w:val="center"/>
          </w:tcPr>
          <w:p w14:paraId="612FE29C"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公开比选委员会的组建</w:t>
            </w:r>
          </w:p>
        </w:tc>
        <w:tc>
          <w:tcPr>
            <w:tcW w:w="6971" w:type="dxa"/>
            <w:vAlign w:val="center"/>
          </w:tcPr>
          <w:p w14:paraId="05155590"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由比选人依法按程序组建</w:t>
            </w:r>
          </w:p>
        </w:tc>
      </w:tr>
      <w:tr w:rsidR="007A3ADD" w14:paraId="06C43B34" w14:textId="77777777">
        <w:trPr>
          <w:trHeight w:val="423"/>
        </w:trPr>
        <w:tc>
          <w:tcPr>
            <w:tcW w:w="1188" w:type="dxa"/>
            <w:vAlign w:val="center"/>
          </w:tcPr>
          <w:p w14:paraId="378F6933"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32</w:t>
            </w:r>
          </w:p>
        </w:tc>
        <w:tc>
          <w:tcPr>
            <w:tcW w:w="1730" w:type="dxa"/>
            <w:vAlign w:val="center"/>
          </w:tcPr>
          <w:p w14:paraId="13C39D00"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是否授权公开比选委员会确定</w:t>
            </w:r>
          </w:p>
          <w:p w14:paraId="526AC9D0"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中选人</w:t>
            </w:r>
          </w:p>
        </w:tc>
        <w:tc>
          <w:tcPr>
            <w:tcW w:w="6971" w:type="dxa"/>
            <w:vAlign w:val="center"/>
          </w:tcPr>
          <w:p w14:paraId="65CD0EF8"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否， 按第三章比选办法的规定推荐 1-3 名中选候选人。</w:t>
            </w:r>
          </w:p>
        </w:tc>
      </w:tr>
      <w:tr w:rsidR="007A3ADD" w14:paraId="6AA160D3" w14:textId="77777777">
        <w:trPr>
          <w:trHeight w:val="760"/>
        </w:trPr>
        <w:tc>
          <w:tcPr>
            <w:tcW w:w="1188" w:type="dxa"/>
            <w:vAlign w:val="center"/>
          </w:tcPr>
          <w:p w14:paraId="311FFE14" w14:textId="77777777" w:rsidR="007A3ADD" w:rsidRDefault="00000000">
            <w:pPr>
              <w:snapToGrid w:val="0"/>
              <w:jc w:val="center"/>
              <w:rPr>
                <w:rFonts w:ascii="宋体" w:hAnsi="宋体" w:cs="宋体" w:hint="eastAsia"/>
              </w:rPr>
            </w:pPr>
            <w:r>
              <w:rPr>
                <w:rFonts w:ascii="宋体" w:hAnsi="宋体" w:cs="宋体" w:hint="eastAsia"/>
                <w:kern w:val="0"/>
                <w:szCs w:val="21"/>
              </w:rPr>
              <w:t>33</w:t>
            </w:r>
          </w:p>
        </w:tc>
        <w:tc>
          <w:tcPr>
            <w:tcW w:w="1730" w:type="dxa"/>
            <w:vAlign w:val="center"/>
          </w:tcPr>
          <w:p w14:paraId="336303FB" w14:textId="77777777" w:rsidR="007A3ADD" w:rsidRDefault="00000000">
            <w:pPr>
              <w:snapToGrid w:val="0"/>
              <w:jc w:val="center"/>
              <w:rPr>
                <w:rFonts w:ascii="宋体" w:hAnsi="宋体" w:cs="宋体" w:hint="eastAsia"/>
              </w:rPr>
            </w:pPr>
            <w:r>
              <w:rPr>
                <w:rFonts w:ascii="宋体" w:hAnsi="宋体" w:cs="宋体" w:hint="eastAsia"/>
                <w:kern w:val="0"/>
                <w:szCs w:val="21"/>
              </w:rPr>
              <w:t>履约保证金及农民工工资保障金</w:t>
            </w:r>
          </w:p>
        </w:tc>
        <w:tc>
          <w:tcPr>
            <w:tcW w:w="6971" w:type="dxa"/>
            <w:vAlign w:val="center"/>
          </w:tcPr>
          <w:p w14:paraId="789C8F4B"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（一）履约保证金：</w:t>
            </w:r>
          </w:p>
          <w:p w14:paraId="29322BA8"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1、履约保证金的形式：转账或银行保函、现金、支票等形式；采用保函形式的，保函必须为不可撤销且见索即付；</w:t>
            </w:r>
          </w:p>
          <w:p w14:paraId="04C185CE"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2、履约保证金的金额：中选金额的10%；</w:t>
            </w:r>
          </w:p>
          <w:p w14:paraId="0F36E50A"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3、履约保证金提交程序及时间：中选人在合同签订前递交</w:t>
            </w:r>
            <w:r>
              <w:rPr>
                <w:rFonts w:ascii="宋体" w:hAnsi="宋体" w:hint="eastAsia"/>
                <w:szCs w:val="21"/>
              </w:rPr>
              <w:t>（采用现金的，须通过中选单位基本账户递交至比选人约定账户；以保函方式递交的，中选人在签订合同前向比选人递交保函）</w:t>
            </w:r>
            <w:r>
              <w:rPr>
                <w:rFonts w:ascii="宋体" w:hAnsi="宋体" w:cs="宋体" w:hint="eastAsia"/>
                <w:szCs w:val="21"/>
              </w:rPr>
              <w:t>，如未按时递交，比选人有权取消其中选资格，并且不予退还其参选保证金。</w:t>
            </w:r>
          </w:p>
          <w:p w14:paraId="47FD62C2"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4、履约担保的期限：自提交履约担保之日起至竣工验收合格之日止。</w:t>
            </w:r>
          </w:p>
          <w:p w14:paraId="5EC29A2C"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lastRenderedPageBreak/>
              <w:t>5、履约担保的退还时间：采用现金，在本项目竣工验收合格后一次性无息退还给承包人，发包人不承担承包人与保证金有关的任何利息或其它类似的费用或者收益；提交履约保函的,在保函到期前一个月内，承包人应及时重新开具新保函，替换即将过期的保函，直至合同履行完毕。</w:t>
            </w:r>
          </w:p>
        </w:tc>
      </w:tr>
      <w:tr w:rsidR="007A3ADD" w14:paraId="1B2A67B0" w14:textId="77777777">
        <w:trPr>
          <w:trHeight w:val="871"/>
        </w:trPr>
        <w:tc>
          <w:tcPr>
            <w:tcW w:w="1188" w:type="dxa"/>
            <w:vAlign w:val="center"/>
          </w:tcPr>
          <w:p w14:paraId="4C0C6C7F"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lastRenderedPageBreak/>
              <w:t>34</w:t>
            </w:r>
          </w:p>
        </w:tc>
        <w:tc>
          <w:tcPr>
            <w:tcW w:w="1730" w:type="dxa"/>
            <w:vAlign w:val="center"/>
          </w:tcPr>
          <w:p w14:paraId="13AB28EB"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重新比选</w:t>
            </w:r>
          </w:p>
        </w:tc>
        <w:tc>
          <w:tcPr>
            <w:tcW w:w="6971" w:type="dxa"/>
            <w:vAlign w:val="center"/>
          </w:tcPr>
          <w:p w14:paraId="284D7E9D"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有下列情形之一的，比选人将重新比选：</w:t>
            </w:r>
          </w:p>
          <w:p w14:paraId="3FFF0C33"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 xml:space="preserve">（1）参选截止时间止，参选人少于 3 </w:t>
            </w:r>
            <w:proofErr w:type="gramStart"/>
            <w:r>
              <w:rPr>
                <w:rFonts w:ascii="宋体" w:hAnsi="宋体" w:cs="宋体" w:hint="eastAsia"/>
                <w:szCs w:val="21"/>
              </w:rPr>
              <w:t>个</w:t>
            </w:r>
            <w:proofErr w:type="gramEnd"/>
            <w:r>
              <w:rPr>
                <w:rFonts w:ascii="宋体" w:hAnsi="宋体" w:cs="宋体" w:hint="eastAsia"/>
                <w:szCs w:val="21"/>
              </w:rPr>
              <w:t>的；</w:t>
            </w:r>
          </w:p>
          <w:p w14:paraId="3683DF16"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（2）经公开比选委员会评审后否决所有参选的；</w:t>
            </w:r>
          </w:p>
          <w:p w14:paraId="7C1231AB"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3）经公开比选委员会评审后部分参选被否决，导致有效参选人不足三个的，公开比选委员会应当否决所有投标。但是有效参选人的经济、技术等指标仍然具有市场竞争力，能够满足比选文件要求的，公开比选委员会可以继续评标并确定中选候选人；</w:t>
            </w:r>
          </w:p>
          <w:p w14:paraId="610875CA"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（4）法律法规规定的其他情形。</w:t>
            </w:r>
          </w:p>
          <w:p w14:paraId="1C9BAC36"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注：本款只适用于首次招标。</w:t>
            </w:r>
          </w:p>
        </w:tc>
      </w:tr>
      <w:tr w:rsidR="007A3ADD" w14:paraId="42C0F6CE" w14:textId="77777777">
        <w:trPr>
          <w:trHeight w:val="871"/>
        </w:trPr>
        <w:tc>
          <w:tcPr>
            <w:tcW w:w="1188" w:type="dxa"/>
            <w:vAlign w:val="center"/>
          </w:tcPr>
          <w:p w14:paraId="44D89D22"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35</w:t>
            </w:r>
          </w:p>
        </w:tc>
        <w:tc>
          <w:tcPr>
            <w:tcW w:w="1730" w:type="dxa"/>
            <w:vAlign w:val="center"/>
          </w:tcPr>
          <w:p w14:paraId="45110528"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重新比选和不再比选</w:t>
            </w:r>
          </w:p>
        </w:tc>
        <w:tc>
          <w:tcPr>
            <w:tcW w:w="6971" w:type="dxa"/>
            <w:vAlign w:val="center"/>
          </w:tcPr>
          <w:p w14:paraId="38FFA746"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重新比选的参选人仍然少于三个的，按照比选文件规定的程序开标和评标。重新比选经评审有有效参选人的，应当依法确定中选候选人；无有效投标人的，可以不再进行公开比选。</w:t>
            </w:r>
          </w:p>
        </w:tc>
      </w:tr>
      <w:tr w:rsidR="007A3ADD" w14:paraId="34D03493" w14:textId="77777777">
        <w:trPr>
          <w:trHeight w:val="790"/>
        </w:trPr>
        <w:tc>
          <w:tcPr>
            <w:tcW w:w="1188" w:type="dxa"/>
            <w:vAlign w:val="center"/>
          </w:tcPr>
          <w:p w14:paraId="7FC91686"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36</w:t>
            </w:r>
          </w:p>
        </w:tc>
        <w:tc>
          <w:tcPr>
            <w:tcW w:w="1730" w:type="dxa"/>
            <w:vAlign w:val="center"/>
          </w:tcPr>
          <w:p w14:paraId="6071FCC7" w14:textId="77777777" w:rsidR="007A3ADD" w:rsidRDefault="00000000">
            <w:pPr>
              <w:snapToGrid w:val="0"/>
              <w:jc w:val="center"/>
              <w:rPr>
                <w:rFonts w:ascii="宋体" w:hAnsi="宋体" w:cs="宋体" w:hint="eastAsia"/>
                <w:kern w:val="0"/>
                <w:szCs w:val="21"/>
              </w:rPr>
            </w:pPr>
            <w:r>
              <w:rPr>
                <w:rFonts w:ascii="宋体" w:hAnsi="宋体" w:cs="宋体" w:hint="eastAsia"/>
                <w:kern w:val="0"/>
                <w:szCs w:val="21"/>
              </w:rPr>
              <w:t xml:space="preserve"> 比选代理服务费</w:t>
            </w:r>
          </w:p>
        </w:tc>
        <w:tc>
          <w:tcPr>
            <w:tcW w:w="6971" w:type="dxa"/>
            <w:vAlign w:val="center"/>
          </w:tcPr>
          <w:p w14:paraId="0FFB3FEE"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无</w:t>
            </w:r>
          </w:p>
        </w:tc>
      </w:tr>
      <w:tr w:rsidR="007A3ADD" w14:paraId="58CF12C0" w14:textId="77777777">
        <w:trPr>
          <w:trHeight w:val="503"/>
        </w:trPr>
        <w:tc>
          <w:tcPr>
            <w:tcW w:w="1188" w:type="dxa"/>
            <w:vAlign w:val="center"/>
          </w:tcPr>
          <w:p w14:paraId="327DBE33" w14:textId="77777777" w:rsidR="007A3ADD" w:rsidRDefault="00000000">
            <w:pPr>
              <w:snapToGrid w:val="0"/>
              <w:jc w:val="center"/>
              <w:rPr>
                <w:rFonts w:ascii="宋体" w:hAnsi="宋体" w:cs="宋体" w:hint="eastAsia"/>
                <w:b/>
                <w:kern w:val="0"/>
                <w:szCs w:val="21"/>
              </w:rPr>
            </w:pPr>
            <w:r>
              <w:rPr>
                <w:rFonts w:ascii="宋体" w:hAnsi="宋体" w:cs="宋体" w:hint="eastAsia"/>
                <w:kern w:val="0"/>
                <w:szCs w:val="21"/>
              </w:rPr>
              <w:t>37</w:t>
            </w:r>
          </w:p>
        </w:tc>
        <w:tc>
          <w:tcPr>
            <w:tcW w:w="1730" w:type="dxa"/>
            <w:vAlign w:val="center"/>
          </w:tcPr>
          <w:p w14:paraId="1CF6795B" w14:textId="77777777" w:rsidR="007A3ADD" w:rsidRDefault="00000000">
            <w:pPr>
              <w:snapToGrid w:val="0"/>
              <w:jc w:val="center"/>
              <w:rPr>
                <w:rFonts w:ascii="宋体" w:hAnsi="宋体" w:cs="宋体" w:hint="eastAsia"/>
                <w:b/>
                <w:kern w:val="0"/>
                <w:szCs w:val="21"/>
              </w:rPr>
            </w:pPr>
            <w:r>
              <w:rPr>
                <w:rFonts w:ascii="宋体" w:hAnsi="宋体" w:cs="宋体" w:hint="eastAsia"/>
                <w:kern w:val="0"/>
                <w:szCs w:val="21"/>
              </w:rPr>
              <w:t>比选结果公示</w:t>
            </w:r>
          </w:p>
        </w:tc>
        <w:tc>
          <w:tcPr>
            <w:tcW w:w="6971" w:type="dxa"/>
            <w:vAlign w:val="center"/>
          </w:tcPr>
          <w:p w14:paraId="369A4ED5"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比选结束后，比选人将比选结果在重庆山水城文化旅游发展有限公司官网（http://www.cqsswl.com/）进行公示，公示时间不少于 3个工作日。公示期间若无任何质疑投诉或经调查质疑投诉不成立的，第一中选候选人中选。</w:t>
            </w:r>
          </w:p>
        </w:tc>
      </w:tr>
      <w:tr w:rsidR="007A3ADD" w14:paraId="0B5713A4" w14:textId="77777777">
        <w:trPr>
          <w:trHeight w:val="936"/>
        </w:trPr>
        <w:tc>
          <w:tcPr>
            <w:tcW w:w="1188" w:type="dxa"/>
            <w:vAlign w:val="center"/>
          </w:tcPr>
          <w:p w14:paraId="1B0F33A2"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38</w:t>
            </w:r>
          </w:p>
        </w:tc>
        <w:tc>
          <w:tcPr>
            <w:tcW w:w="1730" w:type="dxa"/>
            <w:vAlign w:val="center"/>
          </w:tcPr>
          <w:p w14:paraId="313C8633"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付款方式</w:t>
            </w:r>
          </w:p>
        </w:tc>
        <w:tc>
          <w:tcPr>
            <w:tcW w:w="6971" w:type="dxa"/>
            <w:vAlign w:val="center"/>
          </w:tcPr>
          <w:p w14:paraId="79F51CC7" w14:textId="16838496" w:rsidR="007A3ADD" w:rsidRDefault="00000000">
            <w:pPr>
              <w:tabs>
                <w:tab w:val="left" w:pos="436"/>
                <w:tab w:val="left" w:pos="492"/>
              </w:tabs>
              <w:snapToGrid w:val="0"/>
              <w:ind w:firstLineChars="200" w:firstLine="420"/>
              <w:rPr>
                <w:rFonts w:ascii="宋体" w:hAnsi="宋体" w:cs="宋体" w:hint="eastAsia"/>
              </w:rPr>
            </w:pPr>
            <w:r>
              <w:rPr>
                <w:rFonts w:ascii="宋体" w:hAnsi="宋体" w:cs="宋体" w:hint="eastAsia"/>
              </w:rPr>
              <w:t>1.本工程全部完成并经验收合格后支付至实际完成产值（发包人确认或者委托第三方造价咨询单位核定产值）的</w:t>
            </w:r>
            <w:r w:rsidR="000C607C">
              <w:rPr>
                <w:rFonts w:ascii="宋体" w:hAnsi="宋体" w:cs="宋体" w:hint="eastAsia"/>
              </w:rPr>
              <w:t>5</w:t>
            </w:r>
            <w:r>
              <w:rPr>
                <w:rFonts w:ascii="宋体" w:hAnsi="宋体" w:cs="宋体" w:hint="eastAsia"/>
              </w:rPr>
              <w:t>0%（优先保障农民工工资支付）。</w:t>
            </w:r>
          </w:p>
          <w:p w14:paraId="4B5DFEB8" w14:textId="739CDEE6" w:rsidR="007A3ADD" w:rsidRDefault="00000000">
            <w:pPr>
              <w:tabs>
                <w:tab w:val="left" w:pos="436"/>
                <w:tab w:val="left" w:pos="492"/>
              </w:tabs>
              <w:snapToGrid w:val="0"/>
              <w:ind w:firstLineChars="200" w:firstLine="420"/>
              <w:rPr>
                <w:rFonts w:ascii="宋体" w:hAnsi="宋体" w:cs="宋体" w:hint="eastAsia"/>
              </w:rPr>
            </w:pPr>
            <w:r>
              <w:rPr>
                <w:rFonts w:ascii="宋体" w:hAnsi="宋体" w:cs="宋体" w:hint="eastAsia"/>
              </w:rPr>
              <w:t>2.本工程验收合格之日起1年内并完成结算审计，发包人支付承包人至结算金额的</w:t>
            </w:r>
            <w:r w:rsidR="000C607C">
              <w:rPr>
                <w:rFonts w:ascii="宋体" w:hAnsi="宋体" w:cs="宋体" w:hint="eastAsia"/>
              </w:rPr>
              <w:t>7</w:t>
            </w:r>
            <w:r>
              <w:rPr>
                <w:rFonts w:ascii="宋体" w:hAnsi="宋体" w:cs="宋体" w:hint="eastAsia"/>
              </w:rPr>
              <w:t>0%。</w:t>
            </w:r>
          </w:p>
          <w:p w14:paraId="7001BF91" w14:textId="77777777" w:rsidR="007A3ADD" w:rsidRDefault="00000000">
            <w:pPr>
              <w:tabs>
                <w:tab w:val="left" w:pos="436"/>
                <w:tab w:val="left" w:pos="492"/>
              </w:tabs>
              <w:snapToGrid w:val="0"/>
              <w:ind w:firstLineChars="200" w:firstLine="420"/>
              <w:rPr>
                <w:rFonts w:ascii="宋体" w:hAnsi="宋体" w:cs="宋体" w:hint="eastAsia"/>
              </w:rPr>
            </w:pPr>
            <w:r>
              <w:rPr>
                <w:rFonts w:ascii="宋体" w:hAnsi="宋体" w:cs="宋体" w:hint="eastAsia"/>
              </w:rPr>
              <w:t>3.本工程验收合格之日起2年内并完成结算审计，发包人支付承包人至结算金额的90%。</w:t>
            </w:r>
          </w:p>
          <w:p w14:paraId="0E1F1F01" w14:textId="77777777" w:rsidR="007A3ADD" w:rsidRDefault="00000000">
            <w:pPr>
              <w:tabs>
                <w:tab w:val="left" w:pos="436"/>
                <w:tab w:val="left" w:pos="492"/>
              </w:tabs>
              <w:snapToGrid w:val="0"/>
              <w:ind w:firstLineChars="200" w:firstLine="420"/>
              <w:rPr>
                <w:rFonts w:ascii="宋体" w:hAnsi="宋体" w:cs="宋体" w:hint="eastAsia"/>
              </w:rPr>
            </w:pPr>
            <w:r>
              <w:rPr>
                <w:rFonts w:ascii="宋体" w:hAnsi="宋体" w:cs="宋体" w:hint="eastAsia"/>
              </w:rPr>
              <w:t>4.本工程验收合格之日起3年内并经质保验收合格，发包人支付承包人至结算金额的100%。</w:t>
            </w:r>
          </w:p>
          <w:p w14:paraId="5AF5309E" w14:textId="77777777" w:rsidR="007A3ADD" w:rsidRDefault="00000000">
            <w:pPr>
              <w:tabs>
                <w:tab w:val="left" w:pos="436"/>
                <w:tab w:val="left" w:pos="492"/>
              </w:tabs>
              <w:snapToGrid w:val="0"/>
              <w:ind w:firstLineChars="200" w:firstLine="420"/>
              <w:rPr>
                <w:rFonts w:ascii="宋体" w:hAnsi="宋体" w:cs="宋体" w:hint="eastAsia"/>
              </w:rPr>
            </w:pPr>
            <w:r>
              <w:rPr>
                <w:rFonts w:ascii="宋体" w:hAnsi="宋体" w:cs="宋体" w:hint="eastAsia"/>
              </w:rPr>
              <w:t>5.发包人付款前，承包人应向发包人提供与付款金额相对应增值税专用发票，否则发包人有权暂缓付款，由此导致的延缓付款责任由承包人承担。</w:t>
            </w:r>
          </w:p>
        </w:tc>
      </w:tr>
      <w:tr w:rsidR="007A3ADD" w14:paraId="724AB204" w14:textId="77777777">
        <w:trPr>
          <w:trHeight w:val="936"/>
        </w:trPr>
        <w:tc>
          <w:tcPr>
            <w:tcW w:w="1188" w:type="dxa"/>
            <w:vAlign w:val="center"/>
          </w:tcPr>
          <w:p w14:paraId="26991FD2" w14:textId="77777777" w:rsidR="007A3ADD" w:rsidRDefault="00000000">
            <w:pPr>
              <w:tabs>
                <w:tab w:val="left" w:pos="436"/>
                <w:tab w:val="left" w:pos="492"/>
              </w:tabs>
              <w:snapToGrid w:val="0"/>
              <w:ind w:firstLineChars="200" w:firstLine="420"/>
              <w:rPr>
                <w:rFonts w:ascii="宋体" w:hAnsi="宋体" w:cs="宋体" w:hint="eastAsia"/>
                <w:szCs w:val="21"/>
              </w:rPr>
            </w:pPr>
            <w:bookmarkStart w:id="19" w:name="_Toc200513126"/>
            <w:bookmarkStart w:id="20" w:name="_Toc224103317"/>
            <w:r>
              <w:rPr>
                <w:rFonts w:ascii="宋体" w:hAnsi="宋体" w:cs="宋体" w:hint="eastAsia"/>
                <w:szCs w:val="21"/>
              </w:rPr>
              <w:t>39</w:t>
            </w:r>
          </w:p>
        </w:tc>
        <w:tc>
          <w:tcPr>
            <w:tcW w:w="1730" w:type="dxa"/>
            <w:vAlign w:val="center"/>
          </w:tcPr>
          <w:p w14:paraId="5B667954" w14:textId="77777777" w:rsidR="007A3ADD" w:rsidRDefault="00000000">
            <w:pPr>
              <w:tabs>
                <w:tab w:val="left" w:pos="436"/>
                <w:tab w:val="left" w:pos="492"/>
              </w:tabs>
              <w:snapToGrid w:val="0"/>
              <w:ind w:firstLineChars="200" w:firstLine="420"/>
              <w:rPr>
                <w:rFonts w:ascii="宋体" w:hAnsi="宋体" w:cs="宋体" w:hint="eastAsia"/>
                <w:szCs w:val="21"/>
                <w:lang w:val="zh-CN"/>
              </w:rPr>
            </w:pPr>
            <w:r>
              <w:rPr>
                <w:rFonts w:ascii="宋体" w:hAnsi="宋体" w:cs="宋体" w:hint="eastAsia"/>
                <w:szCs w:val="21"/>
              </w:rPr>
              <w:t>合同签订</w:t>
            </w:r>
          </w:p>
        </w:tc>
        <w:tc>
          <w:tcPr>
            <w:tcW w:w="6971" w:type="dxa"/>
            <w:vAlign w:val="center"/>
          </w:tcPr>
          <w:p w14:paraId="054974A5"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1.比选人与中选人应当在中选通知书发出之日起（或中选结果公示结束后）30个工作日内，按照比选文件确定的合同文本以及中选价、质量、技术和服务要求、履行期限等事项签订合同。</w:t>
            </w:r>
          </w:p>
          <w:p w14:paraId="6E0C8B58"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2.中选人无正当理由拒签合同的，比选人取消其承包资格。排名第一的中选</w:t>
            </w:r>
            <w:proofErr w:type="gramStart"/>
            <w:r>
              <w:rPr>
                <w:rFonts w:ascii="宋体" w:hAnsi="宋体" w:cs="宋体" w:hint="eastAsia"/>
                <w:szCs w:val="21"/>
              </w:rPr>
              <w:t>侯选人</w:t>
            </w:r>
            <w:proofErr w:type="gramEnd"/>
            <w:r>
              <w:rPr>
                <w:rFonts w:ascii="宋体" w:hAnsi="宋体" w:cs="宋体" w:hint="eastAsia"/>
                <w:szCs w:val="21"/>
              </w:rPr>
              <w:t>放弃承包的、因不可抗力不能履行合同，或者被查实存在影响成交结果的违法行为等情形，不符合承包条件的，比选人可以按照候选中选人名单排序依次确定其他候选人为中选人，也可以重新组织比选，确定中选人。</w:t>
            </w:r>
          </w:p>
        </w:tc>
      </w:tr>
      <w:tr w:rsidR="007A3ADD" w14:paraId="4FEDCE27" w14:textId="77777777">
        <w:trPr>
          <w:trHeight w:val="936"/>
        </w:trPr>
        <w:tc>
          <w:tcPr>
            <w:tcW w:w="1188" w:type="dxa"/>
            <w:vAlign w:val="center"/>
          </w:tcPr>
          <w:p w14:paraId="369C37D1"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40</w:t>
            </w:r>
          </w:p>
        </w:tc>
        <w:tc>
          <w:tcPr>
            <w:tcW w:w="1730" w:type="dxa"/>
          </w:tcPr>
          <w:p w14:paraId="22162A37" w14:textId="77777777" w:rsidR="007A3ADD" w:rsidRDefault="007A3ADD">
            <w:pPr>
              <w:tabs>
                <w:tab w:val="left" w:pos="436"/>
                <w:tab w:val="left" w:pos="492"/>
              </w:tabs>
              <w:snapToGrid w:val="0"/>
              <w:ind w:firstLineChars="200" w:firstLine="420"/>
              <w:rPr>
                <w:rFonts w:ascii="宋体" w:hAnsi="宋体" w:cs="宋体" w:hint="eastAsia"/>
                <w:szCs w:val="21"/>
              </w:rPr>
            </w:pPr>
          </w:p>
          <w:p w14:paraId="475E38ED" w14:textId="77777777" w:rsidR="007A3ADD" w:rsidRDefault="007A3ADD">
            <w:pPr>
              <w:tabs>
                <w:tab w:val="left" w:pos="436"/>
                <w:tab w:val="left" w:pos="492"/>
              </w:tabs>
              <w:snapToGrid w:val="0"/>
              <w:ind w:firstLineChars="200" w:firstLine="420"/>
              <w:rPr>
                <w:rFonts w:ascii="宋体" w:hAnsi="宋体" w:cs="宋体" w:hint="eastAsia"/>
                <w:szCs w:val="21"/>
              </w:rPr>
            </w:pPr>
          </w:p>
          <w:p w14:paraId="04BAB7BD" w14:textId="77777777" w:rsidR="007A3ADD" w:rsidRDefault="00000000">
            <w:pPr>
              <w:tabs>
                <w:tab w:val="left" w:pos="436"/>
                <w:tab w:val="left" w:pos="492"/>
              </w:tabs>
              <w:snapToGrid w:val="0"/>
              <w:jc w:val="center"/>
              <w:rPr>
                <w:rFonts w:ascii="宋体" w:hAnsi="宋体" w:cs="宋体" w:hint="eastAsia"/>
                <w:szCs w:val="21"/>
                <w:lang w:val="zh-CN"/>
              </w:rPr>
            </w:pPr>
            <w:r>
              <w:rPr>
                <w:rFonts w:ascii="宋体" w:hAnsi="宋体" w:cs="宋体" w:hint="eastAsia"/>
                <w:szCs w:val="21"/>
              </w:rPr>
              <w:t>投诉处理</w:t>
            </w:r>
          </w:p>
        </w:tc>
        <w:tc>
          <w:tcPr>
            <w:tcW w:w="6971" w:type="dxa"/>
          </w:tcPr>
          <w:p w14:paraId="0A2786C2"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1.参选人或者其他利害关系人就比选结果等事项投诉的，应当先向比选人提出异议；比选人应当在规定时间内答复；对比选人的答复不满意的，或比选人未答复的，可向主管行业部门投诉。</w:t>
            </w:r>
          </w:p>
          <w:p w14:paraId="296983B0" w14:textId="77777777" w:rsidR="007A3ADD" w:rsidRDefault="00000000">
            <w:pPr>
              <w:tabs>
                <w:tab w:val="left" w:pos="436"/>
                <w:tab w:val="left" w:pos="492"/>
              </w:tabs>
              <w:snapToGrid w:val="0"/>
              <w:ind w:firstLineChars="200" w:firstLine="420"/>
              <w:rPr>
                <w:rFonts w:ascii="宋体" w:hAnsi="宋体" w:cs="宋体" w:hint="eastAsia"/>
                <w:szCs w:val="21"/>
                <w:lang w:val="zh-CN"/>
              </w:rPr>
            </w:pPr>
            <w:r>
              <w:rPr>
                <w:rFonts w:ascii="宋体" w:hAnsi="宋体" w:cs="宋体" w:hint="eastAsia"/>
                <w:szCs w:val="21"/>
              </w:rPr>
              <w:t>2.投诉人捏造事实、伪造材料或者以非法手段取得证明材料进行投诉的，行政监督部门应当予以驳回；给他人造成损失的，依法承担赔偿责任。</w:t>
            </w:r>
          </w:p>
        </w:tc>
      </w:tr>
      <w:tr w:rsidR="007A3ADD" w14:paraId="71D376AD" w14:textId="77777777">
        <w:trPr>
          <w:trHeight w:val="936"/>
        </w:trPr>
        <w:tc>
          <w:tcPr>
            <w:tcW w:w="1188" w:type="dxa"/>
            <w:vAlign w:val="center"/>
          </w:tcPr>
          <w:p w14:paraId="710A987D"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lastRenderedPageBreak/>
              <w:t>41</w:t>
            </w:r>
          </w:p>
        </w:tc>
        <w:tc>
          <w:tcPr>
            <w:tcW w:w="1730" w:type="dxa"/>
          </w:tcPr>
          <w:p w14:paraId="3E88E9F2" w14:textId="77777777" w:rsidR="007A3ADD" w:rsidRDefault="007A3ADD">
            <w:pPr>
              <w:tabs>
                <w:tab w:val="left" w:pos="436"/>
                <w:tab w:val="left" w:pos="492"/>
              </w:tabs>
              <w:snapToGrid w:val="0"/>
              <w:ind w:firstLineChars="200" w:firstLine="420"/>
              <w:rPr>
                <w:rFonts w:ascii="宋体" w:hAnsi="宋体" w:cs="宋体" w:hint="eastAsia"/>
                <w:szCs w:val="21"/>
              </w:rPr>
            </w:pPr>
          </w:p>
          <w:p w14:paraId="2583D08B" w14:textId="77777777" w:rsidR="007A3ADD" w:rsidRDefault="00000000">
            <w:pPr>
              <w:tabs>
                <w:tab w:val="left" w:pos="436"/>
                <w:tab w:val="left" w:pos="492"/>
              </w:tabs>
              <w:snapToGrid w:val="0"/>
              <w:rPr>
                <w:rFonts w:ascii="宋体" w:hAnsi="宋体" w:cs="宋体" w:hint="eastAsia"/>
                <w:szCs w:val="21"/>
                <w:lang w:val="zh-CN"/>
              </w:rPr>
            </w:pPr>
            <w:r>
              <w:rPr>
                <w:rFonts w:ascii="宋体" w:hAnsi="宋体" w:cs="宋体" w:hint="eastAsia"/>
                <w:szCs w:val="21"/>
              </w:rPr>
              <w:t>关于对比</w:t>
            </w:r>
            <w:proofErr w:type="gramStart"/>
            <w:r>
              <w:rPr>
                <w:rFonts w:ascii="宋体" w:hAnsi="宋体" w:cs="宋体" w:hint="eastAsia"/>
                <w:szCs w:val="21"/>
              </w:rPr>
              <w:t>选文件</w:t>
            </w:r>
            <w:proofErr w:type="gramEnd"/>
            <w:r>
              <w:rPr>
                <w:rFonts w:ascii="宋体" w:hAnsi="宋体" w:cs="宋体" w:hint="eastAsia"/>
                <w:szCs w:val="21"/>
              </w:rPr>
              <w:t>及参选争议的解释</w:t>
            </w:r>
          </w:p>
        </w:tc>
        <w:tc>
          <w:tcPr>
            <w:tcW w:w="6971" w:type="dxa"/>
          </w:tcPr>
          <w:p w14:paraId="4CE41FFD"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对比</w:t>
            </w:r>
            <w:proofErr w:type="gramStart"/>
            <w:r>
              <w:rPr>
                <w:rFonts w:ascii="宋体" w:hAnsi="宋体" w:cs="宋体" w:hint="eastAsia"/>
                <w:szCs w:val="21"/>
              </w:rPr>
              <w:t>选文件</w:t>
            </w:r>
            <w:proofErr w:type="gramEnd"/>
            <w:r>
              <w:rPr>
                <w:rFonts w:ascii="宋体" w:hAnsi="宋体" w:cs="宋体" w:hint="eastAsia"/>
                <w:szCs w:val="21"/>
              </w:rPr>
              <w:t>的评审标准和方法，以及资格审查和否决竞标条款理解有争议的，应当</w:t>
            </w:r>
            <w:proofErr w:type="gramStart"/>
            <w:r>
              <w:rPr>
                <w:rFonts w:ascii="宋体" w:hAnsi="宋体" w:cs="宋体" w:hint="eastAsia"/>
                <w:szCs w:val="21"/>
              </w:rPr>
              <w:t>作出</w:t>
            </w:r>
            <w:proofErr w:type="gramEnd"/>
            <w:r>
              <w:rPr>
                <w:rFonts w:ascii="宋体" w:hAnsi="宋体" w:cs="宋体" w:hint="eastAsia"/>
                <w:szCs w:val="21"/>
              </w:rPr>
              <w:t>不利于比选人的解释，但违背国家利益、社会公共利益的除外。</w:t>
            </w:r>
          </w:p>
          <w:p w14:paraId="66AC0F4A"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对参选文件理解有争议的，应当</w:t>
            </w:r>
            <w:proofErr w:type="gramStart"/>
            <w:r>
              <w:rPr>
                <w:rFonts w:ascii="宋体" w:hAnsi="宋体" w:cs="宋体" w:hint="eastAsia"/>
                <w:szCs w:val="21"/>
              </w:rPr>
              <w:t>作出</w:t>
            </w:r>
            <w:proofErr w:type="gramEnd"/>
            <w:r>
              <w:rPr>
                <w:rFonts w:ascii="宋体" w:hAnsi="宋体" w:cs="宋体" w:hint="eastAsia"/>
                <w:szCs w:val="21"/>
              </w:rPr>
              <w:t>不利于提交该参选文件的参选人的解释。</w:t>
            </w:r>
          </w:p>
        </w:tc>
      </w:tr>
      <w:tr w:rsidR="007A3ADD" w14:paraId="458D5EF3" w14:textId="77777777">
        <w:trPr>
          <w:trHeight w:val="936"/>
        </w:trPr>
        <w:tc>
          <w:tcPr>
            <w:tcW w:w="1188" w:type="dxa"/>
            <w:vAlign w:val="center"/>
          </w:tcPr>
          <w:p w14:paraId="587CC129"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42</w:t>
            </w:r>
          </w:p>
        </w:tc>
        <w:tc>
          <w:tcPr>
            <w:tcW w:w="1730" w:type="dxa"/>
            <w:vAlign w:val="center"/>
          </w:tcPr>
          <w:p w14:paraId="450B148A" w14:textId="77777777" w:rsidR="007A3ADD" w:rsidRDefault="007A3ADD">
            <w:pPr>
              <w:tabs>
                <w:tab w:val="left" w:pos="436"/>
                <w:tab w:val="left" w:pos="492"/>
              </w:tabs>
              <w:snapToGrid w:val="0"/>
              <w:ind w:firstLineChars="200" w:firstLine="420"/>
              <w:jc w:val="center"/>
              <w:rPr>
                <w:rFonts w:ascii="宋体" w:hAnsi="宋体" w:cs="宋体" w:hint="eastAsia"/>
                <w:szCs w:val="21"/>
              </w:rPr>
            </w:pPr>
          </w:p>
          <w:p w14:paraId="551FD962" w14:textId="77777777" w:rsidR="007A3ADD" w:rsidRDefault="007A3ADD">
            <w:pPr>
              <w:tabs>
                <w:tab w:val="left" w:pos="436"/>
                <w:tab w:val="left" w:pos="492"/>
              </w:tabs>
              <w:snapToGrid w:val="0"/>
              <w:ind w:firstLineChars="200" w:firstLine="420"/>
              <w:jc w:val="center"/>
              <w:rPr>
                <w:rFonts w:ascii="宋体" w:hAnsi="宋体" w:cs="宋体" w:hint="eastAsia"/>
                <w:szCs w:val="21"/>
              </w:rPr>
            </w:pPr>
          </w:p>
          <w:p w14:paraId="41E369FB" w14:textId="77777777" w:rsidR="007A3ADD" w:rsidRDefault="007A3ADD">
            <w:pPr>
              <w:tabs>
                <w:tab w:val="left" w:pos="436"/>
                <w:tab w:val="left" w:pos="492"/>
              </w:tabs>
              <w:snapToGrid w:val="0"/>
              <w:ind w:firstLineChars="200" w:firstLine="420"/>
              <w:jc w:val="center"/>
              <w:rPr>
                <w:rFonts w:ascii="宋体" w:hAnsi="宋体" w:cs="宋体" w:hint="eastAsia"/>
                <w:szCs w:val="21"/>
              </w:rPr>
            </w:pPr>
          </w:p>
          <w:p w14:paraId="4C6592CE" w14:textId="77777777" w:rsidR="007A3ADD" w:rsidRDefault="00000000">
            <w:pPr>
              <w:tabs>
                <w:tab w:val="left" w:pos="436"/>
                <w:tab w:val="left" w:pos="492"/>
              </w:tabs>
              <w:snapToGrid w:val="0"/>
              <w:ind w:firstLineChars="200" w:firstLine="420"/>
              <w:rPr>
                <w:rFonts w:ascii="宋体" w:hAnsi="宋体" w:cs="宋体" w:hint="eastAsia"/>
                <w:szCs w:val="21"/>
                <w:lang w:val="zh-CN"/>
              </w:rPr>
            </w:pPr>
            <w:r>
              <w:rPr>
                <w:rFonts w:ascii="宋体" w:hAnsi="宋体" w:cs="宋体" w:hint="eastAsia"/>
                <w:szCs w:val="21"/>
              </w:rPr>
              <w:t>其它说明</w:t>
            </w:r>
          </w:p>
        </w:tc>
        <w:tc>
          <w:tcPr>
            <w:tcW w:w="6971" w:type="dxa"/>
          </w:tcPr>
          <w:p w14:paraId="6FBDD3C2" w14:textId="77777777" w:rsidR="007A3ADD" w:rsidRDefault="00000000">
            <w:pPr>
              <w:snapToGrid w:val="0"/>
              <w:ind w:firstLine="420"/>
              <w:rPr>
                <w:rFonts w:ascii="宋体" w:hAnsi="宋体" w:cs="宋体" w:hint="eastAsia"/>
                <w:kern w:val="0"/>
                <w:szCs w:val="21"/>
              </w:rPr>
            </w:pPr>
            <w:r>
              <w:rPr>
                <w:rFonts w:ascii="宋体" w:hAnsi="宋体" w:cs="宋体" w:hint="eastAsia"/>
                <w:kern w:val="0"/>
                <w:szCs w:val="21"/>
              </w:rPr>
              <w:t>1、结果公示结束后若无异议、投诉，经比选人确认后确定第一中选候选人为中选人，中选人必须按照明确的完成时限提供服务并完成工作，且不得因合同签订、付款支付问题影响工作推进，若中选人未能按规定时限完成工作，比选人有权单方面解除合同，所有损失由中选人自行承担。</w:t>
            </w:r>
          </w:p>
          <w:p w14:paraId="60719B08" w14:textId="77777777" w:rsidR="007A3ADD" w:rsidRDefault="00000000">
            <w:pPr>
              <w:snapToGrid w:val="0"/>
              <w:ind w:firstLine="420"/>
              <w:rPr>
                <w:rFonts w:ascii="宋体" w:hAnsi="宋体" w:cs="宋体" w:hint="eastAsia"/>
                <w:kern w:val="0"/>
                <w:szCs w:val="21"/>
              </w:rPr>
            </w:pPr>
            <w:r>
              <w:rPr>
                <w:rFonts w:ascii="宋体" w:hAnsi="宋体" w:cs="宋体" w:hint="eastAsia"/>
                <w:kern w:val="0"/>
                <w:szCs w:val="21"/>
              </w:rPr>
              <w:t>2、比选人有权根据项目实际情况决定最终是否实施该项目或改变实施计划，且有权根据情况变化取消或延迟与中选候选人签订合同，比选人不向参选人进行任何承诺。</w:t>
            </w:r>
          </w:p>
          <w:p w14:paraId="01556EEE" w14:textId="77777777" w:rsidR="007A3ADD" w:rsidRDefault="00000000">
            <w:pPr>
              <w:tabs>
                <w:tab w:val="left" w:pos="436"/>
                <w:tab w:val="left" w:pos="492"/>
              </w:tabs>
              <w:snapToGrid w:val="0"/>
              <w:ind w:firstLineChars="200" w:firstLine="420"/>
              <w:rPr>
                <w:rFonts w:ascii="宋体" w:hAnsi="宋体" w:cs="宋体" w:hint="eastAsia"/>
                <w:szCs w:val="21"/>
              </w:rPr>
            </w:pPr>
            <w:r>
              <w:rPr>
                <w:rFonts w:ascii="宋体" w:hAnsi="宋体" w:cs="宋体" w:hint="eastAsia"/>
                <w:szCs w:val="21"/>
              </w:rPr>
              <w:t>3、参选人须在资格审查文件中承诺：我公司若中选，将在合同谈判时向贵单位提供参与本项目施工工作（按参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选候选人资格。</w:t>
            </w:r>
          </w:p>
        </w:tc>
      </w:tr>
    </w:tbl>
    <w:p w14:paraId="5B807CD9" w14:textId="77777777" w:rsidR="007A3ADD" w:rsidRDefault="007A3ADD">
      <w:pPr>
        <w:pStyle w:val="1"/>
        <w:numPr>
          <w:ilvl w:val="0"/>
          <w:numId w:val="0"/>
        </w:numPr>
        <w:ind w:left="3360"/>
        <w:jc w:val="left"/>
      </w:pPr>
      <w:bookmarkStart w:id="21" w:name="_Toc457204477"/>
      <w:bookmarkStart w:id="22" w:name="_Toc290043916"/>
      <w:bookmarkStart w:id="23" w:name="_Toc15384"/>
      <w:bookmarkStart w:id="24" w:name="_Toc370718261"/>
      <w:bookmarkEnd w:id="19"/>
      <w:bookmarkEnd w:id="20"/>
    </w:p>
    <w:p w14:paraId="6B427DB3" w14:textId="77777777" w:rsidR="007A3ADD" w:rsidRDefault="007A3ADD">
      <w:pPr>
        <w:pStyle w:val="ab"/>
      </w:pPr>
    </w:p>
    <w:p w14:paraId="70DD394E" w14:textId="77777777" w:rsidR="007A3ADD" w:rsidRDefault="007A3ADD">
      <w:pPr>
        <w:pStyle w:val="Style6"/>
      </w:pPr>
    </w:p>
    <w:p w14:paraId="71EC5A25" w14:textId="77777777" w:rsidR="007A3ADD" w:rsidRDefault="007A3ADD"/>
    <w:p w14:paraId="134B448A" w14:textId="77777777" w:rsidR="007A3ADD" w:rsidRDefault="007A3ADD">
      <w:pPr>
        <w:pStyle w:val="ab"/>
      </w:pPr>
    </w:p>
    <w:p w14:paraId="499128CA" w14:textId="77777777" w:rsidR="007A3ADD" w:rsidRDefault="007A3ADD"/>
    <w:p w14:paraId="60D6B23C" w14:textId="77777777" w:rsidR="007A3ADD" w:rsidRDefault="007A3ADD">
      <w:pPr>
        <w:pStyle w:val="ab"/>
      </w:pPr>
    </w:p>
    <w:p w14:paraId="2780945F" w14:textId="77777777" w:rsidR="007A3ADD" w:rsidRDefault="007A3ADD"/>
    <w:p w14:paraId="0AC8BB8F" w14:textId="77777777" w:rsidR="007A3ADD" w:rsidRDefault="007A3ADD">
      <w:pPr>
        <w:pStyle w:val="ab"/>
      </w:pPr>
    </w:p>
    <w:p w14:paraId="51D01585" w14:textId="77777777" w:rsidR="007A3ADD" w:rsidRDefault="007A3ADD"/>
    <w:p w14:paraId="36D66E7A" w14:textId="77777777" w:rsidR="007A3ADD" w:rsidRDefault="007A3ADD">
      <w:pPr>
        <w:pStyle w:val="ab"/>
      </w:pPr>
    </w:p>
    <w:p w14:paraId="5B590C05" w14:textId="77777777" w:rsidR="007A3ADD" w:rsidRDefault="007A3ADD"/>
    <w:p w14:paraId="022F0385" w14:textId="77777777" w:rsidR="007A3ADD" w:rsidRDefault="007A3ADD">
      <w:pPr>
        <w:pStyle w:val="ab"/>
      </w:pPr>
    </w:p>
    <w:p w14:paraId="60A6C7C7" w14:textId="77777777" w:rsidR="007A3ADD" w:rsidRDefault="007A3ADD"/>
    <w:p w14:paraId="794AFB8D" w14:textId="77777777" w:rsidR="007A3ADD" w:rsidRDefault="007A3ADD">
      <w:pPr>
        <w:pStyle w:val="a0"/>
      </w:pPr>
    </w:p>
    <w:p w14:paraId="4CA15465" w14:textId="77777777" w:rsidR="007A3ADD" w:rsidRDefault="007A3ADD"/>
    <w:p w14:paraId="642F906A" w14:textId="77777777" w:rsidR="007A3ADD" w:rsidRDefault="007A3ADD">
      <w:pPr>
        <w:pStyle w:val="a0"/>
      </w:pPr>
    </w:p>
    <w:p w14:paraId="0FC417AA" w14:textId="77777777" w:rsidR="007A3ADD" w:rsidRDefault="007A3ADD"/>
    <w:p w14:paraId="70CC9079" w14:textId="77777777" w:rsidR="007A3ADD" w:rsidRDefault="007A3ADD">
      <w:pPr>
        <w:pStyle w:val="a0"/>
      </w:pPr>
    </w:p>
    <w:p w14:paraId="72CF693D" w14:textId="77777777" w:rsidR="007A3ADD" w:rsidRDefault="007A3ADD"/>
    <w:p w14:paraId="1A054FF5" w14:textId="77777777" w:rsidR="007A3ADD" w:rsidRDefault="007A3ADD">
      <w:pPr>
        <w:pStyle w:val="a0"/>
      </w:pPr>
    </w:p>
    <w:p w14:paraId="58D93B26" w14:textId="77777777" w:rsidR="007A3ADD" w:rsidRDefault="007A3ADD"/>
    <w:p w14:paraId="20BF1625" w14:textId="77777777" w:rsidR="007A3ADD" w:rsidRDefault="007A3ADD">
      <w:pPr>
        <w:pStyle w:val="a0"/>
      </w:pPr>
    </w:p>
    <w:p w14:paraId="5DC14E26" w14:textId="77777777" w:rsidR="007A3ADD" w:rsidRDefault="007A3ADD"/>
    <w:p w14:paraId="5BDFF74C" w14:textId="77777777" w:rsidR="007A3ADD" w:rsidRDefault="007A3ADD">
      <w:pPr>
        <w:pStyle w:val="a0"/>
      </w:pPr>
    </w:p>
    <w:p w14:paraId="3A1F033D" w14:textId="77777777" w:rsidR="007A3ADD" w:rsidRDefault="007A3ADD"/>
    <w:p w14:paraId="52CC12D3" w14:textId="77777777" w:rsidR="007A3ADD" w:rsidRDefault="007A3ADD">
      <w:pPr>
        <w:pStyle w:val="a0"/>
      </w:pPr>
    </w:p>
    <w:p w14:paraId="79FB166B" w14:textId="77777777" w:rsidR="007A3ADD" w:rsidRDefault="007A3ADD"/>
    <w:p w14:paraId="30980B0C" w14:textId="77777777" w:rsidR="007A3ADD" w:rsidRDefault="007A3ADD">
      <w:pPr>
        <w:pStyle w:val="a0"/>
      </w:pPr>
    </w:p>
    <w:p w14:paraId="53EC8EB8" w14:textId="77777777" w:rsidR="007A3ADD" w:rsidRDefault="007A3ADD"/>
    <w:p w14:paraId="352C0DFF" w14:textId="77777777" w:rsidR="007A3ADD" w:rsidRDefault="007A3ADD">
      <w:pPr>
        <w:pStyle w:val="ab"/>
      </w:pPr>
    </w:p>
    <w:p w14:paraId="7621D1B7" w14:textId="77777777" w:rsidR="007A3ADD" w:rsidRDefault="007A3ADD"/>
    <w:p w14:paraId="0A7750C5" w14:textId="77777777" w:rsidR="007A3ADD" w:rsidRDefault="007A3ADD">
      <w:pPr>
        <w:pStyle w:val="ab"/>
      </w:pPr>
    </w:p>
    <w:p w14:paraId="1E624FA3" w14:textId="77777777" w:rsidR="007A3ADD" w:rsidRDefault="00000000">
      <w:pPr>
        <w:pStyle w:val="1"/>
        <w:numPr>
          <w:ilvl w:val="0"/>
          <w:numId w:val="0"/>
        </w:numPr>
        <w:ind w:leftChars="200" w:left="420"/>
        <w:jc w:val="both"/>
        <w:rPr>
          <w:rFonts w:ascii="宋体" w:hAnsi="宋体" w:hint="eastAsia"/>
        </w:rPr>
      </w:pPr>
      <w:bookmarkStart w:id="25" w:name="_Toc68115907"/>
      <w:bookmarkStart w:id="26" w:name="_Toc6128"/>
      <w:bookmarkStart w:id="27" w:name="_Toc509218774"/>
      <w:bookmarkStart w:id="28" w:name="_Toc224103492"/>
      <w:bookmarkStart w:id="29" w:name="_Toc443576785"/>
      <w:bookmarkEnd w:id="21"/>
      <w:bookmarkEnd w:id="22"/>
      <w:bookmarkEnd w:id="23"/>
      <w:bookmarkEnd w:id="24"/>
      <w:r>
        <w:rPr>
          <w:rFonts w:ascii="宋体" w:hAnsi="宋体" w:hint="eastAsia"/>
        </w:rPr>
        <w:t>第三章</w:t>
      </w:r>
      <w:r>
        <w:rPr>
          <w:rFonts w:ascii="宋体" w:hAnsi="宋体"/>
        </w:rPr>
        <w:t xml:space="preserve"> </w:t>
      </w:r>
      <w:r>
        <w:rPr>
          <w:rFonts w:ascii="宋体" w:hAnsi="宋体" w:hint="eastAsia"/>
        </w:rPr>
        <w:t xml:space="preserve"> </w:t>
      </w:r>
      <w:r>
        <w:rPr>
          <w:rFonts w:ascii="宋体" w:hAnsi="宋体"/>
        </w:rPr>
        <w:t>评标办法（</w:t>
      </w:r>
      <w:r>
        <w:rPr>
          <w:rFonts w:ascii="宋体" w:hAnsi="宋体" w:hint="eastAsia"/>
        </w:rPr>
        <w:t>经评审的最低投标价法</w:t>
      </w:r>
      <w:r>
        <w:rPr>
          <w:rFonts w:ascii="宋体" w:hAnsi="宋体"/>
        </w:rPr>
        <w:t>）</w:t>
      </w:r>
      <w:bookmarkStart w:id="30" w:name="_Toc277082617"/>
      <w:bookmarkStart w:id="31" w:name="_Toc287620750"/>
      <w:bookmarkStart w:id="32" w:name="_Toc430530499"/>
      <w:bookmarkStart w:id="33" w:name="_Toc287607811"/>
      <w:bookmarkStart w:id="34" w:name="_Toc224103383"/>
      <w:bookmarkEnd w:id="25"/>
      <w:bookmarkEnd w:id="26"/>
      <w:bookmarkEnd w:id="27"/>
    </w:p>
    <w:p w14:paraId="3C95F14A" w14:textId="77777777" w:rsidR="007A3ADD" w:rsidRDefault="00000000">
      <w:pPr>
        <w:pStyle w:val="2"/>
        <w:spacing w:before="100" w:after="100"/>
        <w:rPr>
          <w:rFonts w:ascii="宋体" w:hAnsi="宋体" w:hint="eastAsia"/>
        </w:rPr>
      </w:pPr>
      <w:bookmarkStart w:id="35" w:name="_Toc68115908"/>
      <w:bookmarkStart w:id="36" w:name="_Toc67475637"/>
      <w:bookmarkStart w:id="37" w:name="_Toc14663"/>
      <w:bookmarkStart w:id="38" w:name="_Toc509218775"/>
      <w:r>
        <w:rPr>
          <w:rFonts w:ascii="宋体" w:hAnsi="宋体" w:hint="eastAsia"/>
        </w:rPr>
        <w:t>评标办法前附表</w:t>
      </w:r>
      <w:bookmarkEnd w:id="35"/>
      <w:bookmarkEnd w:id="36"/>
      <w:bookmarkEnd w:id="37"/>
      <w:bookmarkEnd w:id="38"/>
    </w:p>
    <w:p w14:paraId="5F566BE3" w14:textId="77777777" w:rsidR="007A3ADD" w:rsidRDefault="00000000">
      <w:pPr>
        <w:spacing w:line="360" w:lineRule="auto"/>
        <w:ind w:firstLineChars="200" w:firstLine="420"/>
        <w:rPr>
          <w:szCs w:val="21"/>
        </w:rPr>
      </w:pPr>
      <w:r>
        <w:rPr>
          <w:szCs w:val="21"/>
        </w:rPr>
        <w:t>评标办法前附表中的评审内容必须和参选人须知前附表中的对应内容一致，</w:t>
      </w:r>
      <w:proofErr w:type="gramStart"/>
      <w:r>
        <w:rPr>
          <w:szCs w:val="21"/>
        </w:rPr>
        <w:t>若参</w:t>
      </w:r>
      <w:proofErr w:type="gramEnd"/>
      <w:r>
        <w:rPr>
          <w:szCs w:val="21"/>
        </w:rPr>
        <w:t>选人须知前附表中未作要求的内容，不得列入评标办法前附表作为评定依据。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94"/>
        <w:gridCol w:w="992"/>
        <w:gridCol w:w="1991"/>
        <w:gridCol w:w="5493"/>
      </w:tblGrid>
      <w:tr w:rsidR="007A3ADD" w14:paraId="049E2811" w14:textId="77777777">
        <w:trPr>
          <w:trHeight w:val="567"/>
          <w:jc w:val="center"/>
        </w:trPr>
        <w:tc>
          <w:tcPr>
            <w:tcW w:w="1986" w:type="dxa"/>
            <w:gridSpan w:val="2"/>
            <w:vAlign w:val="center"/>
          </w:tcPr>
          <w:p w14:paraId="1175D2A9" w14:textId="77777777" w:rsidR="007A3ADD" w:rsidRDefault="00000000">
            <w:pPr>
              <w:spacing w:line="360" w:lineRule="auto"/>
              <w:jc w:val="center"/>
              <w:rPr>
                <w:rFonts w:ascii="宋体" w:hAnsi="宋体" w:hint="eastAsia"/>
                <w:b/>
                <w:kern w:val="0"/>
              </w:rPr>
            </w:pPr>
            <w:bookmarkStart w:id="39" w:name="_Toc509218776"/>
            <w:bookmarkEnd w:id="30"/>
            <w:bookmarkEnd w:id="31"/>
            <w:bookmarkEnd w:id="32"/>
            <w:bookmarkEnd w:id="33"/>
            <w:bookmarkEnd w:id="34"/>
            <w:r>
              <w:rPr>
                <w:rFonts w:ascii="宋体" w:hAnsi="宋体"/>
                <w:b/>
                <w:kern w:val="0"/>
              </w:rPr>
              <w:t>条款号</w:t>
            </w:r>
          </w:p>
        </w:tc>
        <w:tc>
          <w:tcPr>
            <w:tcW w:w="1991" w:type="dxa"/>
            <w:vAlign w:val="center"/>
          </w:tcPr>
          <w:p w14:paraId="701F6626" w14:textId="77777777" w:rsidR="007A3ADD" w:rsidRDefault="00000000">
            <w:pPr>
              <w:spacing w:line="360" w:lineRule="auto"/>
              <w:jc w:val="center"/>
              <w:rPr>
                <w:rFonts w:ascii="宋体" w:hAnsi="宋体" w:hint="eastAsia"/>
                <w:b/>
                <w:kern w:val="0"/>
              </w:rPr>
            </w:pPr>
            <w:r>
              <w:rPr>
                <w:rFonts w:ascii="宋体" w:hAnsi="宋体"/>
                <w:b/>
                <w:kern w:val="0"/>
              </w:rPr>
              <w:t>评审因素</w:t>
            </w:r>
          </w:p>
        </w:tc>
        <w:tc>
          <w:tcPr>
            <w:tcW w:w="5493" w:type="dxa"/>
            <w:vAlign w:val="center"/>
          </w:tcPr>
          <w:p w14:paraId="7F9EA7F4" w14:textId="77777777" w:rsidR="007A3ADD" w:rsidRDefault="00000000">
            <w:pPr>
              <w:spacing w:line="360" w:lineRule="auto"/>
              <w:jc w:val="center"/>
              <w:rPr>
                <w:rFonts w:ascii="宋体" w:hAnsi="宋体" w:hint="eastAsia"/>
                <w:b/>
                <w:kern w:val="0"/>
              </w:rPr>
            </w:pPr>
            <w:r>
              <w:rPr>
                <w:rFonts w:ascii="宋体" w:hAnsi="宋体"/>
                <w:b/>
                <w:kern w:val="0"/>
              </w:rPr>
              <w:t>评审标准</w:t>
            </w:r>
          </w:p>
        </w:tc>
      </w:tr>
      <w:tr w:rsidR="007A3ADD" w14:paraId="640548E7" w14:textId="77777777">
        <w:trPr>
          <w:trHeight w:val="567"/>
          <w:jc w:val="center"/>
        </w:trPr>
        <w:tc>
          <w:tcPr>
            <w:tcW w:w="1986" w:type="dxa"/>
            <w:gridSpan w:val="2"/>
            <w:vAlign w:val="center"/>
          </w:tcPr>
          <w:p w14:paraId="4273C15C" w14:textId="77777777" w:rsidR="007A3ADD" w:rsidRDefault="00000000">
            <w:pPr>
              <w:spacing w:line="400" w:lineRule="exact"/>
              <w:jc w:val="center"/>
              <w:rPr>
                <w:rFonts w:ascii="宋体" w:hAnsi="宋体" w:hint="eastAsia"/>
                <w:kern w:val="0"/>
              </w:rPr>
            </w:pPr>
            <w:r>
              <w:rPr>
                <w:rFonts w:ascii="宋体" w:hAnsi="宋体" w:hint="eastAsia"/>
                <w:kern w:val="0"/>
              </w:rPr>
              <w:t>1</w:t>
            </w:r>
          </w:p>
        </w:tc>
        <w:tc>
          <w:tcPr>
            <w:tcW w:w="1991" w:type="dxa"/>
            <w:vAlign w:val="center"/>
          </w:tcPr>
          <w:p w14:paraId="6DCDAE33" w14:textId="77777777" w:rsidR="007A3ADD" w:rsidRDefault="00000000">
            <w:pPr>
              <w:spacing w:line="400" w:lineRule="exact"/>
              <w:jc w:val="center"/>
              <w:rPr>
                <w:rFonts w:ascii="宋体" w:hAnsi="宋体" w:hint="eastAsia"/>
                <w:kern w:val="0"/>
              </w:rPr>
            </w:pPr>
            <w:r>
              <w:rPr>
                <w:rFonts w:ascii="宋体" w:hAnsi="宋体"/>
                <w:kern w:val="0"/>
              </w:rPr>
              <w:t>评标办法</w:t>
            </w:r>
          </w:p>
        </w:tc>
        <w:tc>
          <w:tcPr>
            <w:tcW w:w="5493" w:type="dxa"/>
            <w:vAlign w:val="center"/>
          </w:tcPr>
          <w:p w14:paraId="06A0DB2F" w14:textId="77777777" w:rsidR="007A3ADD" w:rsidRDefault="00000000">
            <w:pPr>
              <w:spacing w:line="400" w:lineRule="exact"/>
              <w:ind w:firstLineChars="200" w:firstLine="420"/>
              <w:jc w:val="left"/>
              <w:rPr>
                <w:rFonts w:ascii="宋体" w:hAnsi="宋体" w:hint="eastAsia"/>
                <w:kern w:val="0"/>
              </w:rPr>
            </w:pPr>
            <w:r>
              <w:rPr>
                <w:rFonts w:ascii="宋体" w:hAnsi="宋体" w:hint="eastAsia"/>
                <w:kern w:val="0"/>
              </w:rPr>
              <w:t>本次评标采用经评审的最低投标价法，公开比选委员会按照报价得分从高到低依次进行排序，按照本章第2.1.1-2.1.3款进行符合性审查，符合性审查合格的参选人按报价得分由高到低依次推荐中选候选人。若出现第一中选人参选人报价相同的，由公开比选委员会组织报价最低的单位进行第二次的参选报价，直至出现唯一最低报价为止。</w:t>
            </w:r>
          </w:p>
        </w:tc>
      </w:tr>
      <w:tr w:rsidR="007A3ADD" w14:paraId="554A1857" w14:textId="77777777">
        <w:trPr>
          <w:cantSplit/>
          <w:trHeight w:val="567"/>
          <w:jc w:val="center"/>
        </w:trPr>
        <w:tc>
          <w:tcPr>
            <w:tcW w:w="994" w:type="dxa"/>
            <w:vAlign w:val="center"/>
          </w:tcPr>
          <w:p w14:paraId="39CAB3EA" w14:textId="77777777" w:rsidR="007A3ADD" w:rsidRDefault="00000000">
            <w:pPr>
              <w:spacing w:line="400" w:lineRule="exact"/>
              <w:jc w:val="center"/>
              <w:rPr>
                <w:rFonts w:ascii="宋体" w:hAnsi="宋体" w:hint="eastAsia"/>
                <w:kern w:val="0"/>
              </w:rPr>
            </w:pPr>
            <w:r>
              <w:rPr>
                <w:rFonts w:ascii="宋体" w:hAnsi="宋体"/>
                <w:kern w:val="0"/>
              </w:rPr>
              <w:t>2.1.</w:t>
            </w:r>
            <w:r>
              <w:rPr>
                <w:rFonts w:ascii="宋体" w:hAnsi="宋体" w:hint="eastAsia"/>
                <w:kern w:val="0"/>
              </w:rPr>
              <w:t>1</w:t>
            </w:r>
          </w:p>
        </w:tc>
        <w:tc>
          <w:tcPr>
            <w:tcW w:w="992" w:type="dxa"/>
            <w:vAlign w:val="center"/>
          </w:tcPr>
          <w:p w14:paraId="3064E45C" w14:textId="77777777" w:rsidR="007A3ADD" w:rsidRDefault="00000000">
            <w:pPr>
              <w:spacing w:line="400" w:lineRule="exact"/>
              <w:jc w:val="center"/>
              <w:rPr>
                <w:rFonts w:ascii="宋体" w:hAnsi="宋体" w:hint="eastAsia"/>
                <w:kern w:val="0"/>
              </w:rPr>
            </w:pPr>
            <w:r>
              <w:rPr>
                <w:rFonts w:ascii="宋体" w:hAnsi="宋体"/>
                <w:kern w:val="0"/>
              </w:rPr>
              <w:t>资格评审标准</w:t>
            </w:r>
          </w:p>
        </w:tc>
        <w:tc>
          <w:tcPr>
            <w:tcW w:w="1991" w:type="dxa"/>
            <w:tcBorders>
              <w:bottom w:val="single" w:sz="4" w:space="0" w:color="auto"/>
            </w:tcBorders>
            <w:vAlign w:val="center"/>
          </w:tcPr>
          <w:p w14:paraId="29997AC9" w14:textId="77777777" w:rsidR="007A3ADD" w:rsidRDefault="00000000">
            <w:pPr>
              <w:spacing w:line="400" w:lineRule="exact"/>
              <w:jc w:val="left"/>
              <w:rPr>
                <w:rFonts w:ascii="宋体" w:hAnsi="宋体" w:hint="eastAsia"/>
                <w:kern w:val="0"/>
              </w:rPr>
            </w:pPr>
            <w:r>
              <w:rPr>
                <w:rFonts w:ascii="宋体" w:hAnsi="宋体" w:hint="eastAsia"/>
                <w:kern w:val="0"/>
              </w:rPr>
              <w:t>参选人资质条件、能力和信誉</w:t>
            </w:r>
          </w:p>
        </w:tc>
        <w:tc>
          <w:tcPr>
            <w:tcW w:w="5493" w:type="dxa"/>
            <w:vAlign w:val="center"/>
          </w:tcPr>
          <w:p w14:paraId="000830F0" w14:textId="77777777" w:rsidR="007A3ADD" w:rsidRDefault="00000000">
            <w:pPr>
              <w:spacing w:line="400" w:lineRule="exact"/>
              <w:ind w:firstLineChars="200" w:firstLine="420"/>
              <w:rPr>
                <w:rFonts w:ascii="宋体" w:hAnsi="宋体" w:hint="eastAsia"/>
                <w:kern w:val="0"/>
              </w:rPr>
            </w:pPr>
            <w:r>
              <w:rPr>
                <w:rFonts w:ascii="宋体" w:hAnsi="宋体"/>
                <w:kern w:val="0"/>
              </w:rPr>
              <w:t>符合第二章“参选人须知”第</w:t>
            </w:r>
            <w:r>
              <w:rPr>
                <w:rFonts w:ascii="宋体" w:hAnsi="宋体" w:hint="eastAsia"/>
                <w:kern w:val="0"/>
              </w:rPr>
              <w:t>10</w:t>
            </w:r>
            <w:r>
              <w:rPr>
                <w:rFonts w:ascii="宋体" w:hAnsi="宋体"/>
                <w:kern w:val="0"/>
              </w:rPr>
              <w:t>项规定。</w:t>
            </w:r>
          </w:p>
        </w:tc>
      </w:tr>
      <w:tr w:rsidR="007A3ADD" w14:paraId="1BF66758" w14:textId="77777777">
        <w:trPr>
          <w:cantSplit/>
          <w:trHeight w:val="567"/>
          <w:jc w:val="center"/>
        </w:trPr>
        <w:tc>
          <w:tcPr>
            <w:tcW w:w="994" w:type="dxa"/>
            <w:vMerge w:val="restart"/>
            <w:vAlign w:val="center"/>
          </w:tcPr>
          <w:p w14:paraId="1694A171" w14:textId="77777777" w:rsidR="007A3ADD" w:rsidRDefault="00000000">
            <w:pPr>
              <w:spacing w:line="400" w:lineRule="exact"/>
              <w:jc w:val="center"/>
              <w:rPr>
                <w:rFonts w:ascii="宋体" w:hAnsi="宋体" w:hint="eastAsia"/>
              </w:rPr>
            </w:pPr>
            <w:r>
              <w:rPr>
                <w:rFonts w:ascii="宋体" w:hAnsi="宋体"/>
                <w:kern w:val="0"/>
              </w:rPr>
              <w:t>2.1.</w:t>
            </w:r>
            <w:r>
              <w:rPr>
                <w:rFonts w:ascii="宋体" w:hAnsi="宋体" w:hint="eastAsia"/>
                <w:kern w:val="0"/>
              </w:rPr>
              <w:t>2</w:t>
            </w:r>
          </w:p>
        </w:tc>
        <w:tc>
          <w:tcPr>
            <w:tcW w:w="992" w:type="dxa"/>
            <w:vMerge w:val="restart"/>
            <w:vAlign w:val="center"/>
          </w:tcPr>
          <w:p w14:paraId="5F023960" w14:textId="77777777" w:rsidR="007A3ADD" w:rsidRDefault="00000000">
            <w:pPr>
              <w:spacing w:line="400" w:lineRule="exact"/>
              <w:jc w:val="center"/>
              <w:rPr>
                <w:rFonts w:ascii="宋体" w:hAnsi="宋体" w:hint="eastAsia"/>
              </w:rPr>
            </w:pPr>
            <w:r>
              <w:rPr>
                <w:rFonts w:ascii="宋体" w:hAnsi="宋体"/>
                <w:kern w:val="0"/>
              </w:rPr>
              <w:t>形式评审标准</w:t>
            </w:r>
          </w:p>
        </w:tc>
        <w:tc>
          <w:tcPr>
            <w:tcW w:w="1991" w:type="dxa"/>
            <w:tcBorders>
              <w:top w:val="single" w:sz="4" w:space="0" w:color="auto"/>
              <w:bottom w:val="single" w:sz="4" w:space="0" w:color="auto"/>
            </w:tcBorders>
            <w:vAlign w:val="center"/>
          </w:tcPr>
          <w:p w14:paraId="73600318" w14:textId="77777777" w:rsidR="007A3ADD" w:rsidRDefault="00000000">
            <w:pPr>
              <w:spacing w:line="400" w:lineRule="exact"/>
              <w:jc w:val="left"/>
              <w:rPr>
                <w:rFonts w:ascii="宋体" w:hAnsi="宋体" w:hint="eastAsia"/>
                <w:kern w:val="0"/>
              </w:rPr>
            </w:pPr>
            <w:r>
              <w:rPr>
                <w:rFonts w:ascii="宋体" w:hAnsi="宋体"/>
                <w:kern w:val="0"/>
              </w:rPr>
              <w:t>参选人名称</w:t>
            </w:r>
          </w:p>
        </w:tc>
        <w:tc>
          <w:tcPr>
            <w:tcW w:w="5493" w:type="dxa"/>
            <w:vAlign w:val="center"/>
          </w:tcPr>
          <w:p w14:paraId="4563AD26" w14:textId="77777777" w:rsidR="007A3ADD" w:rsidRDefault="00000000">
            <w:pPr>
              <w:spacing w:line="400" w:lineRule="exact"/>
              <w:ind w:firstLineChars="200" w:firstLine="420"/>
              <w:rPr>
                <w:rFonts w:ascii="宋体" w:hAnsi="宋体" w:hint="eastAsia"/>
                <w:kern w:val="0"/>
              </w:rPr>
            </w:pPr>
            <w:r>
              <w:rPr>
                <w:rFonts w:ascii="宋体" w:hAnsi="宋体"/>
                <w:kern w:val="0"/>
              </w:rPr>
              <w:t>与营业执照</w:t>
            </w:r>
            <w:r>
              <w:rPr>
                <w:rFonts w:ascii="宋体" w:hAnsi="宋体" w:hint="eastAsia"/>
                <w:kern w:val="0"/>
              </w:rPr>
              <w:t>、资质证书</w:t>
            </w:r>
            <w:r>
              <w:rPr>
                <w:rFonts w:ascii="宋体" w:hAnsi="宋体"/>
                <w:kern w:val="0"/>
              </w:rPr>
              <w:t>一致</w:t>
            </w:r>
            <w:r>
              <w:rPr>
                <w:rFonts w:ascii="宋体" w:hAnsi="宋体" w:hint="eastAsia"/>
                <w:kern w:val="0"/>
              </w:rPr>
              <w:t>，依法变更名称的应提交相应证明材料</w:t>
            </w:r>
            <w:r>
              <w:rPr>
                <w:rFonts w:ascii="宋体" w:hAnsi="宋体"/>
                <w:kern w:val="0"/>
              </w:rPr>
              <w:t>。</w:t>
            </w:r>
          </w:p>
        </w:tc>
      </w:tr>
      <w:tr w:rsidR="007A3ADD" w14:paraId="2DE7B664" w14:textId="77777777">
        <w:trPr>
          <w:cantSplit/>
          <w:trHeight w:val="567"/>
          <w:jc w:val="center"/>
        </w:trPr>
        <w:tc>
          <w:tcPr>
            <w:tcW w:w="994" w:type="dxa"/>
            <w:vMerge/>
          </w:tcPr>
          <w:p w14:paraId="56E75AF5" w14:textId="77777777" w:rsidR="007A3ADD" w:rsidRDefault="007A3ADD">
            <w:pPr>
              <w:spacing w:line="400" w:lineRule="exact"/>
              <w:rPr>
                <w:rFonts w:ascii="宋体" w:hAnsi="宋体" w:hint="eastAsia"/>
              </w:rPr>
            </w:pPr>
          </w:p>
        </w:tc>
        <w:tc>
          <w:tcPr>
            <w:tcW w:w="992" w:type="dxa"/>
            <w:vMerge/>
          </w:tcPr>
          <w:p w14:paraId="0499477E" w14:textId="77777777" w:rsidR="007A3ADD" w:rsidRDefault="007A3ADD">
            <w:pPr>
              <w:spacing w:line="400" w:lineRule="exact"/>
              <w:rPr>
                <w:rFonts w:ascii="宋体" w:hAnsi="宋体" w:hint="eastAsia"/>
              </w:rPr>
            </w:pPr>
          </w:p>
        </w:tc>
        <w:tc>
          <w:tcPr>
            <w:tcW w:w="1991" w:type="dxa"/>
            <w:tcBorders>
              <w:top w:val="single" w:sz="4" w:space="0" w:color="auto"/>
              <w:bottom w:val="single" w:sz="4" w:space="0" w:color="auto"/>
            </w:tcBorders>
            <w:vAlign w:val="center"/>
          </w:tcPr>
          <w:p w14:paraId="07586220" w14:textId="77777777" w:rsidR="007A3ADD" w:rsidRDefault="00000000">
            <w:pPr>
              <w:spacing w:line="400" w:lineRule="exact"/>
              <w:jc w:val="left"/>
              <w:rPr>
                <w:rFonts w:ascii="宋体" w:hAnsi="宋体" w:hint="eastAsia"/>
                <w:kern w:val="0"/>
              </w:rPr>
            </w:pPr>
            <w:r>
              <w:rPr>
                <w:rFonts w:ascii="宋体" w:hAnsi="宋体"/>
                <w:kern w:val="0"/>
              </w:rPr>
              <w:t>参选函签字盖章</w:t>
            </w:r>
          </w:p>
        </w:tc>
        <w:tc>
          <w:tcPr>
            <w:tcW w:w="5493" w:type="dxa"/>
            <w:vAlign w:val="center"/>
          </w:tcPr>
          <w:p w14:paraId="64B925B0" w14:textId="77777777" w:rsidR="007A3ADD" w:rsidRDefault="00000000">
            <w:pPr>
              <w:spacing w:line="400" w:lineRule="exact"/>
              <w:ind w:firstLineChars="200" w:firstLine="420"/>
              <w:rPr>
                <w:rFonts w:ascii="宋体" w:hAnsi="宋体" w:hint="eastAsia"/>
                <w:kern w:val="0"/>
              </w:rPr>
            </w:pPr>
            <w:r>
              <w:rPr>
                <w:rFonts w:ascii="宋体" w:hAnsi="宋体"/>
                <w:kern w:val="0"/>
              </w:rPr>
              <w:t>参选函格式规定签字</w:t>
            </w:r>
            <w:r>
              <w:rPr>
                <w:rFonts w:ascii="宋体" w:hAnsi="宋体" w:hint="eastAsia"/>
                <w:kern w:val="0"/>
              </w:rPr>
              <w:t>、</w:t>
            </w:r>
            <w:r>
              <w:rPr>
                <w:rFonts w:ascii="宋体" w:hAnsi="宋体"/>
                <w:kern w:val="0"/>
              </w:rPr>
              <w:t>盖章的位置有法定代表人或其委托代理人签字（或盖章）、加盖单位公章。</w:t>
            </w:r>
          </w:p>
        </w:tc>
      </w:tr>
      <w:tr w:rsidR="007A3ADD" w14:paraId="6E6E959A" w14:textId="77777777">
        <w:trPr>
          <w:cantSplit/>
          <w:trHeight w:val="567"/>
          <w:jc w:val="center"/>
        </w:trPr>
        <w:tc>
          <w:tcPr>
            <w:tcW w:w="994" w:type="dxa"/>
            <w:vMerge/>
          </w:tcPr>
          <w:p w14:paraId="2D4CF1EC" w14:textId="77777777" w:rsidR="007A3ADD" w:rsidRDefault="007A3ADD">
            <w:pPr>
              <w:spacing w:line="400" w:lineRule="exact"/>
              <w:rPr>
                <w:rFonts w:ascii="宋体" w:hAnsi="宋体" w:hint="eastAsia"/>
              </w:rPr>
            </w:pPr>
          </w:p>
        </w:tc>
        <w:tc>
          <w:tcPr>
            <w:tcW w:w="992" w:type="dxa"/>
            <w:vMerge/>
          </w:tcPr>
          <w:p w14:paraId="7BE9AB2B" w14:textId="77777777" w:rsidR="007A3ADD" w:rsidRDefault="007A3ADD">
            <w:pPr>
              <w:spacing w:line="400" w:lineRule="exact"/>
              <w:rPr>
                <w:rFonts w:ascii="宋体" w:hAnsi="宋体" w:hint="eastAsia"/>
              </w:rPr>
            </w:pPr>
          </w:p>
        </w:tc>
        <w:tc>
          <w:tcPr>
            <w:tcW w:w="1991" w:type="dxa"/>
            <w:tcBorders>
              <w:top w:val="single" w:sz="4" w:space="0" w:color="auto"/>
              <w:bottom w:val="single" w:sz="4" w:space="0" w:color="auto"/>
            </w:tcBorders>
            <w:vAlign w:val="center"/>
          </w:tcPr>
          <w:p w14:paraId="4E5898EA" w14:textId="77777777" w:rsidR="007A3ADD" w:rsidRDefault="00000000">
            <w:pPr>
              <w:spacing w:line="400" w:lineRule="exact"/>
              <w:jc w:val="left"/>
              <w:rPr>
                <w:rFonts w:ascii="宋体" w:hAnsi="宋体" w:hint="eastAsia"/>
                <w:kern w:val="0"/>
              </w:rPr>
            </w:pPr>
            <w:r>
              <w:rPr>
                <w:rFonts w:ascii="宋体" w:hAnsi="宋体"/>
                <w:kern w:val="0"/>
              </w:rPr>
              <w:t>参选文件格式</w:t>
            </w:r>
          </w:p>
        </w:tc>
        <w:tc>
          <w:tcPr>
            <w:tcW w:w="5493" w:type="dxa"/>
            <w:vAlign w:val="center"/>
          </w:tcPr>
          <w:p w14:paraId="37EF326F" w14:textId="77777777" w:rsidR="007A3ADD" w:rsidRDefault="00000000">
            <w:pPr>
              <w:spacing w:line="400" w:lineRule="exact"/>
              <w:ind w:firstLineChars="200" w:firstLine="420"/>
              <w:rPr>
                <w:rFonts w:ascii="宋体" w:hAnsi="宋体" w:hint="eastAsia"/>
                <w:kern w:val="0"/>
              </w:rPr>
            </w:pPr>
            <w:r>
              <w:rPr>
                <w:rFonts w:ascii="宋体" w:hAnsi="宋体"/>
                <w:kern w:val="0"/>
              </w:rPr>
              <w:t>符合</w:t>
            </w:r>
            <w:r>
              <w:rPr>
                <w:rFonts w:ascii="宋体" w:hAnsi="宋体" w:hint="eastAsia"/>
                <w:kern w:val="0"/>
              </w:rPr>
              <w:t>第二</w:t>
            </w:r>
            <w:r>
              <w:rPr>
                <w:rFonts w:ascii="宋体" w:hAnsi="宋体"/>
                <w:kern w:val="0"/>
              </w:rPr>
              <w:t>章“</w:t>
            </w:r>
            <w:r>
              <w:rPr>
                <w:rFonts w:ascii="宋体" w:hAnsi="宋体" w:hint="eastAsia"/>
                <w:kern w:val="0"/>
              </w:rPr>
              <w:t>参选人须知</w:t>
            </w:r>
            <w:r>
              <w:rPr>
                <w:rFonts w:ascii="宋体" w:hAnsi="宋体"/>
                <w:kern w:val="0"/>
              </w:rPr>
              <w:t>”</w:t>
            </w:r>
            <w:r>
              <w:rPr>
                <w:rFonts w:ascii="宋体" w:hAnsi="宋体" w:hint="eastAsia"/>
                <w:kern w:val="0"/>
              </w:rPr>
              <w:t>第21项</w:t>
            </w:r>
            <w:r>
              <w:rPr>
                <w:rFonts w:ascii="宋体" w:hAnsi="宋体"/>
                <w:kern w:val="0"/>
              </w:rPr>
              <w:t>的要求。</w:t>
            </w:r>
          </w:p>
        </w:tc>
      </w:tr>
      <w:tr w:rsidR="007A3ADD" w14:paraId="79632FC3" w14:textId="77777777">
        <w:trPr>
          <w:cantSplit/>
          <w:trHeight w:val="567"/>
          <w:jc w:val="center"/>
        </w:trPr>
        <w:tc>
          <w:tcPr>
            <w:tcW w:w="994" w:type="dxa"/>
            <w:vMerge/>
          </w:tcPr>
          <w:p w14:paraId="236E2783" w14:textId="77777777" w:rsidR="007A3ADD" w:rsidRDefault="007A3ADD">
            <w:pPr>
              <w:spacing w:line="400" w:lineRule="exact"/>
              <w:rPr>
                <w:rFonts w:ascii="宋体" w:hAnsi="宋体" w:hint="eastAsia"/>
              </w:rPr>
            </w:pPr>
          </w:p>
        </w:tc>
        <w:tc>
          <w:tcPr>
            <w:tcW w:w="992" w:type="dxa"/>
            <w:vMerge/>
          </w:tcPr>
          <w:p w14:paraId="53EE9C16" w14:textId="77777777" w:rsidR="007A3ADD" w:rsidRDefault="007A3ADD">
            <w:pPr>
              <w:spacing w:line="400" w:lineRule="exact"/>
              <w:rPr>
                <w:rFonts w:ascii="宋体" w:hAnsi="宋体" w:hint="eastAsia"/>
              </w:rPr>
            </w:pPr>
          </w:p>
        </w:tc>
        <w:tc>
          <w:tcPr>
            <w:tcW w:w="1991" w:type="dxa"/>
            <w:tcBorders>
              <w:top w:val="single" w:sz="4" w:space="0" w:color="auto"/>
              <w:bottom w:val="single" w:sz="4" w:space="0" w:color="auto"/>
            </w:tcBorders>
            <w:vAlign w:val="center"/>
          </w:tcPr>
          <w:p w14:paraId="03E6ED7C" w14:textId="77777777" w:rsidR="007A3ADD" w:rsidRDefault="00000000">
            <w:pPr>
              <w:spacing w:line="400" w:lineRule="exact"/>
              <w:jc w:val="left"/>
              <w:rPr>
                <w:rFonts w:ascii="宋体" w:hAnsi="宋体" w:hint="eastAsia"/>
                <w:kern w:val="0"/>
              </w:rPr>
            </w:pPr>
            <w:r>
              <w:rPr>
                <w:rFonts w:ascii="宋体" w:hAnsi="宋体" w:hint="eastAsia"/>
                <w:kern w:val="0"/>
              </w:rPr>
              <w:t>参选文件份数</w:t>
            </w:r>
          </w:p>
        </w:tc>
        <w:tc>
          <w:tcPr>
            <w:tcW w:w="5493" w:type="dxa"/>
            <w:vAlign w:val="center"/>
          </w:tcPr>
          <w:p w14:paraId="4D315A54" w14:textId="77777777" w:rsidR="007A3ADD" w:rsidRDefault="00000000">
            <w:pPr>
              <w:spacing w:line="400" w:lineRule="exact"/>
              <w:ind w:firstLineChars="200" w:firstLine="420"/>
              <w:rPr>
                <w:rFonts w:ascii="宋体" w:hAnsi="宋体" w:hint="eastAsia"/>
                <w:kern w:val="0"/>
              </w:rPr>
            </w:pPr>
            <w:r>
              <w:rPr>
                <w:rFonts w:ascii="宋体" w:hAnsi="宋体" w:hint="eastAsia"/>
                <w:kern w:val="0"/>
              </w:rPr>
              <w:t>符合第二章“参选人须知”第22项规定。</w:t>
            </w:r>
          </w:p>
        </w:tc>
      </w:tr>
      <w:tr w:rsidR="007A3ADD" w14:paraId="114B199A" w14:textId="77777777">
        <w:trPr>
          <w:cantSplit/>
          <w:trHeight w:val="567"/>
          <w:jc w:val="center"/>
        </w:trPr>
        <w:tc>
          <w:tcPr>
            <w:tcW w:w="994" w:type="dxa"/>
            <w:vMerge/>
          </w:tcPr>
          <w:p w14:paraId="6D2C5794" w14:textId="77777777" w:rsidR="007A3ADD" w:rsidRDefault="007A3ADD">
            <w:pPr>
              <w:spacing w:line="400" w:lineRule="exact"/>
              <w:rPr>
                <w:rFonts w:ascii="宋体" w:hAnsi="宋体" w:hint="eastAsia"/>
              </w:rPr>
            </w:pPr>
          </w:p>
        </w:tc>
        <w:tc>
          <w:tcPr>
            <w:tcW w:w="992" w:type="dxa"/>
            <w:vMerge/>
          </w:tcPr>
          <w:p w14:paraId="5928BFD3" w14:textId="77777777" w:rsidR="007A3ADD" w:rsidRDefault="007A3ADD">
            <w:pPr>
              <w:spacing w:line="400" w:lineRule="exact"/>
              <w:rPr>
                <w:rFonts w:ascii="宋体" w:hAnsi="宋体" w:hint="eastAsia"/>
              </w:rPr>
            </w:pPr>
          </w:p>
        </w:tc>
        <w:tc>
          <w:tcPr>
            <w:tcW w:w="1991" w:type="dxa"/>
            <w:tcBorders>
              <w:top w:val="single" w:sz="4" w:space="0" w:color="auto"/>
              <w:bottom w:val="single" w:sz="4" w:space="0" w:color="auto"/>
            </w:tcBorders>
            <w:vAlign w:val="center"/>
          </w:tcPr>
          <w:p w14:paraId="0B53F39F" w14:textId="77777777" w:rsidR="007A3ADD" w:rsidRDefault="00000000">
            <w:pPr>
              <w:spacing w:line="400" w:lineRule="exact"/>
              <w:jc w:val="left"/>
              <w:rPr>
                <w:rFonts w:ascii="宋体" w:hAnsi="宋体" w:hint="eastAsia"/>
                <w:kern w:val="0"/>
              </w:rPr>
            </w:pPr>
            <w:r>
              <w:rPr>
                <w:rFonts w:ascii="宋体" w:hAnsi="宋体"/>
                <w:kern w:val="0"/>
              </w:rPr>
              <w:t>报价唯一</w:t>
            </w:r>
          </w:p>
        </w:tc>
        <w:tc>
          <w:tcPr>
            <w:tcW w:w="5493" w:type="dxa"/>
            <w:vAlign w:val="center"/>
          </w:tcPr>
          <w:p w14:paraId="2EB5D8CE" w14:textId="77777777" w:rsidR="007A3ADD" w:rsidRDefault="00000000">
            <w:pPr>
              <w:spacing w:line="400" w:lineRule="exact"/>
              <w:ind w:firstLineChars="200" w:firstLine="420"/>
              <w:rPr>
                <w:rFonts w:ascii="宋体" w:hAnsi="宋体" w:hint="eastAsia"/>
                <w:kern w:val="0"/>
              </w:rPr>
            </w:pPr>
            <w:r>
              <w:rPr>
                <w:rFonts w:ascii="宋体" w:hAnsi="宋体"/>
                <w:kern w:val="0"/>
              </w:rPr>
              <w:t>只能有一个有效报价，在比选文件没有规定的情况下，不得提交选择性报价。</w:t>
            </w:r>
          </w:p>
        </w:tc>
      </w:tr>
      <w:tr w:rsidR="007A3ADD" w14:paraId="7F4491FA" w14:textId="77777777">
        <w:trPr>
          <w:cantSplit/>
          <w:trHeight w:val="567"/>
          <w:jc w:val="center"/>
        </w:trPr>
        <w:tc>
          <w:tcPr>
            <w:tcW w:w="994" w:type="dxa"/>
            <w:vMerge/>
          </w:tcPr>
          <w:p w14:paraId="0921D65B" w14:textId="77777777" w:rsidR="007A3ADD" w:rsidRDefault="007A3ADD">
            <w:pPr>
              <w:spacing w:line="400" w:lineRule="exact"/>
              <w:rPr>
                <w:rFonts w:ascii="宋体" w:hAnsi="宋体" w:hint="eastAsia"/>
              </w:rPr>
            </w:pPr>
          </w:p>
        </w:tc>
        <w:tc>
          <w:tcPr>
            <w:tcW w:w="992" w:type="dxa"/>
            <w:vMerge/>
          </w:tcPr>
          <w:p w14:paraId="72291761" w14:textId="77777777" w:rsidR="007A3ADD" w:rsidRDefault="007A3ADD">
            <w:pPr>
              <w:spacing w:line="400" w:lineRule="exact"/>
              <w:rPr>
                <w:rFonts w:ascii="宋体" w:hAnsi="宋体" w:hint="eastAsia"/>
              </w:rPr>
            </w:pPr>
          </w:p>
        </w:tc>
        <w:tc>
          <w:tcPr>
            <w:tcW w:w="1991" w:type="dxa"/>
            <w:tcBorders>
              <w:top w:val="single" w:sz="4" w:space="0" w:color="auto"/>
              <w:bottom w:val="single" w:sz="4" w:space="0" w:color="auto"/>
            </w:tcBorders>
            <w:vAlign w:val="center"/>
          </w:tcPr>
          <w:p w14:paraId="2D72D887" w14:textId="77777777" w:rsidR="007A3ADD" w:rsidRDefault="00000000">
            <w:pPr>
              <w:spacing w:line="400" w:lineRule="exact"/>
              <w:jc w:val="left"/>
              <w:rPr>
                <w:rFonts w:ascii="宋体" w:hAnsi="宋体" w:hint="eastAsia"/>
                <w:kern w:val="0"/>
              </w:rPr>
            </w:pPr>
            <w:r>
              <w:rPr>
                <w:rFonts w:ascii="宋体" w:hAnsi="宋体"/>
                <w:kern w:val="0"/>
              </w:rPr>
              <w:t>参选文件的签署</w:t>
            </w:r>
          </w:p>
        </w:tc>
        <w:tc>
          <w:tcPr>
            <w:tcW w:w="5493" w:type="dxa"/>
            <w:vAlign w:val="center"/>
          </w:tcPr>
          <w:p w14:paraId="29E98949" w14:textId="77777777" w:rsidR="007A3ADD" w:rsidRDefault="00000000">
            <w:pPr>
              <w:spacing w:line="400" w:lineRule="exact"/>
              <w:ind w:firstLineChars="200" w:firstLine="420"/>
              <w:rPr>
                <w:rFonts w:ascii="宋体" w:hAnsi="宋体" w:hint="eastAsia"/>
                <w:kern w:val="0"/>
              </w:rPr>
            </w:pPr>
            <w:r>
              <w:rPr>
                <w:rFonts w:ascii="宋体" w:hAnsi="宋体" w:hint="eastAsia"/>
                <w:kern w:val="0"/>
              </w:rPr>
              <w:t xml:space="preserve">第六章 </w:t>
            </w:r>
            <w:r>
              <w:rPr>
                <w:rFonts w:ascii="宋体" w:hAnsi="宋体"/>
                <w:kern w:val="0"/>
              </w:rPr>
              <w:t>参选文件</w:t>
            </w:r>
            <w:r>
              <w:rPr>
                <w:rFonts w:ascii="宋体" w:hAnsi="宋体" w:hint="eastAsia"/>
                <w:kern w:val="0"/>
              </w:rPr>
              <w:t>格式要求</w:t>
            </w:r>
            <w:r>
              <w:rPr>
                <w:rFonts w:ascii="宋体" w:hAnsi="宋体"/>
                <w:kern w:val="0"/>
              </w:rPr>
              <w:t>法定代表人或其委托代理人签字（或盖章）</w:t>
            </w:r>
            <w:r>
              <w:rPr>
                <w:rFonts w:ascii="宋体" w:hAnsi="宋体" w:hint="eastAsia"/>
                <w:kern w:val="0"/>
              </w:rPr>
              <w:t>的须</w:t>
            </w:r>
            <w:r>
              <w:rPr>
                <w:rFonts w:ascii="宋体" w:hAnsi="宋体"/>
                <w:kern w:val="0"/>
              </w:rPr>
              <w:t>齐全。</w:t>
            </w:r>
          </w:p>
        </w:tc>
      </w:tr>
      <w:tr w:rsidR="007A3ADD" w14:paraId="3EEBB31B" w14:textId="77777777">
        <w:trPr>
          <w:cantSplit/>
          <w:trHeight w:val="567"/>
          <w:jc w:val="center"/>
        </w:trPr>
        <w:tc>
          <w:tcPr>
            <w:tcW w:w="994" w:type="dxa"/>
            <w:vMerge w:val="restart"/>
            <w:vAlign w:val="center"/>
          </w:tcPr>
          <w:p w14:paraId="04A12992" w14:textId="77777777" w:rsidR="007A3ADD" w:rsidRDefault="00000000">
            <w:pPr>
              <w:spacing w:line="400" w:lineRule="exact"/>
              <w:jc w:val="center"/>
              <w:rPr>
                <w:rFonts w:ascii="宋体" w:hAnsi="宋体" w:hint="eastAsia"/>
              </w:rPr>
            </w:pPr>
            <w:r>
              <w:rPr>
                <w:rFonts w:ascii="宋体" w:hAnsi="宋体"/>
                <w:kern w:val="0"/>
              </w:rPr>
              <w:lastRenderedPageBreak/>
              <w:t>2.1.3</w:t>
            </w:r>
          </w:p>
        </w:tc>
        <w:tc>
          <w:tcPr>
            <w:tcW w:w="992" w:type="dxa"/>
            <w:vMerge w:val="restart"/>
            <w:vAlign w:val="center"/>
          </w:tcPr>
          <w:p w14:paraId="35C4825B" w14:textId="77777777" w:rsidR="007A3ADD" w:rsidRDefault="00000000">
            <w:pPr>
              <w:spacing w:line="400" w:lineRule="exact"/>
              <w:jc w:val="center"/>
              <w:rPr>
                <w:rFonts w:ascii="宋体" w:hAnsi="宋体" w:hint="eastAsia"/>
              </w:rPr>
            </w:pPr>
            <w:r>
              <w:rPr>
                <w:rFonts w:ascii="宋体" w:hAnsi="宋体"/>
                <w:kern w:val="0"/>
              </w:rPr>
              <w:t>响应性评审标准</w:t>
            </w:r>
          </w:p>
        </w:tc>
        <w:tc>
          <w:tcPr>
            <w:tcW w:w="1991" w:type="dxa"/>
            <w:vAlign w:val="center"/>
          </w:tcPr>
          <w:p w14:paraId="4EC9BF5D" w14:textId="77777777" w:rsidR="007A3ADD" w:rsidRDefault="00000000">
            <w:pPr>
              <w:spacing w:line="400" w:lineRule="exact"/>
              <w:jc w:val="left"/>
              <w:rPr>
                <w:rFonts w:ascii="宋体" w:hAnsi="宋体" w:hint="eastAsia"/>
                <w:kern w:val="0"/>
              </w:rPr>
            </w:pPr>
            <w:r>
              <w:rPr>
                <w:rFonts w:ascii="宋体" w:hAnsi="宋体"/>
                <w:kern w:val="0"/>
              </w:rPr>
              <w:t>参选报价</w:t>
            </w:r>
          </w:p>
        </w:tc>
        <w:tc>
          <w:tcPr>
            <w:tcW w:w="5493" w:type="dxa"/>
            <w:vAlign w:val="center"/>
          </w:tcPr>
          <w:p w14:paraId="2CBF389D" w14:textId="77777777" w:rsidR="007A3ADD" w:rsidRDefault="00000000">
            <w:pPr>
              <w:spacing w:line="400" w:lineRule="exact"/>
              <w:ind w:firstLineChars="200" w:firstLine="420"/>
              <w:rPr>
                <w:rFonts w:ascii="宋体" w:hAnsi="宋体" w:hint="eastAsia"/>
                <w:kern w:val="0"/>
              </w:rPr>
            </w:pPr>
            <w:r>
              <w:rPr>
                <w:rFonts w:ascii="宋体" w:hAnsi="宋体"/>
                <w:kern w:val="0"/>
              </w:rPr>
              <w:t>参选报价不得高于比选人公布的参选报价最高限价</w:t>
            </w:r>
            <w:r>
              <w:rPr>
                <w:rFonts w:ascii="宋体" w:hAnsi="宋体" w:hint="eastAsia"/>
                <w:kern w:val="0"/>
              </w:rPr>
              <w:t>。</w:t>
            </w:r>
          </w:p>
        </w:tc>
      </w:tr>
      <w:tr w:rsidR="007A3ADD" w14:paraId="7AD87C95" w14:textId="77777777">
        <w:trPr>
          <w:cantSplit/>
          <w:trHeight w:val="567"/>
          <w:jc w:val="center"/>
        </w:trPr>
        <w:tc>
          <w:tcPr>
            <w:tcW w:w="994" w:type="dxa"/>
            <w:vMerge/>
            <w:vAlign w:val="center"/>
          </w:tcPr>
          <w:p w14:paraId="7342E501" w14:textId="77777777" w:rsidR="007A3ADD" w:rsidRDefault="007A3ADD">
            <w:pPr>
              <w:spacing w:line="400" w:lineRule="exact"/>
              <w:jc w:val="center"/>
              <w:rPr>
                <w:rFonts w:ascii="宋体" w:hAnsi="宋体" w:hint="eastAsia"/>
                <w:kern w:val="0"/>
              </w:rPr>
            </w:pPr>
          </w:p>
        </w:tc>
        <w:tc>
          <w:tcPr>
            <w:tcW w:w="992" w:type="dxa"/>
            <w:vMerge/>
            <w:textDirection w:val="tbRlV"/>
            <w:vAlign w:val="center"/>
          </w:tcPr>
          <w:p w14:paraId="68583B2A" w14:textId="77777777" w:rsidR="007A3ADD" w:rsidRDefault="007A3ADD">
            <w:pPr>
              <w:spacing w:line="400" w:lineRule="exact"/>
              <w:jc w:val="center"/>
              <w:rPr>
                <w:rFonts w:ascii="宋体" w:hAnsi="宋体" w:hint="eastAsia"/>
                <w:kern w:val="0"/>
              </w:rPr>
            </w:pPr>
          </w:p>
        </w:tc>
        <w:tc>
          <w:tcPr>
            <w:tcW w:w="1991" w:type="dxa"/>
            <w:vAlign w:val="center"/>
          </w:tcPr>
          <w:p w14:paraId="1BE2B85D" w14:textId="77777777" w:rsidR="007A3ADD" w:rsidRDefault="00000000">
            <w:pPr>
              <w:spacing w:line="400" w:lineRule="exact"/>
              <w:jc w:val="left"/>
              <w:rPr>
                <w:rFonts w:ascii="宋体" w:hAnsi="宋体" w:hint="eastAsia"/>
                <w:kern w:val="0"/>
              </w:rPr>
            </w:pPr>
            <w:r>
              <w:rPr>
                <w:rFonts w:ascii="宋体" w:hAnsi="宋体"/>
                <w:kern w:val="0"/>
              </w:rPr>
              <w:t>参选内容</w:t>
            </w:r>
          </w:p>
        </w:tc>
        <w:tc>
          <w:tcPr>
            <w:tcW w:w="5493" w:type="dxa"/>
            <w:vAlign w:val="center"/>
          </w:tcPr>
          <w:p w14:paraId="63C79629" w14:textId="77777777" w:rsidR="007A3ADD" w:rsidRDefault="00000000">
            <w:pPr>
              <w:spacing w:line="400" w:lineRule="exact"/>
              <w:ind w:firstLineChars="200" w:firstLine="420"/>
              <w:jc w:val="left"/>
              <w:rPr>
                <w:rFonts w:ascii="宋体" w:hAnsi="宋体" w:hint="eastAsia"/>
                <w:kern w:val="0"/>
              </w:rPr>
            </w:pPr>
            <w:r>
              <w:rPr>
                <w:rFonts w:ascii="宋体" w:hAnsi="宋体"/>
                <w:kern w:val="0"/>
              </w:rPr>
              <w:t>符合第二章“参选人须知”第</w:t>
            </w:r>
            <w:r>
              <w:rPr>
                <w:rFonts w:ascii="宋体" w:hAnsi="宋体" w:hint="eastAsia"/>
                <w:kern w:val="0"/>
              </w:rPr>
              <w:t>7</w:t>
            </w:r>
            <w:r>
              <w:rPr>
                <w:rFonts w:ascii="宋体" w:hAnsi="宋体"/>
                <w:kern w:val="0"/>
              </w:rPr>
              <w:t>项规定</w:t>
            </w:r>
          </w:p>
        </w:tc>
      </w:tr>
      <w:tr w:rsidR="007A3ADD" w14:paraId="0662B90F" w14:textId="77777777">
        <w:trPr>
          <w:cantSplit/>
          <w:trHeight w:val="567"/>
          <w:jc w:val="center"/>
        </w:trPr>
        <w:tc>
          <w:tcPr>
            <w:tcW w:w="994" w:type="dxa"/>
            <w:vMerge/>
          </w:tcPr>
          <w:p w14:paraId="5E304A3A" w14:textId="77777777" w:rsidR="007A3ADD" w:rsidRDefault="007A3ADD">
            <w:pPr>
              <w:spacing w:line="400" w:lineRule="exact"/>
              <w:jc w:val="center"/>
              <w:rPr>
                <w:rFonts w:ascii="宋体" w:hAnsi="宋体" w:hint="eastAsia"/>
              </w:rPr>
            </w:pPr>
          </w:p>
        </w:tc>
        <w:tc>
          <w:tcPr>
            <w:tcW w:w="992" w:type="dxa"/>
            <w:vMerge/>
          </w:tcPr>
          <w:p w14:paraId="7D9C74B3" w14:textId="77777777" w:rsidR="007A3ADD" w:rsidRDefault="007A3ADD">
            <w:pPr>
              <w:spacing w:line="400" w:lineRule="exact"/>
              <w:jc w:val="center"/>
              <w:rPr>
                <w:rFonts w:ascii="宋体" w:hAnsi="宋体" w:hint="eastAsia"/>
              </w:rPr>
            </w:pPr>
          </w:p>
        </w:tc>
        <w:tc>
          <w:tcPr>
            <w:tcW w:w="1991" w:type="dxa"/>
            <w:vAlign w:val="center"/>
          </w:tcPr>
          <w:p w14:paraId="7635EADD" w14:textId="77777777" w:rsidR="007A3ADD" w:rsidRDefault="00000000">
            <w:pPr>
              <w:spacing w:line="400" w:lineRule="exact"/>
              <w:jc w:val="left"/>
              <w:rPr>
                <w:rFonts w:ascii="宋体" w:hAnsi="宋体" w:hint="eastAsia"/>
                <w:kern w:val="0"/>
              </w:rPr>
            </w:pPr>
            <w:r>
              <w:rPr>
                <w:rFonts w:ascii="宋体" w:hAnsi="宋体" w:hint="eastAsia"/>
                <w:kern w:val="0"/>
              </w:rPr>
              <w:t>工期</w:t>
            </w:r>
          </w:p>
        </w:tc>
        <w:tc>
          <w:tcPr>
            <w:tcW w:w="5493" w:type="dxa"/>
            <w:vAlign w:val="center"/>
          </w:tcPr>
          <w:p w14:paraId="0D801999" w14:textId="77777777" w:rsidR="007A3ADD" w:rsidRDefault="00000000">
            <w:pPr>
              <w:spacing w:line="400" w:lineRule="exact"/>
              <w:ind w:firstLineChars="200" w:firstLine="420"/>
              <w:jc w:val="left"/>
              <w:rPr>
                <w:rFonts w:ascii="宋体" w:hAnsi="宋体" w:hint="eastAsia"/>
                <w:kern w:val="0"/>
              </w:rPr>
            </w:pPr>
            <w:r>
              <w:rPr>
                <w:rFonts w:ascii="宋体" w:hAnsi="宋体"/>
                <w:kern w:val="0"/>
              </w:rPr>
              <w:t>符合第二章“参选人须知”第</w:t>
            </w:r>
            <w:r>
              <w:rPr>
                <w:rFonts w:ascii="宋体" w:hAnsi="宋体" w:hint="eastAsia"/>
                <w:kern w:val="0"/>
              </w:rPr>
              <w:t>8</w:t>
            </w:r>
            <w:r>
              <w:rPr>
                <w:rFonts w:ascii="宋体" w:hAnsi="宋体"/>
                <w:kern w:val="0"/>
              </w:rPr>
              <w:t>项规定</w:t>
            </w:r>
          </w:p>
        </w:tc>
      </w:tr>
      <w:tr w:rsidR="007A3ADD" w14:paraId="219DF927" w14:textId="77777777">
        <w:trPr>
          <w:cantSplit/>
          <w:trHeight w:val="567"/>
          <w:jc w:val="center"/>
        </w:trPr>
        <w:tc>
          <w:tcPr>
            <w:tcW w:w="994" w:type="dxa"/>
            <w:vMerge/>
          </w:tcPr>
          <w:p w14:paraId="146229F3" w14:textId="77777777" w:rsidR="007A3ADD" w:rsidRDefault="007A3ADD">
            <w:pPr>
              <w:spacing w:line="400" w:lineRule="exact"/>
              <w:jc w:val="center"/>
              <w:rPr>
                <w:rFonts w:ascii="宋体" w:hAnsi="宋体" w:hint="eastAsia"/>
              </w:rPr>
            </w:pPr>
          </w:p>
        </w:tc>
        <w:tc>
          <w:tcPr>
            <w:tcW w:w="992" w:type="dxa"/>
            <w:vMerge/>
          </w:tcPr>
          <w:p w14:paraId="14F01D48" w14:textId="77777777" w:rsidR="007A3ADD" w:rsidRDefault="007A3ADD">
            <w:pPr>
              <w:spacing w:line="400" w:lineRule="exact"/>
              <w:jc w:val="center"/>
              <w:rPr>
                <w:rFonts w:ascii="宋体" w:hAnsi="宋体" w:hint="eastAsia"/>
              </w:rPr>
            </w:pPr>
          </w:p>
        </w:tc>
        <w:tc>
          <w:tcPr>
            <w:tcW w:w="1991" w:type="dxa"/>
            <w:vAlign w:val="center"/>
          </w:tcPr>
          <w:p w14:paraId="5AA00A01" w14:textId="77777777" w:rsidR="007A3ADD" w:rsidRDefault="00000000">
            <w:pPr>
              <w:spacing w:line="400" w:lineRule="exact"/>
              <w:jc w:val="left"/>
              <w:rPr>
                <w:rFonts w:ascii="宋体" w:hAnsi="宋体" w:hint="eastAsia"/>
                <w:kern w:val="0"/>
              </w:rPr>
            </w:pPr>
            <w:r>
              <w:rPr>
                <w:rFonts w:ascii="宋体" w:hAnsi="宋体"/>
                <w:kern w:val="0"/>
              </w:rPr>
              <w:t>质量</w:t>
            </w:r>
          </w:p>
        </w:tc>
        <w:tc>
          <w:tcPr>
            <w:tcW w:w="5493" w:type="dxa"/>
            <w:vAlign w:val="center"/>
          </w:tcPr>
          <w:p w14:paraId="48ACA0B4" w14:textId="77777777" w:rsidR="007A3ADD" w:rsidRDefault="00000000">
            <w:pPr>
              <w:spacing w:line="400" w:lineRule="exact"/>
              <w:ind w:firstLineChars="200" w:firstLine="420"/>
              <w:jc w:val="left"/>
              <w:rPr>
                <w:rFonts w:ascii="宋体" w:hAnsi="宋体" w:hint="eastAsia"/>
                <w:kern w:val="0"/>
              </w:rPr>
            </w:pPr>
            <w:r>
              <w:rPr>
                <w:rFonts w:ascii="宋体" w:hAnsi="宋体"/>
                <w:kern w:val="0"/>
              </w:rPr>
              <w:t>符合第二章“参选人须知”第</w:t>
            </w:r>
            <w:r>
              <w:rPr>
                <w:rFonts w:ascii="宋体" w:hAnsi="宋体" w:hint="eastAsia"/>
                <w:kern w:val="0"/>
              </w:rPr>
              <w:t>9</w:t>
            </w:r>
            <w:r>
              <w:rPr>
                <w:rFonts w:ascii="宋体" w:hAnsi="宋体"/>
                <w:kern w:val="0"/>
              </w:rPr>
              <w:t>项规定</w:t>
            </w:r>
          </w:p>
        </w:tc>
      </w:tr>
      <w:tr w:rsidR="007A3ADD" w14:paraId="1FE0FC1C" w14:textId="77777777">
        <w:trPr>
          <w:cantSplit/>
          <w:trHeight w:val="567"/>
          <w:jc w:val="center"/>
        </w:trPr>
        <w:tc>
          <w:tcPr>
            <w:tcW w:w="994" w:type="dxa"/>
            <w:vMerge/>
          </w:tcPr>
          <w:p w14:paraId="446C05E4" w14:textId="77777777" w:rsidR="007A3ADD" w:rsidRDefault="007A3ADD">
            <w:pPr>
              <w:spacing w:line="400" w:lineRule="exact"/>
              <w:jc w:val="center"/>
              <w:rPr>
                <w:rFonts w:ascii="宋体" w:hAnsi="宋体" w:hint="eastAsia"/>
              </w:rPr>
            </w:pPr>
          </w:p>
        </w:tc>
        <w:tc>
          <w:tcPr>
            <w:tcW w:w="992" w:type="dxa"/>
            <w:vMerge/>
          </w:tcPr>
          <w:p w14:paraId="7F2AC28F" w14:textId="77777777" w:rsidR="007A3ADD" w:rsidRDefault="007A3ADD">
            <w:pPr>
              <w:spacing w:line="400" w:lineRule="exact"/>
              <w:jc w:val="center"/>
              <w:rPr>
                <w:rFonts w:ascii="宋体" w:hAnsi="宋体" w:hint="eastAsia"/>
              </w:rPr>
            </w:pPr>
          </w:p>
        </w:tc>
        <w:tc>
          <w:tcPr>
            <w:tcW w:w="1991" w:type="dxa"/>
            <w:vAlign w:val="center"/>
          </w:tcPr>
          <w:p w14:paraId="2676D3C6" w14:textId="77777777" w:rsidR="007A3ADD" w:rsidRDefault="00000000">
            <w:pPr>
              <w:spacing w:line="400" w:lineRule="exact"/>
              <w:jc w:val="left"/>
              <w:rPr>
                <w:rFonts w:ascii="宋体" w:hAnsi="宋体" w:hint="eastAsia"/>
                <w:kern w:val="0"/>
              </w:rPr>
            </w:pPr>
            <w:r>
              <w:rPr>
                <w:rFonts w:ascii="宋体" w:hAnsi="宋体"/>
                <w:kern w:val="0"/>
              </w:rPr>
              <w:t>参选有效期</w:t>
            </w:r>
          </w:p>
        </w:tc>
        <w:tc>
          <w:tcPr>
            <w:tcW w:w="5493" w:type="dxa"/>
            <w:vAlign w:val="center"/>
          </w:tcPr>
          <w:p w14:paraId="37A71518" w14:textId="77777777" w:rsidR="007A3ADD" w:rsidRDefault="00000000">
            <w:pPr>
              <w:spacing w:line="400" w:lineRule="exact"/>
              <w:ind w:firstLineChars="200" w:firstLine="420"/>
              <w:jc w:val="left"/>
              <w:rPr>
                <w:rFonts w:ascii="宋体" w:hAnsi="宋体" w:hint="eastAsia"/>
                <w:kern w:val="0"/>
              </w:rPr>
            </w:pPr>
            <w:r>
              <w:rPr>
                <w:rFonts w:ascii="宋体" w:hAnsi="宋体"/>
                <w:kern w:val="0"/>
              </w:rPr>
              <w:t>符合第二章“参选人须知”第</w:t>
            </w:r>
            <w:r>
              <w:rPr>
                <w:rFonts w:ascii="宋体" w:hAnsi="宋体" w:hint="eastAsia"/>
                <w:kern w:val="0"/>
              </w:rPr>
              <w:t>19</w:t>
            </w:r>
            <w:r>
              <w:rPr>
                <w:rFonts w:ascii="宋体" w:hAnsi="宋体"/>
                <w:kern w:val="0"/>
              </w:rPr>
              <w:t>项规定</w:t>
            </w:r>
          </w:p>
        </w:tc>
      </w:tr>
      <w:tr w:rsidR="007A3ADD" w14:paraId="404246AD" w14:textId="77777777">
        <w:trPr>
          <w:cantSplit/>
          <w:trHeight w:val="567"/>
          <w:jc w:val="center"/>
        </w:trPr>
        <w:tc>
          <w:tcPr>
            <w:tcW w:w="994" w:type="dxa"/>
            <w:vMerge/>
          </w:tcPr>
          <w:p w14:paraId="15346F1A" w14:textId="77777777" w:rsidR="007A3ADD" w:rsidRDefault="007A3ADD">
            <w:pPr>
              <w:spacing w:line="400" w:lineRule="exact"/>
              <w:jc w:val="center"/>
              <w:rPr>
                <w:rFonts w:ascii="宋体" w:hAnsi="宋体" w:hint="eastAsia"/>
              </w:rPr>
            </w:pPr>
          </w:p>
        </w:tc>
        <w:tc>
          <w:tcPr>
            <w:tcW w:w="992" w:type="dxa"/>
            <w:vMerge/>
          </w:tcPr>
          <w:p w14:paraId="17970360" w14:textId="77777777" w:rsidR="007A3ADD" w:rsidRDefault="007A3ADD">
            <w:pPr>
              <w:spacing w:line="400" w:lineRule="exact"/>
              <w:jc w:val="center"/>
              <w:rPr>
                <w:rFonts w:ascii="宋体" w:hAnsi="宋体" w:hint="eastAsia"/>
              </w:rPr>
            </w:pPr>
          </w:p>
        </w:tc>
        <w:tc>
          <w:tcPr>
            <w:tcW w:w="1991" w:type="dxa"/>
            <w:vAlign w:val="center"/>
          </w:tcPr>
          <w:p w14:paraId="176945EE" w14:textId="77777777" w:rsidR="007A3ADD" w:rsidRDefault="00000000">
            <w:pPr>
              <w:spacing w:line="400" w:lineRule="exact"/>
              <w:jc w:val="left"/>
              <w:rPr>
                <w:rFonts w:ascii="宋体" w:hAnsi="宋体" w:hint="eastAsia"/>
                <w:kern w:val="0"/>
              </w:rPr>
            </w:pPr>
            <w:r>
              <w:rPr>
                <w:rFonts w:ascii="宋体" w:hAnsi="宋体"/>
                <w:kern w:val="0"/>
              </w:rPr>
              <w:t>权利义务</w:t>
            </w:r>
          </w:p>
        </w:tc>
        <w:tc>
          <w:tcPr>
            <w:tcW w:w="5493" w:type="dxa"/>
            <w:vAlign w:val="center"/>
          </w:tcPr>
          <w:p w14:paraId="3CAC7CF3" w14:textId="77777777" w:rsidR="007A3ADD" w:rsidRDefault="00000000">
            <w:pPr>
              <w:spacing w:line="400" w:lineRule="exact"/>
              <w:ind w:firstLineChars="200" w:firstLine="420"/>
              <w:rPr>
                <w:rFonts w:ascii="宋体" w:hAnsi="宋体" w:hint="eastAsia"/>
                <w:kern w:val="0"/>
              </w:rPr>
            </w:pPr>
            <w:r>
              <w:rPr>
                <w:rFonts w:ascii="宋体" w:hAnsi="宋体"/>
                <w:kern w:val="0"/>
              </w:rPr>
              <w:t>符合第四章“</w:t>
            </w:r>
            <w:r>
              <w:rPr>
                <w:rFonts w:ascii="宋体" w:hAnsi="宋体" w:hint="eastAsia"/>
                <w:kern w:val="0"/>
              </w:rPr>
              <w:t>合同主要条款</w:t>
            </w:r>
            <w:r>
              <w:rPr>
                <w:rFonts w:ascii="宋体" w:hAnsi="宋体"/>
                <w:kern w:val="0"/>
              </w:rPr>
              <w:t>”规定，参选文件不应附有比选人不能接受的条件。</w:t>
            </w:r>
            <w:r>
              <w:rPr>
                <w:rFonts w:ascii="宋体" w:hAnsi="宋体" w:cs="宋体" w:hint="eastAsia"/>
                <w:kern w:val="0"/>
              </w:rPr>
              <w:t>（由参选人承诺，承诺书格式自拟。）</w:t>
            </w:r>
          </w:p>
        </w:tc>
      </w:tr>
      <w:tr w:rsidR="007A3ADD" w14:paraId="7DA53A90" w14:textId="77777777">
        <w:trPr>
          <w:cantSplit/>
          <w:trHeight w:val="567"/>
          <w:jc w:val="center"/>
        </w:trPr>
        <w:tc>
          <w:tcPr>
            <w:tcW w:w="994" w:type="dxa"/>
            <w:vMerge/>
          </w:tcPr>
          <w:p w14:paraId="499E30DD" w14:textId="77777777" w:rsidR="007A3ADD" w:rsidRDefault="007A3ADD">
            <w:pPr>
              <w:spacing w:line="400" w:lineRule="exact"/>
              <w:rPr>
                <w:rFonts w:ascii="宋体" w:hAnsi="宋体" w:hint="eastAsia"/>
              </w:rPr>
            </w:pPr>
          </w:p>
        </w:tc>
        <w:tc>
          <w:tcPr>
            <w:tcW w:w="992" w:type="dxa"/>
            <w:vMerge/>
          </w:tcPr>
          <w:p w14:paraId="54C57C34" w14:textId="77777777" w:rsidR="007A3ADD" w:rsidRDefault="007A3ADD">
            <w:pPr>
              <w:spacing w:line="400" w:lineRule="exact"/>
              <w:rPr>
                <w:rFonts w:ascii="宋体" w:hAnsi="宋体" w:hint="eastAsia"/>
              </w:rPr>
            </w:pPr>
          </w:p>
        </w:tc>
        <w:tc>
          <w:tcPr>
            <w:tcW w:w="1991" w:type="dxa"/>
            <w:vAlign w:val="center"/>
          </w:tcPr>
          <w:p w14:paraId="373AC2A3" w14:textId="77777777" w:rsidR="007A3ADD" w:rsidRDefault="00000000">
            <w:pPr>
              <w:spacing w:line="400" w:lineRule="exact"/>
              <w:jc w:val="left"/>
              <w:rPr>
                <w:rFonts w:ascii="宋体" w:hAnsi="宋体" w:hint="eastAsia"/>
                <w:kern w:val="0"/>
              </w:rPr>
            </w:pPr>
            <w:r>
              <w:rPr>
                <w:rFonts w:ascii="宋体" w:hAnsi="宋体"/>
                <w:kern w:val="0"/>
              </w:rPr>
              <w:t>参选报价算术错误修正</w:t>
            </w:r>
          </w:p>
        </w:tc>
        <w:tc>
          <w:tcPr>
            <w:tcW w:w="5493" w:type="dxa"/>
            <w:vAlign w:val="center"/>
          </w:tcPr>
          <w:p w14:paraId="6449C8B2" w14:textId="77777777" w:rsidR="007A3ADD" w:rsidRDefault="00000000">
            <w:pPr>
              <w:spacing w:line="400" w:lineRule="exact"/>
              <w:ind w:firstLineChars="200" w:firstLine="420"/>
              <w:rPr>
                <w:rFonts w:ascii="宋体" w:hAnsi="宋体" w:hint="eastAsia"/>
                <w:kern w:val="0"/>
              </w:rPr>
            </w:pPr>
            <w:r>
              <w:rPr>
                <w:rFonts w:ascii="宋体" w:hAnsi="宋体"/>
                <w:kern w:val="0"/>
              </w:rPr>
              <w:t>符合第三章3.</w:t>
            </w:r>
            <w:r>
              <w:rPr>
                <w:rFonts w:ascii="宋体" w:hAnsi="宋体" w:hint="eastAsia"/>
                <w:kern w:val="0"/>
              </w:rPr>
              <w:t>2</w:t>
            </w:r>
            <w:r>
              <w:rPr>
                <w:rFonts w:ascii="宋体" w:hAnsi="宋体"/>
                <w:kern w:val="0"/>
              </w:rPr>
              <w:t>.3项规定</w:t>
            </w:r>
          </w:p>
        </w:tc>
      </w:tr>
      <w:tr w:rsidR="007A3ADD" w14:paraId="0C27DF5F" w14:textId="77777777">
        <w:trPr>
          <w:cantSplit/>
          <w:trHeight w:val="567"/>
          <w:jc w:val="center"/>
        </w:trPr>
        <w:tc>
          <w:tcPr>
            <w:tcW w:w="994" w:type="dxa"/>
            <w:vMerge/>
          </w:tcPr>
          <w:p w14:paraId="46C4A7B7" w14:textId="77777777" w:rsidR="007A3ADD" w:rsidRDefault="007A3ADD">
            <w:pPr>
              <w:spacing w:line="400" w:lineRule="exact"/>
              <w:rPr>
                <w:rFonts w:ascii="宋体" w:hAnsi="宋体" w:hint="eastAsia"/>
              </w:rPr>
            </w:pPr>
          </w:p>
        </w:tc>
        <w:tc>
          <w:tcPr>
            <w:tcW w:w="992" w:type="dxa"/>
            <w:vMerge/>
          </w:tcPr>
          <w:p w14:paraId="0162E5A3" w14:textId="77777777" w:rsidR="007A3ADD" w:rsidRDefault="007A3ADD">
            <w:pPr>
              <w:spacing w:line="400" w:lineRule="exact"/>
              <w:rPr>
                <w:rFonts w:ascii="宋体" w:hAnsi="宋体" w:hint="eastAsia"/>
              </w:rPr>
            </w:pPr>
          </w:p>
        </w:tc>
        <w:tc>
          <w:tcPr>
            <w:tcW w:w="1991" w:type="dxa"/>
            <w:vAlign w:val="center"/>
          </w:tcPr>
          <w:p w14:paraId="4A103CA3" w14:textId="77777777" w:rsidR="007A3ADD" w:rsidRDefault="00000000">
            <w:pPr>
              <w:spacing w:line="400" w:lineRule="exact"/>
              <w:jc w:val="left"/>
              <w:rPr>
                <w:rFonts w:ascii="宋体" w:hAnsi="宋体" w:hint="eastAsia"/>
                <w:kern w:val="0"/>
              </w:rPr>
            </w:pPr>
            <w:r>
              <w:rPr>
                <w:rFonts w:ascii="宋体" w:hAnsi="宋体"/>
                <w:kern w:val="0"/>
              </w:rPr>
              <w:t>实质性要求</w:t>
            </w:r>
          </w:p>
        </w:tc>
        <w:tc>
          <w:tcPr>
            <w:tcW w:w="5493" w:type="dxa"/>
            <w:vAlign w:val="center"/>
          </w:tcPr>
          <w:p w14:paraId="6BF30950" w14:textId="77777777" w:rsidR="007A3ADD" w:rsidRDefault="00000000">
            <w:pPr>
              <w:spacing w:line="400" w:lineRule="exact"/>
              <w:ind w:firstLineChars="200" w:firstLine="420"/>
              <w:rPr>
                <w:rFonts w:ascii="宋体" w:hAnsi="宋体" w:hint="eastAsia"/>
                <w:kern w:val="0"/>
              </w:rPr>
            </w:pPr>
            <w:r>
              <w:rPr>
                <w:rFonts w:ascii="宋体" w:hAnsi="宋体" w:hint="eastAsia"/>
                <w:kern w:val="0"/>
              </w:rPr>
              <w:t>本次参选不得有串通参选</w:t>
            </w:r>
            <w:r>
              <w:rPr>
                <w:rFonts w:ascii="宋体" w:hAnsi="宋体"/>
                <w:kern w:val="0"/>
              </w:rPr>
              <w:t>、弄虚作假等其他违反招参选相关法律、法规行为。</w:t>
            </w:r>
          </w:p>
          <w:p w14:paraId="65B92E08" w14:textId="77777777" w:rsidR="007A3ADD" w:rsidRDefault="00000000">
            <w:pPr>
              <w:spacing w:line="400" w:lineRule="exact"/>
              <w:ind w:firstLineChars="200" w:firstLine="420"/>
              <w:rPr>
                <w:rFonts w:ascii="宋体" w:hAnsi="宋体" w:hint="eastAsia"/>
                <w:kern w:val="0"/>
              </w:rPr>
            </w:pPr>
            <w:r>
              <w:rPr>
                <w:rFonts w:ascii="宋体" w:hAnsi="宋体" w:cs="宋体" w:hint="eastAsia"/>
                <w:kern w:val="0"/>
              </w:rPr>
              <w:t>按公开比选委员会要求澄清、说明或补正。</w:t>
            </w:r>
          </w:p>
        </w:tc>
      </w:tr>
      <w:tr w:rsidR="007A3ADD" w14:paraId="0F896476" w14:textId="77777777">
        <w:trPr>
          <w:trHeight w:val="567"/>
          <w:jc w:val="center"/>
        </w:trPr>
        <w:tc>
          <w:tcPr>
            <w:tcW w:w="1986" w:type="dxa"/>
            <w:gridSpan w:val="2"/>
            <w:vAlign w:val="center"/>
          </w:tcPr>
          <w:p w14:paraId="70B0F9A7" w14:textId="77777777" w:rsidR="007A3ADD" w:rsidRDefault="00000000">
            <w:pPr>
              <w:spacing w:line="400" w:lineRule="exact"/>
              <w:ind w:firstLineChars="100" w:firstLine="210"/>
              <w:jc w:val="center"/>
              <w:rPr>
                <w:rFonts w:ascii="宋体" w:hAnsi="宋体" w:hint="eastAsia"/>
                <w:kern w:val="0"/>
              </w:rPr>
            </w:pPr>
            <w:r>
              <w:rPr>
                <w:rFonts w:ascii="宋体" w:hAnsi="宋体"/>
                <w:kern w:val="0"/>
              </w:rPr>
              <w:t>2.2.1</w:t>
            </w:r>
          </w:p>
        </w:tc>
        <w:tc>
          <w:tcPr>
            <w:tcW w:w="1991" w:type="dxa"/>
            <w:vAlign w:val="center"/>
          </w:tcPr>
          <w:p w14:paraId="50667A12" w14:textId="77777777" w:rsidR="007A3ADD" w:rsidRDefault="00000000">
            <w:pPr>
              <w:tabs>
                <w:tab w:val="left" w:pos="1875"/>
              </w:tabs>
              <w:spacing w:line="400" w:lineRule="exact"/>
              <w:jc w:val="center"/>
              <w:rPr>
                <w:rFonts w:ascii="宋体" w:hAnsi="宋体" w:hint="eastAsia"/>
                <w:kern w:val="0"/>
              </w:rPr>
            </w:pPr>
            <w:r>
              <w:rPr>
                <w:rFonts w:ascii="宋体" w:hAnsi="宋体"/>
                <w:kern w:val="0"/>
              </w:rPr>
              <w:t>分值构成 （总分1</w:t>
            </w:r>
            <w:r>
              <w:rPr>
                <w:rFonts w:ascii="宋体" w:hAnsi="宋体" w:hint="eastAsia"/>
                <w:kern w:val="0"/>
              </w:rPr>
              <w:t>00</w:t>
            </w:r>
            <w:r>
              <w:rPr>
                <w:rFonts w:ascii="宋体" w:hAnsi="宋体"/>
                <w:kern w:val="0"/>
              </w:rPr>
              <w:t>分）</w:t>
            </w:r>
          </w:p>
        </w:tc>
        <w:tc>
          <w:tcPr>
            <w:tcW w:w="5493" w:type="dxa"/>
            <w:vAlign w:val="center"/>
          </w:tcPr>
          <w:p w14:paraId="0665EEDE" w14:textId="77777777" w:rsidR="007A3ADD" w:rsidRDefault="00000000">
            <w:pPr>
              <w:spacing w:line="400" w:lineRule="exact"/>
              <w:ind w:firstLineChars="200" w:firstLine="420"/>
              <w:rPr>
                <w:rFonts w:ascii="宋体" w:hAnsi="宋体" w:hint="eastAsia"/>
                <w:kern w:val="0"/>
              </w:rPr>
            </w:pPr>
            <w:r>
              <w:rPr>
                <w:rFonts w:ascii="宋体" w:hAnsi="宋体"/>
                <w:kern w:val="0"/>
              </w:rPr>
              <w:t>参选</w:t>
            </w:r>
            <w:r>
              <w:rPr>
                <w:rFonts w:ascii="宋体" w:hAnsi="宋体" w:hint="eastAsia"/>
                <w:kern w:val="0"/>
              </w:rPr>
              <w:t>报价100分。</w:t>
            </w:r>
          </w:p>
        </w:tc>
      </w:tr>
      <w:tr w:rsidR="007A3ADD" w14:paraId="664BF2F3" w14:textId="77777777">
        <w:trPr>
          <w:cantSplit/>
          <w:trHeight w:val="567"/>
          <w:jc w:val="center"/>
        </w:trPr>
        <w:tc>
          <w:tcPr>
            <w:tcW w:w="994" w:type="dxa"/>
            <w:vAlign w:val="center"/>
          </w:tcPr>
          <w:p w14:paraId="24DFC3FB" w14:textId="77777777" w:rsidR="007A3ADD" w:rsidRDefault="00000000">
            <w:pPr>
              <w:spacing w:line="400" w:lineRule="exact"/>
              <w:jc w:val="center"/>
              <w:rPr>
                <w:rFonts w:ascii="宋体" w:hAnsi="宋体" w:hint="eastAsia"/>
                <w:kern w:val="0"/>
              </w:rPr>
            </w:pPr>
            <w:r>
              <w:rPr>
                <w:rFonts w:ascii="宋体" w:hAnsi="宋体"/>
              </w:rPr>
              <w:t>3</w:t>
            </w:r>
          </w:p>
        </w:tc>
        <w:tc>
          <w:tcPr>
            <w:tcW w:w="992" w:type="dxa"/>
            <w:vAlign w:val="center"/>
          </w:tcPr>
          <w:p w14:paraId="376E481B" w14:textId="77777777" w:rsidR="007A3ADD" w:rsidRDefault="00000000">
            <w:pPr>
              <w:spacing w:line="400" w:lineRule="exact"/>
              <w:jc w:val="center"/>
              <w:rPr>
                <w:rFonts w:ascii="宋体" w:hAnsi="宋体" w:hint="eastAsia"/>
                <w:kern w:val="0"/>
              </w:rPr>
            </w:pPr>
            <w:r>
              <w:rPr>
                <w:rFonts w:ascii="宋体" w:hAnsi="宋体"/>
              </w:rPr>
              <w:t>评标程序</w:t>
            </w:r>
          </w:p>
        </w:tc>
        <w:tc>
          <w:tcPr>
            <w:tcW w:w="7484" w:type="dxa"/>
            <w:gridSpan w:val="2"/>
          </w:tcPr>
          <w:p w14:paraId="1CD0F812"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1.按本章评标办法第2.1.1-2.1.3款进行初步评审。未通过初步评审或公开比选委员会认定为无效的参选文件的不再进行后续评审。</w:t>
            </w:r>
          </w:p>
          <w:p w14:paraId="17C9903A"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2.对初步评审合格的参选人按照本附表第3.1规定的评分方法对参选报价进行评分。</w:t>
            </w:r>
          </w:p>
          <w:p w14:paraId="2AAEB1B3"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3.按照报价得分由高至低前三名参选人为中选候选人。</w:t>
            </w:r>
          </w:p>
          <w:p w14:paraId="0AE3F573"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4.有效参选人不足三个的，但是有效参选人的报价仍然具有市场竞争力，并满足比选文件要求的，公开比选委员会可继续评标并确定中选候选人。</w:t>
            </w:r>
          </w:p>
        </w:tc>
      </w:tr>
      <w:tr w:rsidR="007A3ADD" w14:paraId="4175A3AC" w14:textId="77777777">
        <w:trPr>
          <w:trHeight w:val="4338"/>
          <w:jc w:val="center"/>
        </w:trPr>
        <w:tc>
          <w:tcPr>
            <w:tcW w:w="994" w:type="dxa"/>
            <w:vAlign w:val="center"/>
          </w:tcPr>
          <w:p w14:paraId="0AB43AA2" w14:textId="77777777" w:rsidR="007A3ADD" w:rsidRDefault="00000000">
            <w:pPr>
              <w:spacing w:line="400" w:lineRule="exact"/>
              <w:jc w:val="center"/>
              <w:rPr>
                <w:rFonts w:ascii="宋体" w:hAnsi="宋体" w:hint="eastAsia"/>
              </w:rPr>
            </w:pPr>
            <w:r>
              <w:rPr>
                <w:rFonts w:ascii="宋体" w:hAnsi="宋体" w:hint="eastAsia"/>
              </w:rPr>
              <w:t>3.1</w:t>
            </w:r>
          </w:p>
          <w:p w14:paraId="3F3A10F9" w14:textId="77777777" w:rsidR="007A3ADD" w:rsidRDefault="007A3ADD">
            <w:pPr>
              <w:spacing w:line="400" w:lineRule="exact"/>
              <w:jc w:val="center"/>
            </w:pPr>
          </w:p>
        </w:tc>
        <w:tc>
          <w:tcPr>
            <w:tcW w:w="992" w:type="dxa"/>
            <w:vAlign w:val="center"/>
          </w:tcPr>
          <w:p w14:paraId="31A9FC2C" w14:textId="77777777" w:rsidR="007A3ADD" w:rsidRDefault="00000000">
            <w:pPr>
              <w:spacing w:line="400" w:lineRule="exact"/>
              <w:jc w:val="center"/>
              <w:rPr>
                <w:rFonts w:ascii="宋体" w:hAnsi="宋体" w:hint="eastAsia"/>
              </w:rPr>
            </w:pPr>
            <w:r>
              <w:rPr>
                <w:rFonts w:ascii="宋体" w:hAnsi="宋体" w:hint="eastAsia"/>
              </w:rPr>
              <w:t>参选报价得分</w:t>
            </w:r>
          </w:p>
        </w:tc>
        <w:tc>
          <w:tcPr>
            <w:tcW w:w="1991" w:type="dxa"/>
            <w:tcBorders>
              <w:right w:val="single" w:sz="4" w:space="0" w:color="auto"/>
            </w:tcBorders>
            <w:vAlign w:val="center"/>
          </w:tcPr>
          <w:p w14:paraId="613BE40C" w14:textId="77777777" w:rsidR="007A3ADD" w:rsidRDefault="007A3ADD">
            <w:pPr>
              <w:spacing w:line="400" w:lineRule="exact"/>
              <w:rPr>
                <w:rFonts w:ascii="宋体" w:hAnsi="宋体" w:hint="eastAsia"/>
                <w:szCs w:val="21"/>
              </w:rPr>
            </w:pPr>
          </w:p>
          <w:p w14:paraId="51A885D0" w14:textId="77777777" w:rsidR="007A3ADD" w:rsidRDefault="00000000">
            <w:pPr>
              <w:spacing w:line="400" w:lineRule="exact"/>
              <w:jc w:val="center"/>
              <w:rPr>
                <w:rFonts w:ascii="宋体" w:hAnsi="宋体" w:hint="eastAsia"/>
              </w:rPr>
            </w:pPr>
            <w:r>
              <w:rPr>
                <w:rFonts w:ascii="宋体" w:hAnsi="宋体" w:hint="eastAsia"/>
              </w:rPr>
              <w:t>建安工程费报价（100分）</w:t>
            </w:r>
          </w:p>
        </w:tc>
        <w:tc>
          <w:tcPr>
            <w:tcW w:w="5493" w:type="dxa"/>
            <w:tcBorders>
              <w:left w:val="single" w:sz="4" w:space="0" w:color="auto"/>
            </w:tcBorders>
            <w:vAlign w:val="center"/>
          </w:tcPr>
          <w:p w14:paraId="49225427" w14:textId="77777777" w:rsidR="007A3ADD" w:rsidRDefault="00000000">
            <w:pPr>
              <w:spacing w:line="400" w:lineRule="exact"/>
              <w:ind w:firstLineChars="200" w:firstLine="420"/>
              <w:rPr>
                <w:rFonts w:ascii="宋体" w:hAnsi="宋体" w:hint="eastAsia"/>
                <w:kern w:val="0"/>
                <w:szCs w:val="21"/>
              </w:rPr>
            </w:pPr>
            <w:r>
              <w:rPr>
                <w:rFonts w:ascii="宋体" w:hAnsi="宋体" w:hint="eastAsia"/>
                <w:kern w:val="0"/>
                <w:szCs w:val="21"/>
              </w:rPr>
              <w:t>有效参选报价：参选人的总报价及各单项报价均低于总价和各单项的最高限价。</w:t>
            </w:r>
          </w:p>
          <w:p w14:paraId="450342F8" w14:textId="77777777" w:rsidR="007A3ADD" w:rsidRDefault="00000000">
            <w:pPr>
              <w:spacing w:line="400" w:lineRule="exact"/>
              <w:ind w:firstLineChars="200" w:firstLine="420"/>
              <w:rPr>
                <w:rFonts w:ascii="宋体" w:hAnsi="宋体" w:hint="eastAsia"/>
                <w:kern w:val="0"/>
                <w:szCs w:val="21"/>
              </w:rPr>
            </w:pPr>
            <w:r>
              <w:rPr>
                <w:rFonts w:ascii="宋体" w:hAnsi="宋体" w:hint="eastAsia"/>
                <w:kern w:val="0"/>
                <w:szCs w:val="21"/>
              </w:rPr>
              <w:t>所有有效报价中的最低总价为评标基准价。</w:t>
            </w:r>
          </w:p>
          <w:p w14:paraId="292D0607" w14:textId="77777777" w:rsidR="007A3ADD" w:rsidRDefault="00000000">
            <w:pPr>
              <w:shd w:val="clear" w:color="auto" w:fill="FFFFFF"/>
              <w:spacing w:line="400" w:lineRule="exact"/>
              <w:ind w:firstLineChars="200" w:firstLine="420"/>
              <w:rPr>
                <w:rFonts w:ascii="宋体" w:hAnsi="宋体" w:cs="宋体" w:hint="eastAsia"/>
              </w:rPr>
            </w:pPr>
            <w:r>
              <w:rPr>
                <w:rFonts w:ascii="宋体" w:hAnsi="宋体" w:cs="宋体" w:hint="eastAsia"/>
              </w:rPr>
              <w:t>各有效的参选报价先得满分</w:t>
            </w:r>
            <w:r>
              <w:rPr>
                <w:rFonts w:ascii="Calibri" w:hAnsi="Calibri" w:hint="eastAsia"/>
              </w:rPr>
              <w:t>100</w:t>
            </w:r>
            <w:r>
              <w:rPr>
                <w:rFonts w:ascii="宋体" w:hAnsi="宋体" w:cs="宋体" w:hint="eastAsia"/>
              </w:rPr>
              <w:t>分。在此基础上，参选报价与评标基准价相比，每低</w:t>
            </w:r>
            <w:r>
              <w:rPr>
                <w:rFonts w:ascii="Calibri" w:eastAsia="Calibri" w:hAnsi="Calibri" w:hint="eastAsia"/>
              </w:rPr>
              <w:t>1</w:t>
            </w:r>
            <w:r>
              <w:rPr>
                <w:rFonts w:ascii="宋体" w:hAnsi="宋体" w:cs="宋体" w:hint="eastAsia"/>
              </w:rPr>
              <w:t>％扣</w:t>
            </w:r>
            <w:r>
              <w:rPr>
                <w:rFonts w:ascii="Calibri" w:eastAsia="Calibri" w:hAnsi="Calibri" w:hint="eastAsia"/>
              </w:rPr>
              <w:t>0.2</w:t>
            </w:r>
            <w:r>
              <w:rPr>
                <w:rFonts w:ascii="宋体" w:hAnsi="宋体" w:cs="宋体" w:hint="eastAsia"/>
              </w:rPr>
              <w:t>分</w:t>
            </w:r>
            <w:r>
              <w:rPr>
                <w:rFonts w:ascii="Calibri" w:eastAsia="Calibri" w:hAnsi="Calibri" w:hint="eastAsia"/>
              </w:rPr>
              <w:t xml:space="preserve">, </w:t>
            </w:r>
            <w:r>
              <w:rPr>
                <w:rFonts w:ascii="宋体" w:hAnsi="宋体" w:cs="宋体" w:hint="eastAsia"/>
              </w:rPr>
              <w:t>扣完为止。</w:t>
            </w:r>
          </w:p>
          <w:p w14:paraId="3F4CFD87" w14:textId="77777777" w:rsidR="007A3ADD" w:rsidRDefault="00000000">
            <w:pPr>
              <w:shd w:val="clear" w:color="auto" w:fill="FFFFFF"/>
              <w:spacing w:line="400" w:lineRule="exact"/>
              <w:ind w:firstLine="510"/>
              <w:rPr>
                <w:rFonts w:ascii="宋体" w:hAnsi="宋体" w:cs="宋体" w:hint="eastAsia"/>
                <w:b/>
              </w:rPr>
            </w:pPr>
            <w:r>
              <w:rPr>
                <w:rFonts w:ascii="宋体" w:hAnsi="宋体" w:cs="宋体" w:hint="eastAsia"/>
                <w:b/>
              </w:rPr>
              <w:t>计算方法：</w:t>
            </w:r>
          </w:p>
          <w:p w14:paraId="07A70CB9" w14:textId="77777777" w:rsidR="007A3ADD" w:rsidRDefault="00000000">
            <w:pPr>
              <w:shd w:val="clear" w:color="auto" w:fill="FFFFFF"/>
              <w:spacing w:line="400" w:lineRule="exact"/>
              <w:ind w:firstLine="510"/>
              <w:rPr>
                <w:rFonts w:ascii="Calibri" w:eastAsia="Calibri" w:hAnsi="Calibri"/>
                <w:b/>
              </w:rPr>
            </w:pPr>
            <w:r>
              <w:rPr>
                <w:rFonts w:ascii="宋体" w:hAnsi="宋体" w:cs="宋体" w:hint="eastAsia"/>
                <w:b/>
              </w:rPr>
              <w:t>参选</w:t>
            </w:r>
            <w:r>
              <w:rPr>
                <w:rFonts w:ascii="宋体" w:hAnsi="宋体" w:cs="宋体"/>
                <w:b/>
              </w:rPr>
              <w:t>人</w:t>
            </w:r>
            <w:r>
              <w:rPr>
                <w:rFonts w:ascii="宋体" w:hAnsi="宋体" w:cs="宋体" w:hint="eastAsia"/>
                <w:b/>
              </w:rPr>
              <w:t>报价</w:t>
            </w:r>
            <w:r>
              <w:rPr>
                <w:rFonts w:ascii="宋体" w:hAnsi="宋体" w:cs="宋体"/>
                <w:b/>
              </w:rPr>
              <w:t>得分</w:t>
            </w:r>
            <w:r>
              <w:rPr>
                <w:rFonts w:ascii="宋体" w:hAnsi="宋体" w:cs="宋体" w:hint="eastAsia"/>
                <w:b/>
              </w:rPr>
              <w:t>=100-（</w:t>
            </w:r>
            <w:r>
              <w:rPr>
                <w:rFonts w:ascii="宋体" w:hAnsi="宋体" w:cs="宋体"/>
                <w:b/>
              </w:rPr>
              <w:t>评标基准比例</w:t>
            </w:r>
            <w:r>
              <w:rPr>
                <w:rFonts w:ascii="宋体" w:hAnsi="宋体" w:cs="宋体" w:hint="eastAsia"/>
                <w:b/>
              </w:rPr>
              <w:t>-</w:t>
            </w:r>
            <w:r>
              <w:rPr>
                <w:rFonts w:ascii="宋体" w:hAnsi="宋体" w:cs="宋体"/>
                <w:b/>
              </w:rPr>
              <w:t>建安工程费</w:t>
            </w:r>
            <w:r>
              <w:rPr>
                <w:rFonts w:ascii="宋体" w:hAnsi="宋体" w:cs="宋体" w:hint="eastAsia"/>
                <w:b/>
              </w:rPr>
              <w:t>参选</w:t>
            </w:r>
            <w:r>
              <w:rPr>
                <w:rFonts w:ascii="宋体" w:hAnsi="宋体" w:cs="宋体"/>
                <w:b/>
              </w:rPr>
              <w:t>下浮比例</w:t>
            </w:r>
            <w:r>
              <w:rPr>
                <w:rFonts w:ascii="宋体" w:hAnsi="宋体" w:cs="宋体" w:hint="eastAsia"/>
                <w:b/>
              </w:rPr>
              <w:t>）×100×0</w:t>
            </w:r>
            <w:r>
              <w:rPr>
                <w:rFonts w:ascii="宋体" w:hAnsi="宋体" w:cs="宋体"/>
                <w:b/>
              </w:rPr>
              <w:t>.2</w:t>
            </w:r>
          </w:p>
          <w:p w14:paraId="2E9FBF2B" w14:textId="77777777" w:rsidR="007A3ADD" w:rsidRDefault="00000000">
            <w:pPr>
              <w:spacing w:line="400" w:lineRule="exact"/>
              <w:ind w:firstLineChars="200" w:firstLine="420"/>
              <w:rPr>
                <w:rFonts w:ascii="宋体" w:hAnsi="宋体" w:hint="eastAsia"/>
                <w:kern w:val="0"/>
                <w:szCs w:val="21"/>
              </w:rPr>
            </w:pPr>
            <w:r>
              <w:rPr>
                <w:rFonts w:ascii="宋体" w:hAnsi="宋体" w:cs="宋体" w:hint="eastAsia"/>
              </w:rPr>
              <w:t>以上计算取小数点后两位。</w:t>
            </w:r>
          </w:p>
        </w:tc>
      </w:tr>
    </w:tbl>
    <w:p w14:paraId="5914C929" w14:textId="77777777" w:rsidR="007A3ADD" w:rsidRDefault="007A3ADD">
      <w:pPr>
        <w:pStyle w:val="2"/>
        <w:rPr>
          <w:rFonts w:ascii="宋体" w:hAnsi="宋体" w:hint="eastAsia"/>
          <w:b w:val="0"/>
          <w:snapToGrid w:val="0"/>
        </w:rPr>
      </w:pPr>
    </w:p>
    <w:p w14:paraId="0D761545" w14:textId="77777777" w:rsidR="007A3ADD" w:rsidRDefault="00000000">
      <w:pPr>
        <w:pStyle w:val="2"/>
        <w:rPr>
          <w:rFonts w:ascii="宋体" w:hAnsi="宋体" w:hint="eastAsia"/>
          <w:snapToGrid w:val="0"/>
        </w:rPr>
      </w:pPr>
      <w:r>
        <w:rPr>
          <w:rFonts w:ascii="宋体" w:hAnsi="宋体"/>
          <w:b w:val="0"/>
          <w:snapToGrid w:val="0"/>
        </w:rPr>
        <w:br w:type="page"/>
      </w:r>
      <w:bookmarkStart w:id="40" w:name="_Toc27750"/>
      <w:bookmarkStart w:id="41" w:name="_Toc57905886"/>
      <w:bookmarkStart w:id="42" w:name="_Toc68115909"/>
      <w:bookmarkStart w:id="43" w:name="_Toc67475638"/>
      <w:bookmarkStart w:id="44" w:name="_Toc2957"/>
      <w:r>
        <w:rPr>
          <w:rFonts w:ascii="宋体" w:hAnsi="宋体"/>
          <w:b w:val="0"/>
          <w:snapToGrid w:val="0"/>
        </w:rPr>
        <w:lastRenderedPageBreak/>
        <w:t xml:space="preserve">1.  </w:t>
      </w:r>
      <w:r>
        <w:rPr>
          <w:rFonts w:ascii="宋体" w:hAnsi="宋体"/>
          <w:b w:val="0"/>
          <w:snapToGrid w:val="0"/>
        </w:rPr>
        <w:t>评标方法</w:t>
      </w:r>
      <w:bookmarkEnd w:id="40"/>
      <w:bookmarkEnd w:id="41"/>
    </w:p>
    <w:p w14:paraId="061AB6B6" w14:textId="77777777" w:rsidR="007A3ADD" w:rsidRDefault="00000000">
      <w:pPr>
        <w:spacing w:line="360" w:lineRule="auto"/>
        <w:ind w:firstLineChars="200" w:firstLine="420"/>
        <w:rPr>
          <w:rFonts w:ascii="宋体" w:hAnsi="宋体" w:hint="eastAsia"/>
        </w:rPr>
      </w:pPr>
      <w:r>
        <w:rPr>
          <w:rFonts w:ascii="宋体" w:hAnsi="宋体" w:hint="eastAsia"/>
        </w:rPr>
        <w:t>本次评标采用经评审的最低投标价法，公开比选委员会按照本章第3.1款进行报价排序，按照本章第2.1.1-2.1.3款进行符合性审查，符合性审查合格的参选人中按报价得分由高到低推荐中选候选人。若出现参选人参选报价相同的，以评标办法前附表约定的原则确定排序。</w:t>
      </w:r>
    </w:p>
    <w:p w14:paraId="49E011E6" w14:textId="77777777" w:rsidR="007A3ADD" w:rsidRDefault="00000000">
      <w:pPr>
        <w:pStyle w:val="2"/>
        <w:rPr>
          <w:rFonts w:ascii="宋体" w:hAnsi="宋体" w:hint="eastAsia"/>
          <w:b w:val="0"/>
          <w:snapToGrid w:val="0"/>
        </w:rPr>
      </w:pPr>
      <w:bookmarkStart w:id="45" w:name="_Toc57905887"/>
      <w:bookmarkStart w:id="46" w:name="_Toc20502"/>
      <w:r>
        <w:rPr>
          <w:rFonts w:ascii="宋体" w:hAnsi="宋体"/>
          <w:b w:val="0"/>
          <w:snapToGrid w:val="0"/>
        </w:rPr>
        <w:t xml:space="preserve">2.  </w:t>
      </w:r>
      <w:r>
        <w:rPr>
          <w:rFonts w:ascii="宋体" w:hAnsi="宋体"/>
          <w:b w:val="0"/>
          <w:snapToGrid w:val="0"/>
        </w:rPr>
        <w:t>评审标准</w:t>
      </w:r>
      <w:bookmarkEnd w:id="45"/>
      <w:bookmarkEnd w:id="46"/>
    </w:p>
    <w:p w14:paraId="341B7DB8" w14:textId="77777777" w:rsidR="007A3ADD" w:rsidRDefault="00000000">
      <w:pPr>
        <w:pStyle w:val="3"/>
        <w:spacing w:before="0" w:line="360" w:lineRule="auto"/>
        <w:rPr>
          <w:rFonts w:ascii="宋体" w:hAnsi="宋体" w:cs="宋体" w:hint="eastAsia"/>
          <w:sz w:val="21"/>
          <w:szCs w:val="21"/>
        </w:rPr>
      </w:pPr>
      <w:bookmarkStart w:id="47" w:name="_Toc3739"/>
      <w:bookmarkStart w:id="48" w:name="_Toc57905888"/>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47"/>
      <w:r>
        <w:rPr>
          <w:rFonts w:ascii="宋体" w:hAnsi="宋体" w:cs="宋体" w:hint="eastAsia"/>
          <w:sz w:val="21"/>
          <w:szCs w:val="21"/>
        </w:rPr>
        <w:t>标准</w:t>
      </w:r>
      <w:bookmarkEnd w:id="48"/>
    </w:p>
    <w:p w14:paraId="1DB2DB88"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719CA228" w14:textId="77777777" w:rsidR="007A3ADD" w:rsidRDefault="00000000">
      <w:pPr>
        <w:pStyle w:val="3"/>
        <w:spacing w:before="0" w:line="360" w:lineRule="auto"/>
        <w:rPr>
          <w:rFonts w:ascii="宋体" w:hAnsi="宋体" w:cs="宋体" w:hint="eastAsia"/>
          <w:sz w:val="21"/>
          <w:szCs w:val="21"/>
        </w:rPr>
      </w:pPr>
      <w:bookmarkStart w:id="49" w:name="_Toc16832"/>
      <w:bookmarkStart w:id="50" w:name="_Toc57905889"/>
      <w:r>
        <w:rPr>
          <w:rFonts w:ascii="宋体" w:hAnsi="宋体" w:cs="宋体"/>
          <w:sz w:val="21"/>
          <w:szCs w:val="21"/>
        </w:rPr>
        <w:t>2.</w:t>
      </w:r>
      <w:r>
        <w:rPr>
          <w:rFonts w:ascii="宋体" w:hAnsi="宋体" w:cs="宋体" w:hint="eastAsia"/>
          <w:sz w:val="21"/>
          <w:szCs w:val="21"/>
        </w:rPr>
        <w:t>2</w:t>
      </w:r>
      <w:r>
        <w:rPr>
          <w:rFonts w:ascii="宋体" w:hAnsi="宋体" w:cs="宋体" w:hint="eastAsia"/>
          <w:sz w:val="21"/>
          <w:szCs w:val="21"/>
        </w:rPr>
        <w:t>符合性审查</w:t>
      </w:r>
      <w:bookmarkEnd w:id="49"/>
      <w:r>
        <w:rPr>
          <w:rFonts w:ascii="宋体" w:hAnsi="宋体" w:cs="宋体" w:hint="eastAsia"/>
          <w:sz w:val="21"/>
          <w:szCs w:val="21"/>
        </w:rPr>
        <w:t>标准</w:t>
      </w:r>
      <w:bookmarkEnd w:id="50"/>
    </w:p>
    <w:p w14:paraId="2105C9C0"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按评标办法前附表约定的参选单位报价排序数量进行符合性审查</w:t>
      </w:r>
      <w:r>
        <w:rPr>
          <w:rFonts w:ascii="宋体" w:hAnsi="宋体" w:hint="eastAsia"/>
          <w:spacing w:val="4"/>
          <w:kern w:val="0"/>
          <w:szCs w:val="21"/>
        </w:rPr>
        <w:t>。符合性审查内容：资格评审、形式评审、响应性评审。</w:t>
      </w:r>
    </w:p>
    <w:p w14:paraId="76198FE8"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技术方案评审标准：无。</w:t>
      </w:r>
    </w:p>
    <w:p w14:paraId="4DB2AA39"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5A3918C2"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5B77B253"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1A0110EB" w14:textId="77777777" w:rsidR="007A3ADD"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35F2B707" w14:textId="77777777" w:rsidR="007A3ADD" w:rsidRDefault="00000000">
      <w:pPr>
        <w:pStyle w:val="2"/>
        <w:rPr>
          <w:rFonts w:ascii="宋体" w:hAnsi="宋体" w:hint="eastAsia"/>
          <w:b w:val="0"/>
          <w:snapToGrid w:val="0"/>
        </w:rPr>
      </w:pPr>
      <w:bookmarkStart w:id="51" w:name="_Toc6630"/>
      <w:bookmarkStart w:id="52" w:name="_Toc57905890"/>
      <w:r>
        <w:rPr>
          <w:rFonts w:ascii="宋体" w:hAnsi="宋体"/>
          <w:b w:val="0"/>
          <w:snapToGrid w:val="0"/>
        </w:rPr>
        <w:t xml:space="preserve">3.  </w:t>
      </w:r>
      <w:r>
        <w:rPr>
          <w:rFonts w:ascii="宋体" w:hAnsi="宋体"/>
          <w:b w:val="0"/>
          <w:snapToGrid w:val="0"/>
        </w:rPr>
        <w:t>评标程序</w:t>
      </w:r>
      <w:bookmarkEnd w:id="51"/>
      <w:bookmarkEnd w:id="52"/>
    </w:p>
    <w:p w14:paraId="3B644F1A" w14:textId="77777777" w:rsidR="007A3ADD" w:rsidRDefault="00000000">
      <w:pPr>
        <w:pStyle w:val="3"/>
        <w:spacing w:before="0" w:line="360" w:lineRule="auto"/>
        <w:rPr>
          <w:rFonts w:ascii="宋体" w:hAnsi="宋体" w:cs="宋体" w:hint="eastAsia"/>
          <w:sz w:val="21"/>
          <w:szCs w:val="21"/>
        </w:rPr>
      </w:pPr>
      <w:bookmarkStart w:id="53" w:name="_Toc17317"/>
      <w:bookmarkStart w:id="54" w:name="_Toc57905891"/>
      <w:r>
        <w:rPr>
          <w:rFonts w:ascii="宋体" w:hAnsi="宋体" w:cs="宋体"/>
          <w:sz w:val="21"/>
          <w:szCs w:val="21"/>
        </w:rPr>
        <w:t>3.1</w:t>
      </w:r>
      <w:r>
        <w:rPr>
          <w:rFonts w:ascii="宋体" w:hAnsi="宋体" w:cs="宋体" w:hint="eastAsia"/>
          <w:sz w:val="21"/>
          <w:szCs w:val="21"/>
        </w:rPr>
        <w:t>报价排序</w:t>
      </w:r>
      <w:bookmarkEnd w:id="53"/>
      <w:bookmarkEnd w:id="54"/>
    </w:p>
    <w:p w14:paraId="123B5DD5" w14:textId="77777777" w:rsidR="007A3ADD"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对报价不高于最高限价的所有参选人的参选文件，按照报价得分由高到低的顺序依次排序。</w:t>
      </w:r>
    </w:p>
    <w:p w14:paraId="0A8B6F80" w14:textId="77777777" w:rsidR="007A3ADD" w:rsidRDefault="00000000">
      <w:pPr>
        <w:pStyle w:val="3"/>
        <w:spacing w:before="0" w:line="360" w:lineRule="auto"/>
        <w:rPr>
          <w:rFonts w:ascii="宋体" w:hAnsi="宋体" w:cs="宋体" w:hint="eastAsia"/>
          <w:sz w:val="21"/>
          <w:szCs w:val="21"/>
        </w:rPr>
      </w:pPr>
      <w:bookmarkStart w:id="55" w:name="_Toc57905892"/>
      <w:bookmarkStart w:id="56" w:name="_Toc23300"/>
      <w:r>
        <w:rPr>
          <w:rFonts w:ascii="宋体" w:hAnsi="宋体" w:cs="宋体"/>
          <w:sz w:val="21"/>
          <w:szCs w:val="21"/>
        </w:rPr>
        <w:t>3.</w:t>
      </w:r>
      <w:r>
        <w:rPr>
          <w:rFonts w:ascii="宋体" w:hAnsi="宋体" w:cs="宋体" w:hint="eastAsia"/>
          <w:sz w:val="21"/>
          <w:szCs w:val="21"/>
        </w:rPr>
        <w:t>2</w:t>
      </w:r>
      <w:r>
        <w:rPr>
          <w:rFonts w:ascii="宋体" w:hAnsi="宋体" w:cs="宋体" w:hint="eastAsia"/>
          <w:sz w:val="21"/>
          <w:szCs w:val="21"/>
        </w:rPr>
        <w:t>符合性审查</w:t>
      </w:r>
      <w:bookmarkEnd w:id="55"/>
      <w:bookmarkEnd w:id="56"/>
    </w:p>
    <w:p w14:paraId="2241410B" w14:textId="77777777" w:rsidR="007A3ADD"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w:t>
      </w:r>
      <w:r>
        <w:rPr>
          <w:rFonts w:ascii="宋体" w:hAnsi="宋体" w:cs="宋体" w:hint="eastAsia"/>
          <w:szCs w:val="21"/>
        </w:rPr>
        <w:t>公开比选委员会</w:t>
      </w:r>
      <w:r>
        <w:rPr>
          <w:rFonts w:ascii="宋体" w:hAnsi="宋体" w:cs="宋体"/>
          <w:szCs w:val="21"/>
        </w:rPr>
        <w:t>依据本章第</w:t>
      </w:r>
      <w:r>
        <w:rPr>
          <w:rFonts w:ascii="宋体" w:hAnsi="宋体" w:cs="宋体" w:hint="eastAsia"/>
          <w:szCs w:val="21"/>
        </w:rPr>
        <w:t>2.1.1-2.13</w:t>
      </w:r>
      <w:r>
        <w:rPr>
          <w:rFonts w:ascii="宋体" w:hAnsi="宋体" w:cs="宋体"/>
          <w:szCs w:val="21"/>
        </w:rPr>
        <w:t xml:space="preserve"> </w:t>
      </w:r>
      <w:r>
        <w:rPr>
          <w:rFonts w:ascii="宋体" w:hAnsi="宋体" w:cs="宋体" w:hint="eastAsia"/>
          <w:szCs w:val="21"/>
        </w:rPr>
        <w:t>款规定的标准对参选文件进行符合性审查。符合性审查顺序：资格评审、形式评审、响应性评审。</w:t>
      </w:r>
    </w:p>
    <w:p w14:paraId="3C68F7AC" w14:textId="77777777" w:rsidR="007A3ADD" w:rsidRDefault="00000000">
      <w:pPr>
        <w:spacing w:line="360" w:lineRule="auto"/>
        <w:ind w:firstLineChars="197" w:firstLine="414"/>
        <w:rPr>
          <w:rFonts w:ascii="宋体" w:hAnsi="宋体" w:cs="宋体" w:hint="eastAsia"/>
          <w:szCs w:val="21"/>
        </w:rPr>
      </w:pPr>
      <w:r>
        <w:rPr>
          <w:rFonts w:ascii="宋体" w:hAnsi="宋体" w:cs="宋体" w:hint="eastAsia"/>
          <w:szCs w:val="21"/>
        </w:rPr>
        <w:t>有一项不符合评审标准的，作否决参选处理。</w:t>
      </w:r>
    </w:p>
    <w:p w14:paraId="21F24F90" w14:textId="77777777" w:rsidR="007A3ADD"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参选</w:t>
      </w:r>
      <w:r>
        <w:rPr>
          <w:rFonts w:ascii="宋体" w:hAnsi="宋体" w:cs="宋体"/>
          <w:szCs w:val="21"/>
        </w:rPr>
        <w:t>人有以下情形之一的，</w:t>
      </w:r>
      <w:r>
        <w:rPr>
          <w:rFonts w:ascii="宋体" w:hAnsi="宋体" w:cs="宋体" w:hint="eastAsia"/>
          <w:szCs w:val="21"/>
        </w:rPr>
        <w:t>其参选文件将被否决：</w:t>
      </w:r>
    </w:p>
    <w:p w14:paraId="67E30520" w14:textId="77777777" w:rsidR="007A3ADD"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参选</w:t>
      </w:r>
      <w:r>
        <w:rPr>
          <w:rFonts w:ascii="宋体" w:hAnsi="宋体" w:cs="宋体"/>
          <w:szCs w:val="21"/>
        </w:rPr>
        <w:t xml:space="preserve">人须知”第1.4.3 </w:t>
      </w:r>
      <w:r>
        <w:rPr>
          <w:rFonts w:ascii="宋体" w:hAnsi="宋体" w:cs="宋体" w:hint="eastAsia"/>
          <w:szCs w:val="21"/>
        </w:rPr>
        <w:t>项</w:t>
      </w:r>
      <w:r>
        <w:rPr>
          <w:rFonts w:ascii="宋体" w:hAnsi="宋体" w:cs="宋体"/>
          <w:szCs w:val="21"/>
        </w:rPr>
        <w:t>规定的任何一种情形的；</w:t>
      </w:r>
    </w:p>
    <w:p w14:paraId="0B489736" w14:textId="77777777" w:rsidR="007A3ADD"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本次参选有串通参选、弄虚作假等其他违反招参选相关法律、法规行为的；</w:t>
      </w:r>
    </w:p>
    <w:p w14:paraId="7ADDAC62" w14:textId="77777777" w:rsidR="007A3ADD"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（3）拒绝按公开比选委员会要求澄清、说明或补正的。</w:t>
      </w:r>
    </w:p>
    <w:p w14:paraId="252B2D87" w14:textId="77777777" w:rsidR="007A3ADD" w:rsidRDefault="00000000">
      <w:pPr>
        <w:spacing w:line="360" w:lineRule="auto"/>
        <w:ind w:firstLineChars="200" w:firstLine="420"/>
        <w:rPr>
          <w:rFonts w:ascii="宋体" w:hAnsi="宋体" w:cs="宋体" w:hint="eastAsia"/>
          <w:szCs w:val="21"/>
        </w:rPr>
      </w:pPr>
      <w:r>
        <w:rPr>
          <w:rFonts w:ascii="宋体" w:hAnsi="宋体" w:cs="宋体" w:hint="eastAsia"/>
          <w:szCs w:val="21"/>
        </w:rPr>
        <w:t>3.2.3 参选报价有算术错误的，公开比选委员会按以下原则对参选报价进行修正，修正的价格经参选人书面确认后具有约束力，修正原则如下：</w:t>
      </w:r>
    </w:p>
    <w:p w14:paraId="047E6CB0" w14:textId="77777777" w:rsidR="007A3ADD" w:rsidRDefault="00000000">
      <w:pPr>
        <w:spacing w:line="360" w:lineRule="auto"/>
        <w:ind w:firstLineChars="200" w:firstLine="420"/>
        <w:rPr>
          <w:rFonts w:ascii="宋体" w:hAnsi="宋体" w:cs="宋体" w:hint="eastAsia"/>
          <w:szCs w:val="21"/>
        </w:rPr>
      </w:pPr>
      <w:r>
        <w:rPr>
          <w:rFonts w:ascii="宋体" w:hAnsi="宋体" w:cs="宋体" w:hint="eastAsia"/>
          <w:szCs w:val="21"/>
        </w:rPr>
        <w:t>（1）参选文件中的大写金额与小写金额不一致的，以大写金额为准；</w:t>
      </w:r>
    </w:p>
    <w:p w14:paraId="011C4AD9" w14:textId="77777777" w:rsidR="007A3ADD" w:rsidRDefault="00000000">
      <w:pPr>
        <w:spacing w:line="360" w:lineRule="auto"/>
        <w:ind w:firstLineChars="200" w:firstLine="420"/>
        <w:rPr>
          <w:rFonts w:ascii="宋体" w:hAnsi="宋体" w:cs="宋体" w:hint="eastAsia"/>
          <w:szCs w:val="21"/>
        </w:rPr>
      </w:pPr>
      <w:r>
        <w:rPr>
          <w:rFonts w:ascii="宋体" w:hAnsi="宋体" w:cs="宋体" w:hint="eastAsia"/>
          <w:szCs w:val="21"/>
        </w:rPr>
        <w:t>（2）参选函中的总报价与已标价工程量清单总报价不一致的，由公开比选委员会作否决参选处理。</w:t>
      </w:r>
    </w:p>
    <w:p w14:paraId="35700F12" w14:textId="77777777" w:rsidR="007A3ADD" w:rsidRDefault="00000000">
      <w:pPr>
        <w:pStyle w:val="3"/>
        <w:spacing w:before="0" w:line="360" w:lineRule="auto"/>
        <w:rPr>
          <w:rFonts w:ascii="宋体" w:hAnsi="宋体" w:cs="宋体" w:hint="eastAsia"/>
          <w:sz w:val="21"/>
          <w:szCs w:val="21"/>
        </w:rPr>
      </w:pPr>
      <w:bookmarkStart w:id="57" w:name="_Toc5505"/>
      <w:bookmarkStart w:id="58" w:name="_Toc57905893"/>
      <w:r>
        <w:rPr>
          <w:rFonts w:ascii="宋体" w:hAnsi="宋体" w:cs="宋体"/>
          <w:sz w:val="21"/>
          <w:szCs w:val="21"/>
        </w:rPr>
        <w:lastRenderedPageBreak/>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参选文件的澄清和补正</w:t>
      </w:r>
      <w:bookmarkEnd w:id="57"/>
      <w:bookmarkEnd w:id="58"/>
    </w:p>
    <w:p w14:paraId="26FEEDC6" w14:textId="77777777" w:rsidR="007A3ADD"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在评标过程中，公开比选委员会可以书面形式要求参选人对所提交参选文件中不明确的内容进行书面澄清或说明，或者对细微偏差进行补正。公开比选委员会不接受参选人主动提出的澄清、说明或补正。</w:t>
      </w:r>
    </w:p>
    <w:p w14:paraId="1CF487C5" w14:textId="77777777" w:rsidR="007A3ADD"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澄清、说明和补正不得改变参选文件的实质性内容（算术性错误修正的除外）。参选人的书面澄清、说明和补正属于参选文件的组成部分。</w:t>
      </w:r>
    </w:p>
    <w:p w14:paraId="6C0944F0" w14:textId="77777777" w:rsidR="007A3ADD"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公开比选委员会对参选人提交的澄清、说明或补正有疑问的，可以要求参选人进一步澄清、说明或补正，直至满足公开比选委员会的要求。</w:t>
      </w:r>
    </w:p>
    <w:p w14:paraId="3AA6AA1E" w14:textId="77777777" w:rsidR="007A3ADD" w:rsidRDefault="00000000">
      <w:pPr>
        <w:pStyle w:val="3"/>
        <w:spacing w:before="0" w:line="360" w:lineRule="auto"/>
        <w:rPr>
          <w:rFonts w:ascii="宋体" w:hAnsi="宋体" w:cs="宋体" w:hint="eastAsia"/>
          <w:sz w:val="21"/>
          <w:szCs w:val="21"/>
        </w:rPr>
      </w:pPr>
      <w:bookmarkStart w:id="59" w:name="_Toc484465184"/>
      <w:bookmarkStart w:id="60" w:name="_Toc26860"/>
      <w:bookmarkStart w:id="61" w:name="_Toc57905894"/>
      <w:bookmarkStart w:id="62" w:name="_Toc479262406"/>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59"/>
      <w:bookmarkEnd w:id="60"/>
      <w:bookmarkEnd w:id="61"/>
      <w:bookmarkEnd w:id="62"/>
    </w:p>
    <w:p w14:paraId="26D90F5A" w14:textId="77777777" w:rsidR="007A3ADD"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除第二章“参选人须知”前附表授权直接确定中选人外，公开比选委员会按经评审的最低投标价法推荐中选候选人。</w:t>
      </w:r>
    </w:p>
    <w:p w14:paraId="702EA9FD" w14:textId="77777777" w:rsidR="007A3ADD"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公开比选委员会完成评标后，应当向比选人提交书面评标报告或中选候选人名单。</w:t>
      </w:r>
    </w:p>
    <w:bookmarkEnd w:id="39"/>
    <w:bookmarkEnd w:id="42"/>
    <w:bookmarkEnd w:id="43"/>
    <w:bookmarkEnd w:id="44"/>
    <w:p w14:paraId="493C34E3" w14:textId="77777777" w:rsidR="007A3ADD" w:rsidRDefault="007A3ADD">
      <w:pPr>
        <w:autoSpaceDE w:val="0"/>
        <w:autoSpaceDN w:val="0"/>
        <w:adjustRightInd w:val="0"/>
        <w:snapToGrid w:val="0"/>
        <w:spacing w:line="360" w:lineRule="auto"/>
        <w:ind w:firstLineChars="200" w:firstLine="420"/>
        <w:rPr>
          <w:rFonts w:ascii="宋体" w:hAnsi="宋体" w:hint="eastAsia"/>
          <w:kern w:val="0"/>
          <w:szCs w:val="21"/>
        </w:rPr>
      </w:pPr>
    </w:p>
    <w:p w14:paraId="25C5CA8C" w14:textId="77777777" w:rsidR="007A3ADD" w:rsidRDefault="007A3ADD">
      <w:pPr>
        <w:pStyle w:val="afe"/>
      </w:pPr>
    </w:p>
    <w:p w14:paraId="2FF82DC9" w14:textId="77777777" w:rsidR="007A3ADD" w:rsidRDefault="007A3ADD"/>
    <w:p w14:paraId="5F013216" w14:textId="77777777" w:rsidR="007A3ADD" w:rsidRDefault="007A3ADD">
      <w:pPr>
        <w:pStyle w:val="ab"/>
      </w:pPr>
    </w:p>
    <w:p w14:paraId="4BEB6D6D" w14:textId="77777777" w:rsidR="007A3ADD" w:rsidRDefault="007A3ADD"/>
    <w:p w14:paraId="21D1DCF8" w14:textId="77777777" w:rsidR="007A3ADD" w:rsidRDefault="007A3ADD">
      <w:pPr>
        <w:pStyle w:val="ab"/>
      </w:pPr>
    </w:p>
    <w:p w14:paraId="0B16DEED" w14:textId="77777777" w:rsidR="007A3ADD" w:rsidRDefault="007A3ADD"/>
    <w:p w14:paraId="0772F2DB" w14:textId="77777777" w:rsidR="007A3ADD" w:rsidRDefault="007A3ADD"/>
    <w:p w14:paraId="5FDB7D58" w14:textId="77777777" w:rsidR="007A3ADD" w:rsidRDefault="007A3ADD">
      <w:pPr>
        <w:pStyle w:val="afe"/>
      </w:pPr>
    </w:p>
    <w:p w14:paraId="0264853F" w14:textId="77777777" w:rsidR="007A3ADD" w:rsidRDefault="007A3ADD"/>
    <w:p w14:paraId="6558610E" w14:textId="77777777" w:rsidR="007A3ADD" w:rsidRDefault="007A3ADD">
      <w:pPr>
        <w:pStyle w:val="afe"/>
      </w:pPr>
    </w:p>
    <w:p w14:paraId="0A904583" w14:textId="77777777" w:rsidR="007A3ADD" w:rsidRDefault="007A3ADD"/>
    <w:p w14:paraId="5BC75A86" w14:textId="77777777" w:rsidR="007A3ADD" w:rsidRDefault="007A3ADD">
      <w:pPr>
        <w:pStyle w:val="afe"/>
      </w:pPr>
    </w:p>
    <w:p w14:paraId="09E8BFC4" w14:textId="77777777" w:rsidR="007A3ADD" w:rsidRDefault="007A3ADD"/>
    <w:p w14:paraId="41118A0F" w14:textId="77777777" w:rsidR="007A3ADD" w:rsidRDefault="007A3ADD">
      <w:pPr>
        <w:pStyle w:val="afe"/>
      </w:pPr>
    </w:p>
    <w:p w14:paraId="58EA42B4" w14:textId="77777777" w:rsidR="007A3ADD" w:rsidRDefault="007A3ADD"/>
    <w:p w14:paraId="2E0DEAC1" w14:textId="77777777" w:rsidR="007A3ADD" w:rsidRDefault="00000000">
      <w:pPr>
        <w:pStyle w:val="afa"/>
        <w:spacing w:line="360" w:lineRule="auto"/>
        <w:rPr>
          <w:rFonts w:ascii="宋体" w:hAnsi="宋体" w:hint="eastAsia"/>
          <w:b/>
          <w:sz w:val="28"/>
          <w:szCs w:val="28"/>
          <w:u w:val="none"/>
          <w:lang w:eastAsia="zh-CN"/>
        </w:rPr>
      </w:pPr>
      <w:bookmarkStart w:id="63" w:name="_Toc230410480"/>
      <w:bookmarkStart w:id="64" w:name="_Toc277082627"/>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否决参选情况一览表</w:t>
      </w:r>
      <w:bookmarkEnd w:id="63"/>
    </w:p>
    <w:bookmarkEnd w:id="64"/>
    <w:p w14:paraId="66F3AF26" w14:textId="77777777" w:rsidR="007A3ADD" w:rsidRDefault="00000000">
      <w:pPr>
        <w:pStyle w:val="afa"/>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参选文件存在本一览表下列情形之一的，参选文件视为重大偏差并作否决参选处理，否则，公开比选委员会不得视为重大偏差而否决参选人的参选文件</w:t>
      </w:r>
      <w:r>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7A3ADD" w14:paraId="095741C4" w14:textId="77777777">
        <w:trPr>
          <w:jc w:val="center"/>
        </w:trPr>
        <w:tc>
          <w:tcPr>
            <w:tcW w:w="1237" w:type="dxa"/>
            <w:vAlign w:val="center"/>
          </w:tcPr>
          <w:p w14:paraId="2D93381F" w14:textId="77777777" w:rsidR="007A3ADD"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03DCC5A5" w14:textId="77777777" w:rsidR="007A3ADD"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47971040" w14:textId="77777777" w:rsidR="007A3ADD" w:rsidRDefault="00000000">
            <w:pPr>
              <w:spacing w:line="400" w:lineRule="exact"/>
              <w:jc w:val="center"/>
              <w:rPr>
                <w:rFonts w:ascii="宋体" w:hAnsi="宋体" w:hint="eastAsia"/>
                <w:b/>
                <w:szCs w:val="21"/>
              </w:rPr>
            </w:pPr>
            <w:r>
              <w:rPr>
                <w:rFonts w:ascii="宋体" w:hAnsi="宋体"/>
                <w:b/>
                <w:szCs w:val="21"/>
              </w:rPr>
              <w:t>否决参选条件</w:t>
            </w:r>
          </w:p>
        </w:tc>
      </w:tr>
      <w:tr w:rsidR="007A3ADD" w14:paraId="6DCE059C" w14:textId="77777777">
        <w:trPr>
          <w:tblHeader/>
          <w:jc w:val="center"/>
        </w:trPr>
        <w:tc>
          <w:tcPr>
            <w:tcW w:w="1237" w:type="dxa"/>
            <w:vMerge w:val="restart"/>
            <w:vAlign w:val="center"/>
          </w:tcPr>
          <w:p w14:paraId="7382BFDC" w14:textId="77777777" w:rsidR="007A3ADD"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7A075BF2" w14:textId="77777777" w:rsidR="007A3ADD"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075F4B07"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参选人资质条件、能力和信誉须满足参选人须知第10项的要求，否则由公开比选委员会作否决参选处理。</w:t>
            </w:r>
          </w:p>
        </w:tc>
      </w:tr>
      <w:tr w:rsidR="007A3ADD" w14:paraId="26136109" w14:textId="77777777">
        <w:trPr>
          <w:jc w:val="center"/>
        </w:trPr>
        <w:tc>
          <w:tcPr>
            <w:tcW w:w="1237" w:type="dxa"/>
            <w:vMerge/>
            <w:vAlign w:val="center"/>
          </w:tcPr>
          <w:p w14:paraId="13BA291C" w14:textId="77777777" w:rsidR="007A3ADD" w:rsidRDefault="007A3ADD">
            <w:pPr>
              <w:spacing w:line="400" w:lineRule="exact"/>
              <w:jc w:val="center"/>
              <w:rPr>
                <w:rFonts w:ascii="宋体" w:hAnsi="宋体" w:hint="eastAsia"/>
                <w:szCs w:val="21"/>
              </w:rPr>
            </w:pPr>
          </w:p>
        </w:tc>
        <w:tc>
          <w:tcPr>
            <w:tcW w:w="1899" w:type="dxa"/>
            <w:vMerge w:val="restart"/>
            <w:vAlign w:val="center"/>
          </w:tcPr>
          <w:p w14:paraId="67C7DF53" w14:textId="77777777" w:rsidR="007A3ADD"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79CF7048"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参选人名称必须与营业执照、资质证书一致，依法变更名称的应提交相应证明材料，</w:t>
            </w:r>
            <w:r>
              <w:rPr>
                <w:rFonts w:ascii="宋体" w:hAnsi="宋体"/>
                <w:szCs w:val="21"/>
              </w:rPr>
              <w:t>否则</w:t>
            </w:r>
            <w:r>
              <w:rPr>
                <w:rFonts w:ascii="宋体" w:hAnsi="宋体" w:hint="eastAsia"/>
                <w:szCs w:val="21"/>
              </w:rPr>
              <w:t>由公开比选委员会</w:t>
            </w:r>
            <w:r>
              <w:rPr>
                <w:rFonts w:ascii="宋体" w:hAnsi="宋体"/>
                <w:szCs w:val="21"/>
              </w:rPr>
              <w:t>作否决参选处理。</w:t>
            </w:r>
          </w:p>
        </w:tc>
      </w:tr>
      <w:tr w:rsidR="007A3ADD" w14:paraId="68E62D4A" w14:textId="77777777">
        <w:trPr>
          <w:jc w:val="center"/>
        </w:trPr>
        <w:tc>
          <w:tcPr>
            <w:tcW w:w="1237" w:type="dxa"/>
            <w:vMerge/>
            <w:vAlign w:val="center"/>
          </w:tcPr>
          <w:p w14:paraId="507E58E1" w14:textId="77777777" w:rsidR="007A3ADD" w:rsidRDefault="007A3ADD">
            <w:pPr>
              <w:spacing w:line="400" w:lineRule="exact"/>
              <w:jc w:val="center"/>
              <w:rPr>
                <w:rFonts w:ascii="宋体" w:hAnsi="宋体" w:hint="eastAsia"/>
                <w:szCs w:val="21"/>
              </w:rPr>
            </w:pPr>
          </w:p>
        </w:tc>
        <w:tc>
          <w:tcPr>
            <w:tcW w:w="1899" w:type="dxa"/>
            <w:vMerge/>
            <w:vAlign w:val="center"/>
          </w:tcPr>
          <w:p w14:paraId="1A249BF0" w14:textId="77777777" w:rsidR="007A3ADD" w:rsidRDefault="007A3ADD">
            <w:pPr>
              <w:spacing w:line="400" w:lineRule="exact"/>
              <w:jc w:val="center"/>
              <w:rPr>
                <w:rFonts w:ascii="宋体" w:hAnsi="宋体" w:hint="eastAsia"/>
                <w:szCs w:val="21"/>
              </w:rPr>
            </w:pPr>
          </w:p>
        </w:tc>
        <w:tc>
          <w:tcPr>
            <w:tcW w:w="6333" w:type="dxa"/>
          </w:tcPr>
          <w:p w14:paraId="097F04C2"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参选函格式规定签字、盖章的位置有法定代表人或其委托代理人签字（或盖章）、加盖单位公章，否则由公开比选委员会作否决参选处理。</w:t>
            </w:r>
          </w:p>
        </w:tc>
      </w:tr>
      <w:tr w:rsidR="007A3ADD" w14:paraId="1964A0B6" w14:textId="77777777">
        <w:trPr>
          <w:jc w:val="center"/>
        </w:trPr>
        <w:tc>
          <w:tcPr>
            <w:tcW w:w="1237" w:type="dxa"/>
            <w:vMerge/>
            <w:vAlign w:val="center"/>
          </w:tcPr>
          <w:p w14:paraId="61644D2B" w14:textId="77777777" w:rsidR="007A3ADD" w:rsidRDefault="007A3ADD">
            <w:pPr>
              <w:spacing w:line="400" w:lineRule="exact"/>
              <w:jc w:val="center"/>
              <w:rPr>
                <w:rFonts w:ascii="宋体" w:hAnsi="宋体" w:hint="eastAsia"/>
                <w:szCs w:val="21"/>
              </w:rPr>
            </w:pPr>
          </w:p>
        </w:tc>
        <w:tc>
          <w:tcPr>
            <w:tcW w:w="1899" w:type="dxa"/>
            <w:vMerge/>
            <w:vAlign w:val="center"/>
          </w:tcPr>
          <w:p w14:paraId="5FF149EE" w14:textId="77777777" w:rsidR="007A3ADD" w:rsidRDefault="007A3ADD">
            <w:pPr>
              <w:spacing w:line="400" w:lineRule="exact"/>
              <w:jc w:val="center"/>
              <w:rPr>
                <w:rFonts w:ascii="宋体" w:hAnsi="宋体" w:hint="eastAsia"/>
                <w:szCs w:val="21"/>
              </w:rPr>
            </w:pPr>
          </w:p>
        </w:tc>
        <w:tc>
          <w:tcPr>
            <w:tcW w:w="6333" w:type="dxa"/>
          </w:tcPr>
          <w:p w14:paraId="46AE0B19"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参选文件格式符合第二章“参选人须知”第21项的要求，否则由公开比选委员会作否决参选处理。</w:t>
            </w:r>
          </w:p>
          <w:p w14:paraId="1DEC9D8B" w14:textId="77777777" w:rsidR="007A3ADD" w:rsidRDefault="00000000">
            <w:pPr>
              <w:spacing w:line="400" w:lineRule="exact"/>
              <w:ind w:firstLineChars="200" w:firstLine="420"/>
              <w:rPr>
                <w:rFonts w:ascii="宋体" w:hAnsi="宋体" w:hint="eastAsia"/>
                <w:szCs w:val="21"/>
              </w:rPr>
            </w:pPr>
            <w:r>
              <w:rPr>
                <w:rFonts w:ascii="宋体" w:hAnsi="宋体" w:hint="eastAsia"/>
                <w:kern w:val="0"/>
                <w:szCs w:val="21"/>
              </w:rPr>
              <w:t>编制参选文件时不得对第六章“参选文件格式”的相应要素作实质性修改，否则由公开比选委员会作否决参选处理。</w:t>
            </w:r>
          </w:p>
        </w:tc>
      </w:tr>
      <w:tr w:rsidR="007A3ADD" w14:paraId="35538479" w14:textId="77777777">
        <w:trPr>
          <w:jc w:val="center"/>
        </w:trPr>
        <w:tc>
          <w:tcPr>
            <w:tcW w:w="1237" w:type="dxa"/>
            <w:vMerge/>
            <w:vAlign w:val="center"/>
          </w:tcPr>
          <w:p w14:paraId="447616F8" w14:textId="77777777" w:rsidR="007A3ADD" w:rsidRDefault="007A3ADD">
            <w:pPr>
              <w:spacing w:line="400" w:lineRule="exact"/>
              <w:jc w:val="center"/>
              <w:rPr>
                <w:rFonts w:ascii="宋体" w:hAnsi="宋体" w:hint="eastAsia"/>
                <w:szCs w:val="21"/>
              </w:rPr>
            </w:pPr>
          </w:p>
        </w:tc>
        <w:tc>
          <w:tcPr>
            <w:tcW w:w="1899" w:type="dxa"/>
            <w:vMerge/>
            <w:vAlign w:val="center"/>
          </w:tcPr>
          <w:p w14:paraId="015C126C" w14:textId="77777777" w:rsidR="007A3ADD" w:rsidRDefault="007A3ADD">
            <w:pPr>
              <w:spacing w:line="400" w:lineRule="exact"/>
              <w:jc w:val="center"/>
              <w:rPr>
                <w:rFonts w:ascii="宋体" w:hAnsi="宋体" w:hint="eastAsia"/>
                <w:szCs w:val="21"/>
              </w:rPr>
            </w:pPr>
          </w:p>
        </w:tc>
        <w:tc>
          <w:tcPr>
            <w:tcW w:w="6333" w:type="dxa"/>
          </w:tcPr>
          <w:p w14:paraId="443B630B" w14:textId="77777777" w:rsidR="007A3ADD"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参选文件份数符合第二章“参选人须知”第22项的规定，</w:t>
            </w:r>
            <w:r>
              <w:rPr>
                <w:rFonts w:ascii="宋体" w:hAnsi="宋体" w:hint="eastAsia"/>
                <w:kern w:val="0"/>
                <w:szCs w:val="21"/>
              </w:rPr>
              <w:t>否则由公开比选委员会作否决参选处理。</w:t>
            </w:r>
          </w:p>
        </w:tc>
      </w:tr>
      <w:tr w:rsidR="007A3ADD" w14:paraId="42FD7997" w14:textId="77777777">
        <w:trPr>
          <w:jc w:val="center"/>
        </w:trPr>
        <w:tc>
          <w:tcPr>
            <w:tcW w:w="1237" w:type="dxa"/>
            <w:vMerge/>
            <w:vAlign w:val="center"/>
          </w:tcPr>
          <w:p w14:paraId="600DF557" w14:textId="77777777" w:rsidR="007A3ADD" w:rsidRDefault="007A3ADD">
            <w:pPr>
              <w:spacing w:line="400" w:lineRule="exact"/>
              <w:jc w:val="center"/>
              <w:rPr>
                <w:rFonts w:ascii="宋体" w:hAnsi="宋体" w:hint="eastAsia"/>
                <w:szCs w:val="21"/>
              </w:rPr>
            </w:pPr>
          </w:p>
        </w:tc>
        <w:tc>
          <w:tcPr>
            <w:tcW w:w="1899" w:type="dxa"/>
            <w:vMerge/>
            <w:vAlign w:val="center"/>
          </w:tcPr>
          <w:p w14:paraId="1289ED37" w14:textId="77777777" w:rsidR="007A3ADD" w:rsidRDefault="007A3ADD">
            <w:pPr>
              <w:spacing w:line="400" w:lineRule="exact"/>
              <w:jc w:val="center"/>
              <w:rPr>
                <w:rFonts w:ascii="宋体" w:hAnsi="宋体" w:hint="eastAsia"/>
                <w:szCs w:val="21"/>
              </w:rPr>
            </w:pPr>
          </w:p>
        </w:tc>
        <w:tc>
          <w:tcPr>
            <w:tcW w:w="6333" w:type="dxa"/>
          </w:tcPr>
          <w:p w14:paraId="505E0BF4"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只能有一个有效报价。在比选文件没有规定的情况下，不得提交选择性报价，否则由公开比选委员会作否决参选处理。</w:t>
            </w:r>
          </w:p>
        </w:tc>
      </w:tr>
      <w:tr w:rsidR="007A3ADD" w14:paraId="4C9CC973" w14:textId="77777777">
        <w:trPr>
          <w:jc w:val="center"/>
        </w:trPr>
        <w:tc>
          <w:tcPr>
            <w:tcW w:w="1237" w:type="dxa"/>
            <w:vMerge/>
            <w:vAlign w:val="center"/>
          </w:tcPr>
          <w:p w14:paraId="112E698E" w14:textId="77777777" w:rsidR="007A3ADD" w:rsidRDefault="007A3ADD">
            <w:pPr>
              <w:spacing w:line="400" w:lineRule="exact"/>
              <w:jc w:val="center"/>
              <w:rPr>
                <w:rFonts w:ascii="宋体" w:hAnsi="宋体" w:hint="eastAsia"/>
                <w:szCs w:val="21"/>
              </w:rPr>
            </w:pPr>
          </w:p>
        </w:tc>
        <w:tc>
          <w:tcPr>
            <w:tcW w:w="1899" w:type="dxa"/>
            <w:vMerge/>
            <w:vAlign w:val="center"/>
          </w:tcPr>
          <w:p w14:paraId="3C941BF1" w14:textId="77777777" w:rsidR="007A3ADD" w:rsidRDefault="007A3ADD">
            <w:pPr>
              <w:spacing w:line="400" w:lineRule="exact"/>
              <w:jc w:val="center"/>
              <w:rPr>
                <w:rFonts w:ascii="宋体" w:hAnsi="宋体" w:hint="eastAsia"/>
                <w:szCs w:val="21"/>
              </w:rPr>
            </w:pPr>
          </w:p>
        </w:tc>
        <w:tc>
          <w:tcPr>
            <w:tcW w:w="6333" w:type="dxa"/>
          </w:tcPr>
          <w:p w14:paraId="1900BE9A" w14:textId="77777777" w:rsidR="007A3ADD"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cs="宋体" w:hint="eastAsia"/>
                <w:kern w:val="0"/>
              </w:rPr>
              <w:t>第六章 参选文件格式要求法定代表人或其委托代理人签字（或盖章）的须齐全。</w:t>
            </w:r>
          </w:p>
        </w:tc>
      </w:tr>
      <w:tr w:rsidR="007A3ADD" w14:paraId="6731E150" w14:textId="77777777">
        <w:trPr>
          <w:jc w:val="center"/>
        </w:trPr>
        <w:tc>
          <w:tcPr>
            <w:tcW w:w="1237" w:type="dxa"/>
            <w:vMerge/>
            <w:vAlign w:val="center"/>
          </w:tcPr>
          <w:p w14:paraId="35E920C3" w14:textId="77777777" w:rsidR="007A3ADD" w:rsidRDefault="007A3ADD">
            <w:pPr>
              <w:spacing w:line="400" w:lineRule="exact"/>
              <w:jc w:val="center"/>
              <w:rPr>
                <w:rFonts w:ascii="宋体" w:hAnsi="宋体" w:hint="eastAsia"/>
                <w:szCs w:val="21"/>
              </w:rPr>
            </w:pPr>
          </w:p>
        </w:tc>
        <w:tc>
          <w:tcPr>
            <w:tcW w:w="1899" w:type="dxa"/>
            <w:vMerge w:val="restart"/>
            <w:vAlign w:val="center"/>
          </w:tcPr>
          <w:p w14:paraId="4B9AA677" w14:textId="77777777" w:rsidR="007A3ADD"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06F103F7"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参选报价不得高于比选人公布的参选报价最高限价，否则由公开比选委员会作否决参选处理。</w:t>
            </w:r>
          </w:p>
        </w:tc>
      </w:tr>
      <w:tr w:rsidR="007A3ADD" w14:paraId="5D4B820F" w14:textId="77777777">
        <w:trPr>
          <w:jc w:val="center"/>
        </w:trPr>
        <w:tc>
          <w:tcPr>
            <w:tcW w:w="1237" w:type="dxa"/>
            <w:vMerge/>
            <w:vAlign w:val="center"/>
          </w:tcPr>
          <w:p w14:paraId="7F9D97F2" w14:textId="77777777" w:rsidR="007A3ADD" w:rsidRDefault="007A3ADD">
            <w:pPr>
              <w:spacing w:line="400" w:lineRule="exact"/>
              <w:jc w:val="center"/>
              <w:rPr>
                <w:rFonts w:ascii="宋体" w:hAnsi="宋体" w:hint="eastAsia"/>
                <w:szCs w:val="21"/>
              </w:rPr>
            </w:pPr>
          </w:p>
        </w:tc>
        <w:tc>
          <w:tcPr>
            <w:tcW w:w="1899" w:type="dxa"/>
            <w:vMerge/>
            <w:vAlign w:val="center"/>
          </w:tcPr>
          <w:p w14:paraId="5BDB0F9B" w14:textId="77777777" w:rsidR="007A3ADD" w:rsidRDefault="007A3ADD">
            <w:pPr>
              <w:spacing w:line="400" w:lineRule="exact"/>
              <w:jc w:val="center"/>
              <w:rPr>
                <w:rFonts w:ascii="宋体" w:hAnsi="宋体" w:hint="eastAsia"/>
                <w:szCs w:val="21"/>
              </w:rPr>
            </w:pPr>
          </w:p>
        </w:tc>
        <w:tc>
          <w:tcPr>
            <w:tcW w:w="6333" w:type="dxa"/>
            <w:vAlign w:val="center"/>
          </w:tcPr>
          <w:p w14:paraId="7DF28E56"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参选内容符合第二章“参选人须知”第7项规定，否则由公开比选委员会作否决参选处理。</w:t>
            </w:r>
          </w:p>
        </w:tc>
      </w:tr>
      <w:tr w:rsidR="007A3ADD" w14:paraId="40E8B29C" w14:textId="77777777">
        <w:trPr>
          <w:jc w:val="center"/>
        </w:trPr>
        <w:tc>
          <w:tcPr>
            <w:tcW w:w="1237" w:type="dxa"/>
            <w:vMerge/>
            <w:vAlign w:val="center"/>
          </w:tcPr>
          <w:p w14:paraId="34C96D5D" w14:textId="77777777" w:rsidR="007A3ADD" w:rsidRDefault="007A3ADD">
            <w:pPr>
              <w:spacing w:line="400" w:lineRule="exact"/>
              <w:jc w:val="center"/>
              <w:rPr>
                <w:rFonts w:ascii="宋体" w:hAnsi="宋体" w:hint="eastAsia"/>
                <w:szCs w:val="21"/>
              </w:rPr>
            </w:pPr>
          </w:p>
        </w:tc>
        <w:tc>
          <w:tcPr>
            <w:tcW w:w="1899" w:type="dxa"/>
            <w:vMerge/>
            <w:vAlign w:val="center"/>
          </w:tcPr>
          <w:p w14:paraId="2E75628D" w14:textId="77777777" w:rsidR="007A3ADD" w:rsidRDefault="007A3ADD">
            <w:pPr>
              <w:spacing w:line="400" w:lineRule="exact"/>
              <w:jc w:val="center"/>
              <w:rPr>
                <w:rFonts w:ascii="宋体" w:hAnsi="宋体" w:hint="eastAsia"/>
                <w:szCs w:val="21"/>
              </w:rPr>
            </w:pPr>
          </w:p>
        </w:tc>
        <w:tc>
          <w:tcPr>
            <w:tcW w:w="6333" w:type="dxa"/>
            <w:vAlign w:val="center"/>
          </w:tcPr>
          <w:p w14:paraId="685285ED"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工期符合第二章“参选人须知”第8项规定，否则由公开比选委员会作否决参选处理。</w:t>
            </w:r>
          </w:p>
        </w:tc>
      </w:tr>
      <w:tr w:rsidR="007A3ADD" w14:paraId="5776E9B7" w14:textId="77777777">
        <w:trPr>
          <w:jc w:val="center"/>
        </w:trPr>
        <w:tc>
          <w:tcPr>
            <w:tcW w:w="1237" w:type="dxa"/>
            <w:vMerge/>
            <w:vAlign w:val="center"/>
          </w:tcPr>
          <w:p w14:paraId="3A18D886" w14:textId="77777777" w:rsidR="007A3ADD" w:rsidRDefault="007A3ADD">
            <w:pPr>
              <w:spacing w:line="400" w:lineRule="exact"/>
              <w:jc w:val="center"/>
              <w:rPr>
                <w:rFonts w:ascii="宋体" w:hAnsi="宋体" w:hint="eastAsia"/>
                <w:szCs w:val="21"/>
              </w:rPr>
            </w:pPr>
          </w:p>
        </w:tc>
        <w:tc>
          <w:tcPr>
            <w:tcW w:w="1899" w:type="dxa"/>
            <w:vMerge/>
            <w:vAlign w:val="center"/>
          </w:tcPr>
          <w:p w14:paraId="66375BF4" w14:textId="77777777" w:rsidR="007A3ADD" w:rsidRDefault="007A3ADD">
            <w:pPr>
              <w:spacing w:line="400" w:lineRule="exact"/>
              <w:jc w:val="center"/>
              <w:rPr>
                <w:rFonts w:ascii="宋体" w:hAnsi="宋体" w:hint="eastAsia"/>
                <w:szCs w:val="21"/>
              </w:rPr>
            </w:pPr>
          </w:p>
        </w:tc>
        <w:tc>
          <w:tcPr>
            <w:tcW w:w="6333" w:type="dxa"/>
            <w:vAlign w:val="center"/>
          </w:tcPr>
          <w:p w14:paraId="74CF8038"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工程质量符合第二章“参选人须知”第9项规定，否则由公开比选委员会作否决参选处理。</w:t>
            </w:r>
          </w:p>
        </w:tc>
      </w:tr>
      <w:tr w:rsidR="007A3ADD" w14:paraId="1F334575" w14:textId="77777777">
        <w:trPr>
          <w:jc w:val="center"/>
        </w:trPr>
        <w:tc>
          <w:tcPr>
            <w:tcW w:w="1237" w:type="dxa"/>
            <w:vMerge/>
            <w:vAlign w:val="center"/>
          </w:tcPr>
          <w:p w14:paraId="07F0F79D" w14:textId="77777777" w:rsidR="007A3ADD" w:rsidRDefault="007A3ADD">
            <w:pPr>
              <w:spacing w:line="400" w:lineRule="exact"/>
              <w:jc w:val="center"/>
              <w:rPr>
                <w:rFonts w:ascii="宋体" w:hAnsi="宋体" w:hint="eastAsia"/>
                <w:szCs w:val="21"/>
              </w:rPr>
            </w:pPr>
          </w:p>
        </w:tc>
        <w:tc>
          <w:tcPr>
            <w:tcW w:w="1899" w:type="dxa"/>
            <w:vMerge/>
            <w:vAlign w:val="center"/>
          </w:tcPr>
          <w:p w14:paraId="4257E540" w14:textId="77777777" w:rsidR="007A3ADD" w:rsidRDefault="007A3ADD">
            <w:pPr>
              <w:spacing w:line="400" w:lineRule="exact"/>
              <w:jc w:val="center"/>
              <w:rPr>
                <w:rFonts w:ascii="宋体" w:hAnsi="宋体" w:hint="eastAsia"/>
                <w:szCs w:val="21"/>
              </w:rPr>
            </w:pPr>
          </w:p>
        </w:tc>
        <w:tc>
          <w:tcPr>
            <w:tcW w:w="6333" w:type="dxa"/>
            <w:vAlign w:val="center"/>
          </w:tcPr>
          <w:p w14:paraId="4102B053"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参选有效期符合第二章“参选人须知”第19项规定，否则由公开比选委员会作否决参选处理。</w:t>
            </w:r>
          </w:p>
        </w:tc>
      </w:tr>
      <w:tr w:rsidR="007A3ADD" w14:paraId="3A5C9086" w14:textId="77777777">
        <w:trPr>
          <w:jc w:val="center"/>
        </w:trPr>
        <w:tc>
          <w:tcPr>
            <w:tcW w:w="1237" w:type="dxa"/>
            <w:vMerge/>
            <w:vAlign w:val="center"/>
          </w:tcPr>
          <w:p w14:paraId="0CFC6329" w14:textId="77777777" w:rsidR="007A3ADD" w:rsidRDefault="007A3ADD">
            <w:pPr>
              <w:spacing w:line="400" w:lineRule="exact"/>
              <w:jc w:val="center"/>
              <w:rPr>
                <w:rFonts w:ascii="宋体" w:hAnsi="宋体" w:hint="eastAsia"/>
                <w:szCs w:val="21"/>
              </w:rPr>
            </w:pPr>
          </w:p>
        </w:tc>
        <w:tc>
          <w:tcPr>
            <w:tcW w:w="1899" w:type="dxa"/>
            <w:vMerge/>
            <w:vAlign w:val="center"/>
          </w:tcPr>
          <w:p w14:paraId="4974E493" w14:textId="77777777" w:rsidR="007A3ADD" w:rsidRDefault="007A3ADD">
            <w:pPr>
              <w:spacing w:line="400" w:lineRule="exact"/>
              <w:jc w:val="center"/>
              <w:rPr>
                <w:rFonts w:ascii="宋体" w:hAnsi="宋体" w:hint="eastAsia"/>
                <w:szCs w:val="21"/>
              </w:rPr>
            </w:pPr>
          </w:p>
        </w:tc>
        <w:tc>
          <w:tcPr>
            <w:tcW w:w="6333" w:type="dxa"/>
            <w:vAlign w:val="center"/>
          </w:tcPr>
          <w:p w14:paraId="2471BC96"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符合第四章“合同主要条款”规定，参选文件不应附有比选人不能接受的条件，否则由公开比选委员会作否决参选处理。（由参选人承诺，承诺书格式自拟。）</w:t>
            </w:r>
          </w:p>
        </w:tc>
      </w:tr>
      <w:tr w:rsidR="007A3ADD" w14:paraId="4103E44F" w14:textId="77777777">
        <w:trPr>
          <w:jc w:val="center"/>
        </w:trPr>
        <w:tc>
          <w:tcPr>
            <w:tcW w:w="1237" w:type="dxa"/>
            <w:vMerge/>
            <w:vAlign w:val="center"/>
          </w:tcPr>
          <w:p w14:paraId="0C2129D8" w14:textId="77777777" w:rsidR="007A3ADD" w:rsidRDefault="007A3ADD">
            <w:pPr>
              <w:spacing w:line="400" w:lineRule="exact"/>
              <w:jc w:val="center"/>
              <w:rPr>
                <w:rFonts w:ascii="宋体" w:hAnsi="宋体" w:hint="eastAsia"/>
                <w:szCs w:val="21"/>
              </w:rPr>
            </w:pPr>
          </w:p>
        </w:tc>
        <w:tc>
          <w:tcPr>
            <w:tcW w:w="1899" w:type="dxa"/>
            <w:vMerge/>
            <w:vAlign w:val="center"/>
          </w:tcPr>
          <w:p w14:paraId="6F4EE9AE" w14:textId="77777777" w:rsidR="007A3ADD" w:rsidRDefault="007A3ADD">
            <w:pPr>
              <w:spacing w:line="400" w:lineRule="exact"/>
              <w:jc w:val="center"/>
              <w:rPr>
                <w:rFonts w:ascii="宋体" w:hAnsi="宋体" w:hint="eastAsia"/>
                <w:szCs w:val="21"/>
              </w:rPr>
            </w:pPr>
          </w:p>
        </w:tc>
        <w:tc>
          <w:tcPr>
            <w:tcW w:w="6333" w:type="dxa"/>
            <w:vAlign w:val="center"/>
          </w:tcPr>
          <w:p w14:paraId="4167AA7A"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参选报价有算术错误的，按照第三章“评标办法”第3.2.3项规定执行，否则由公开比选委员会作否决参选处理</w:t>
            </w:r>
            <w:r>
              <w:rPr>
                <w:rFonts w:ascii="宋体" w:hAnsi="宋体"/>
                <w:szCs w:val="21"/>
              </w:rPr>
              <w:t>。</w:t>
            </w:r>
          </w:p>
        </w:tc>
      </w:tr>
      <w:tr w:rsidR="007A3ADD" w14:paraId="1E49E5B1" w14:textId="77777777">
        <w:trPr>
          <w:jc w:val="center"/>
        </w:trPr>
        <w:tc>
          <w:tcPr>
            <w:tcW w:w="1237" w:type="dxa"/>
            <w:vMerge/>
            <w:vAlign w:val="center"/>
          </w:tcPr>
          <w:p w14:paraId="4D5A8A4F" w14:textId="77777777" w:rsidR="007A3ADD" w:rsidRDefault="007A3ADD">
            <w:pPr>
              <w:spacing w:line="400" w:lineRule="exact"/>
              <w:jc w:val="center"/>
              <w:rPr>
                <w:rFonts w:ascii="宋体" w:hAnsi="宋体" w:hint="eastAsia"/>
                <w:szCs w:val="21"/>
              </w:rPr>
            </w:pPr>
          </w:p>
        </w:tc>
        <w:tc>
          <w:tcPr>
            <w:tcW w:w="1899" w:type="dxa"/>
            <w:vMerge/>
            <w:vAlign w:val="center"/>
          </w:tcPr>
          <w:p w14:paraId="2578C9D9" w14:textId="77777777" w:rsidR="007A3ADD" w:rsidRDefault="007A3ADD">
            <w:pPr>
              <w:spacing w:line="400" w:lineRule="exact"/>
              <w:jc w:val="center"/>
              <w:rPr>
                <w:rFonts w:ascii="宋体" w:hAnsi="宋体" w:hint="eastAsia"/>
                <w:szCs w:val="21"/>
              </w:rPr>
            </w:pPr>
          </w:p>
        </w:tc>
        <w:tc>
          <w:tcPr>
            <w:tcW w:w="6333" w:type="dxa"/>
            <w:vAlign w:val="center"/>
          </w:tcPr>
          <w:p w14:paraId="25E458CF"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参选人有以下情形之一的，其参选文件由公开比选委员会</w:t>
            </w:r>
            <w:r>
              <w:rPr>
                <w:rFonts w:ascii="宋体" w:hAnsi="宋体"/>
                <w:szCs w:val="21"/>
              </w:rPr>
              <w:t>作否决参选处理</w:t>
            </w:r>
            <w:r>
              <w:rPr>
                <w:rFonts w:ascii="宋体" w:hAnsi="宋体" w:hint="eastAsia"/>
                <w:szCs w:val="21"/>
              </w:rPr>
              <w:t>：</w:t>
            </w:r>
          </w:p>
          <w:p w14:paraId="442FC1E9" w14:textId="77777777" w:rsidR="007A3ADD" w:rsidRDefault="00000000">
            <w:pPr>
              <w:spacing w:line="400" w:lineRule="exact"/>
              <w:ind w:firstLineChars="200" w:firstLine="420"/>
              <w:rPr>
                <w:rFonts w:ascii="宋体" w:hAnsi="宋体" w:hint="eastAsia"/>
                <w:szCs w:val="21"/>
              </w:rPr>
            </w:pPr>
            <w:r>
              <w:rPr>
                <w:rFonts w:ascii="宋体" w:hAnsi="宋体" w:hint="eastAsia"/>
                <w:szCs w:val="21"/>
              </w:rPr>
              <w:t>1.第二章“参选人须知”第34项规定的任何一种情形的；</w:t>
            </w:r>
          </w:p>
          <w:p w14:paraId="772ED0C6" w14:textId="77777777" w:rsidR="007A3ADD" w:rsidRDefault="00000000">
            <w:pPr>
              <w:spacing w:line="400" w:lineRule="exact"/>
              <w:ind w:firstLineChars="200" w:firstLine="420"/>
              <w:rPr>
                <w:rFonts w:ascii="宋体" w:hAnsi="宋体" w:hint="eastAsia"/>
                <w:szCs w:val="21"/>
              </w:rPr>
            </w:pPr>
            <w:r>
              <w:rPr>
                <w:rFonts w:ascii="宋体" w:hAnsi="宋体"/>
                <w:szCs w:val="21"/>
              </w:rPr>
              <w:t>2</w:t>
            </w:r>
            <w:r>
              <w:rPr>
                <w:rFonts w:ascii="宋体" w:hAnsi="宋体" w:hint="eastAsia"/>
                <w:szCs w:val="21"/>
              </w:rPr>
              <w:t>.本次参选有串通参选、弄虚作假等违反招参选相关法律、法规的行为的；</w:t>
            </w:r>
          </w:p>
          <w:p w14:paraId="5A0C208F" w14:textId="77777777" w:rsidR="007A3ADD" w:rsidRDefault="00000000">
            <w:pPr>
              <w:spacing w:line="400" w:lineRule="exact"/>
              <w:ind w:firstLineChars="200" w:firstLine="420"/>
              <w:rPr>
                <w:rFonts w:ascii="宋体" w:hAnsi="宋体" w:hint="eastAsia"/>
                <w:szCs w:val="21"/>
              </w:rPr>
            </w:pPr>
            <w:r>
              <w:rPr>
                <w:rFonts w:ascii="宋体" w:hAnsi="宋体"/>
                <w:szCs w:val="21"/>
              </w:rPr>
              <w:t>3</w:t>
            </w:r>
            <w:r>
              <w:rPr>
                <w:rFonts w:ascii="宋体" w:hAnsi="宋体" w:hint="eastAsia"/>
                <w:szCs w:val="21"/>
              </w:rPr>
              <w:t>.拒绝按公开比选委员会要求澄清、说明或补正的。</w:t>
            </w:r>
          </w:p>
        </w:tc>
      </w:tr>
    </w:tbl>
    <w:p w14:paraId="13FD85AE" w14:textId="77777777" w:rsidR="007A3ADD" w:rsidRDefault="007A3ADD">
      <w:pPr>
        <w:pStyle w:val="ab"/>
        <w:jc w:val="center"/>
      </w:pPr>
    </w:p>
    <w:p w14:paraId="7FFE1789" w14:textId="77777777" w:rsidR="007A3ADD" w:rsidRDefault="007A3ADD">
      <w:pPr>
        <w:pStyle w:val="1"/>
        <w:numPr>
          <w:ilvl w:val="0"/>
          <w:numId w:val="0"/>
        </w:numPr>
        <w:ind w:firstLineChars="500" w:firstLine="2200"/>
        <w:jc w:val="left"/>
      </w:pPr>
      <w:bookmarkStart w:id="65" w:name="_Toc20492"/>
    </w:p>
    <w:p w14:paraId="51D9CCDE" w14:textId="77777777" w:rsidR="007A3ADD" w:rsidRDefault="007A3ADD">
      <w:pPr>
        <w:pStyle w:val="1"/>
        <w:numPr>
          <w:ilvl w:val="0"/>
          <w:numId w:val="0"/>
        </w:numPr>
        <w:ind w:firstLineChars="500" w:firstLine="2200"/>
        <w:jc w:val="left"/>
      </w:pPr>
    </w:p>
    <w:p w14:paraId="2B954248" w14:textId="77777777" w:rsidR="007A3ADD" w:rsidRDefault="007A3ADD">
      <w:pPr>
        <w:pStyle w:val="1"/>
        <w:numPr>
          <w:ilvl w:val="0"/>
          <w:numId w:val="0"/>
        </w:numPr>
        <w:ind w:firstLineChars="500" w:firstLine="2200"/>
        <w:jc w:val="left"/>
      </w:pPr>
    </w:p>
    <w:p w14:paraId="181C91A3" w14:textId="77777777" w:rsidR="007A3ADD" w:rsidRDefault="007A3ADD">
      <w:pPr>
        <w:pStyle w:val="1"/>
        <w:numPr>
          <w:ilvl w:val="0"/>
          <w:numId w:val="0"/>
        </w:numPr>
        <w:ind w:firstLineChars="500" w:firstLine="2200"/>
        <w:jc w:val="left"/>
      </w:pPr>
    </w:p>
    <w:p w14:paraId="1B0BC6A6" w14:textId="77777777" w:rsidR="007A3ADD" w:rsidRDefault="007A3ADD">
      <w:pPr>
        <w:pStyle w:val="1"/>
        <w:numPr>
          <w:ilvl w:val="0"/>
          <w:numId w:val="0"/>
        </w:numPr>
        <w:ind w:firstLineChars="500" w:firstLine="2200"/>
        <w:jc w:val="left"/>
      </w:pPr>
    </w:p>
    <w:p w14:paraId="2DD09D21" w14:textId="77777777" w:rsidR="007A3ADD" w:rsidRDefault="007A3ADD">
      <w:pPr>
        <w:pStyle w:val="1"/>
        <w:numPr>
          <w:ilvl w:val="0"/>
          <w:numId w:val="0"/>
        </w:numPr>
        <w:ind w:firstLineChars="500" w:firstLine="2200"/>
        <w:jc w:val="left"/>
      </w:pPr>
    </w:p>
    <w:p w14:paraId="3728D820" w14:textId="77777777" w:rsidR="007A3ADD" w:rsidRDefault="007A3ADD">
      <w:pPr>
        <w:pStyle w:val="1"/>
        <w:numPr>
          <w:ilvl w:val="0"/>
          <w:numId w:val="0"/>
        </w:numPr>
        <w:ind w:firstLineChars="500" w:firstLine="2200"/>
        <w:jc w:val="left"/>
      </w:pPr>
    </w:p>
    <w:p w14:paraId="34F81500" w14:textId="77777777" w:rsidR="007A3ADD" w:rsidRDefault="007A3ADD">
      <w:pPr>
        <w:pStyle w:val="1"/>
        <w:numPr>
          <w:ilvl w:val="0"/>
          <w:numId w:val="0"/>
        </w:numPr>
        <w:ind w:firstLineChars="500" w:firstLine="2200"/>
        <w:jc w:val="left"/>
      </w:pPr>
    </w:p>
    <w:p w14:paraId="2C4A5E85" w14:textId="77777777" w:rsidR="007A3ADD" w:rsidRDefault="007A3ADD">
      <w:pPr>
        <w:pStyle w:val="1"/>
        <w:numPr>
          <w:ilvl w:val="0"/>
          <w:numId w:val="0"/>
        </w:numPr>
        <w:ind w:firstLineChars="500" w:firstLine="2200"/>
        <w:jc w:val="left"/>
      </w:pPr>
    </w:p>
    <w:p w14:paraId="3C18CCAA" w14:textId="77777777" w:rsidR="007A3ADD" w:rsidRDefault="007A3ADD">
      <w:pPr>
        <w:pStyle w:val="1"/>
        <w:numPr>
          <w:ilvl w:val="0"/>
          <w:numId w:val="0"/>
        </w:numPr>
        <w:ind w:firstLineChars="500" w:firstLine="2200"/>
        <w:jc w:val="left"/>
      </w:pPr>
    </w:p>
    <w:p w14:paraId="1E706004" w14:textId="77777777" w:rsidR="007A3ADD" w:rsidRDefault="007A3ADD">
      <w:pPr>
        <w:pStyle w:val="1"/>
        <w:numPr>
          <w:ilvl w:val="0"/>
          <w:numId w:val="0"/>
        </w:numPr>
        <w:ind w:firstLineChars="500" w:firstLine="2200"/>
        <w:jc w:val="left"/>
      </w:pPr>
    </w:p>
    <w:p w14:paraId="58202D27" w14:textId="77777777" w:rsidR="007A3ADD" w:rsidRDefault="007A3ADD">
      <w:pPr>
        <w:pStyle w:val="1"/>
        <w:numPr>
          <w:ilvl w:val="0"/>
          <w:numId w:val="0"/>
        </w:numPr>
        <w:ind w:firstLineChars="500" w:firstLine="2200"/>
        <w:jc w:val="left"/>
      </w:pPr>
    </w:p>
    <w:p w14:paraId="657117BE" w14:textId="77777777" w:rsidR="007A3ADD" w:rsidRDefault="007A3ADD">
      <w:pPr>
        <w:pStyle w:val="1"/>
        <w:numPr>
          <w:ilvl w:val="0"/>
          <w:numId w:val="0"/>
        </w:numPr>
        <w:ind w:firstLineChars="500" w:firstLine="2200"/>
        <w:jc w:val="left"/>
      </w:pPr>
    </w:p>
    <w:p w14:paraId="3EA8C76A" w14:textId="77777777" w:rsidR="007A3ADD" w:rsidRDefault="00000000">
      <w:pPr>
        <w:pStyle w:val="1"/>
        <w:numPr>
          <w:ilvl w:val="0"/>
          <w:numId w:val="0"/>
        </w:numPr>
        <w:ind w:firstLineChars="500" w:firstLine="2200"/>
        <w:jc w:val="left"/>
      </w:pPr>
      <w:r>
        <w:rPr>
          <w:rFonts w:hint="eastAsia"/>
        </w:rPr>
        <w:t>第四章</w:t>
      </w:r>
      <w:r>
        <w:rPr>
          <w:rFonts w:hint="eastAsia"/>
        </w:rPr>
        <w:t xml:space="preserve">  </w:t>
      </w:r>
      <w:r>
        <w:rPr>
          <w:rFonts w:hint="eastAsia"/>
        </w:rPr>
        <w:t>合同条款及格式</w:t>
      </w:r>
      <w:bookmarkEnd w:id="65"/>
    </w:p>
    <w:p w14:paraId="6BF6FCDB" w14:textId="77777777" w:rsidR="007A3ADD" w:rsidRDefault="00000000">
      <w:pPr>
        <w:pStyle w:val="ab"/>
        <w:rPr>
          <w:b/>
          <w:bCs/>
          <w:sz w:val="48"/>
          <w:szCs w:val="48"/>
        </w:rPr>
      </w:pPr>
      <w:r>
        <w:rPr>
          <w:rFonts w:ascii="宋体" w:hAnsi="宋体" w:cs="宋体"/>
          <w:b/>
          <w:sz w:val="30"/>
        </w:rPr>
        <w:lastRenderedPageBreak/>
        <w:br w:type="page"/>
      </w:r>
    </w:p>
    <w:p w14:paraId="7D4F451B" w14:textId="77777777" w:rsidR="007A3ADD" w:rsidRDefault="00000000">
      <w:pPr>
        <w:autoSpaceDE w:val="0"/>
        <w:autoSpaceDN w:val="0"/>
        <w:adjustRightInd w:val="0"/>
        <w:snapToGrid w:val="0"/>
        <w:spacing w:line="360" w:lineRule="auto"/>
        <w:jc w:val="center"/>
        <w:rPr>
          <w:rFonts w:ascii="宋体" w:hAnsi="宋体" w:hint="eastAsia"/>
          <w:b/>
          <w:kern w:val="0"/>
          <w:sz w:val="30"/>
          <w:szCs w:val="30"/>
        </w:rPr>
      </w:pPr>
      <w:r>
        <w:rPr>
          <w:rFonts w:ascii="宋体" w:hAnsi="宋体" w:hint="eastAsia"/>
          <w:b/>
          <w:kern w:val="0"/>
          <w:sz w:val="30"/>
          <w:szCs w:val="30"/>
        </w:rPr>
        <w:lastRenderedPageBreak/>
        <w:t>重庆市儿童公园基础及配套设施维修改造项目南区水电系统（含管网）</w:t>
      </w:r>
    </w:p>
    <w:p w14:paraId="651B1E35" w14:textId="77777777" w:rsidR="007A3ADD" w:rsidRDefault="00000000">
      <w:pPr>
        <w:autoSpaceDE w:val="0"/>
        <w:autoSpaceDN w:val="0"/>
        <w:adjustRightInd w:val="0"/>
        <w:snapToGrid w:val="0"/>
        <w:spacing w:line="360" w:lineRule="auto"/>
        <w:jc w:val="center"/>
        <w:rPr>
          <w:rFonts w:ascii="宋体" w:hAnsi="宋体" w:hint="eastAsia"/>
          <w:b/>
          <w:kern w:val="0"/>
          <w:sz w:val="30"/>
          <w:szCs w:val="30"/>
        </w:rPr>
      </w:pPr>
      <w:r>
        <w:rPr>
          <w:rFonts w:ascii="宋体" w:hAnsi="宋体" w:hint="eastAsia"/>
          <w:b/>
          <w:kern w:val="0"/>
          <w:sz w:val="30"/>
          <w:szCs w:val="30"/>
        </w:rPr>
        <w:t>维修改造工程</w:t>
      </w:r>
    </w:p>
    <w:p w14:paraId="5C62CBC4" w14:textId="77777777" w:rsidR="007A3ADD" w:rsidRDefault="007A3ADD">
      <w:pPr>
        <w:pStyle w:val="Default"/>
        <w:spacing w:line="360" w:lineRule="auto"/>
        <w:jc w:val="center"/>
        <w:rPr>
          <w:color w:val="auto"/>
        </w:rPr>
      </w:pPr>
    </w:p>
    <w:p w14:paraId="5530095A" w14:textId="77777777" w:rsidR="007A3ADD" w:rsidRDefault="007A3ADD">
      <w:pPr>
        <w:pStyle w:val="Default"/>
        <w:spacing w:line="360" w:lineRule="auto"/>
        <w:rPr>
          <w:color w:val="auto"/>
        </w:rPr>
      </w:pPr>
    </w:p>
    <w:p w14:paraId="2EE391CC" w14:textId="77777777" w:rsidR="007A3ADD" w:rsidRDefault="007A3ADD">
      <w:pPr>
        <w:pStyle w:val="Default"/>
        <w:spacing w:line="360" w:lineRule="auto"/>
        <w:rPr>
          <w:color w:val="auto"/>
        </w:rPr>
      </w:pPr>
    </w:p>
    <w:p w14:paraId="6B5CF940" w14:textId="77777777" w:rsidR="007A3ADD" w:rsidRDefault="007A3ADD">
      <w:pPr>
        <w:pStyle w:val="Default"/>
        <w:spacing w:line="360" w:lineRule="auto"/>
        <w:rPr>
          <w:color w:val="auto"/>
        </w:rPr>
      </w:pPr>
    </w:p>
    <w:p w14:paraId="68D30AA7" w14:textId="77777777" w:rsidR="007A3ADD" w:rsidRDefault="007A3ADD">
      <w:pPr>
        <w:pStyle w:val="Default"/>
        <w:spacing w:line="360" w:lineRule="auto"/>
        <w:rPr>
          <w:color w:val="auto"/>
        </w:rPr>
      </w:pPr>
    </w:p>
    <w:p w14:paraId="034C92FF" w14:textId="77777777" w:rsidR="007A3ADD" w:rsidRDefault="007A3ADD">
      <w:pPr>
        <w:pStyle w:val="Default"/>
        <w:spacing w:line="360" w:lineRule="auto"/>
        <w:jc w:val="center"/>
        <w:rPr>
          <w:b/>
          <w:bCs/>
          <w:color w:val="auto"/>
          <w:sz w:val="84"/>
          <w:szCs w:val="84"/>
        </w:rPr>
      </w:pPr>
    </w:p>
    <w:p w14:paraId="2BAFEA73" w14:textId="77777777" w:rsidR="007A3ADD" w:rsidRDefault="007A3ADD">
      <w:pPr>
        <w:pStyle w:val="Default"/>
        <w:spacing w:line="360" w:lineRule="auto"/>
        <w:jc w:val="center"/>
        <w:rPr>
          <w:b/>
          <w:bCs/>
          <w:color w:val="auto"/>
          <w:sz w:val="84"/>
          <w:szCs w:val="84"/>
        </w:rPr>
      </w:pPr>
    </w:p>
    <w:p w14:paraId="16C1FEE5" w14:textId="77777777" w:rsidR="007A3ADD" w:rsidRDefault="00000000">
      <w:pPr>
        <w:pStyle w:val="Default"/>
        <w:spacing w:line="360" w:lineRule="auto"/>
        <w:jc w:val="center"/>
        <w:rPr>
          <w:b/>
          <w:bCs/>
          <w:color w:val="auto"/>
          <w:sz w:val="84"/>
          <w:szCs w:val="84"/>
        </w:rPr>
      </w:pPr>
      <w:r>
        <w:rPr>
          <w:rFonts w:hint="eastAsia"/>
          <w:b/>
          <w:bCs/>
          <w:color w:val="auto"/>
          <w:sz w:val="84"/>
          <w:szCs w:val="84"/>
        </w:rPr>
        <w:t>维 修</w:t>
      </w:r>
      <w:r>
        <w:rPr>
          <w:b/>
          <w:bCs/>
          <w:color w:val="auto"/>
          <w:sz w:val="84"/>
          <w:szCs w:val="84"/>
        </w:rPr>
        <w:t xml:space="preserve"> 合 同</w:t>
      </w:r>
    </w:p>
    <w:p w14:paraId="2B5C5BC1" w14:textId="77777777" w:rsidR="007A3ADD" w:rsidRDefault="007A3ADD">
      <w:pPr>
        <w:pStyle w:val="Default"/>
        <w:spacing w:line="360" w:lineRule="auto"/>
        <w:rPr>
          <w:color w:val="auto"/>
        </w:rPr>
      </w:pPr>
    </w:p>
    <w:p w14:paraId="1138B64F" w14:textId="77777777" w:rsidR="007A3ADD" w:rsidRDefault="007A3ADD">
      <w:pPr>
        <w:pStyle w:val="Default"/>
        <w:spacing w:line="360" w:lineRule="auto"/>
        <w:rPr>
          <w:color w:val="auto"/>
        </w:rPr>
      </w:pPr>
    </w:p>
    <w:p w14:paraId="47B6BB35" w14:textId="77777777" w:rsidR="007A3ADD" w:rsidRDefault="007A3ADD">
      <w:pPr>
        <w:pStyle w:val="Default"/>
        <w:spacing w:line="360" w:lineRule="auto"/>
        <w:rPr>
          <w:color w:val="auto"/>
        </w:rPr>
      </w:pPr>
    </w:p>
    <w:p w14:paraId="4838B72C" w14:textId="77777777" w:rsidR="007A3ADD" w:rsidRDefault="007A3ADD">
      <w:pPr>
        <w:pStyle w:val="Default"/>
        <w:spacing w:line="360" w:lineRule="auto"/>
        <w:rPr>
          <w:color w:val="auto"/>
        </w:rPr>
      </w:pPr>
    </w:p>
    <w:p w14:paraId="42D7E16F" w14:textId="77777777" w:rsidR="007A3ADD" w:rsidRDefault="007A3ADD">
      <w:pPr>
        <w:pStyle w:val="Default"/>
        <w:spacing w:line="360" w:lineRule="auto"/>
        <w:rPr>
          <w:color w:val="auto"/>
        </w:rPr>
      </w:pPr>
    </w:p>
    <w:p w14:paraId="6EF03FFB" w14:textId="77777777" w:rsidR="007A3ADD" w:rsidRDefault="007A3ADD">
      <w:pPr>
        <w:pStyle w:val="Default"/>
        <w:spacing w:line="360" w:lineRule="auto"/>
        <w:rPr>
          <w:color w:val="auto"/>
          <w:sz w:val="28"/>
          <w:szCs w:val="28"/>
        </w:rPr>
      </w:pPr>
    </w:p>
    <w:p w14:paraId="11D3662A" w14:textId="77777777" w:rsidR="007A3ADD" w:rsidRDefault="00000000">
      <w:pPr>
        <w:pStyle w:val="Default"/>
        <w:spacing w:line="360" w:lineRule="auto"/>
        <w:ind w:firstLineChars="500" w:firstLine="1400"/>
        <w:jc w:val="both"/>
        <w:rPr>
          <w:color w:val="auto"/>
          <w:sz w:val="28"/>
          <w:szCs w:val="28"/>
        </w:rPr>
      </w:pPr>
      <w:r>
        <w:rPr>
          <w:color w:val="auto"/>
          <w:sz w:val="28"/>
          <w:szCs w:val="28"/>
        </w:rPr>
        <w:t>发包人：</w:t>
      </w:r>
      <w:r>
        <w:rPr>
          <w:rFonts w:hint="eastAsia"/>
          <w:color w:val="auto"/>
          <w:sz w:val="28"/>
          <w:szCs w:val="28"/>
        </w:rPr>
        <w:t>重庆山水城文化旅游发展有限公司</w:t>
      </w:r>
    </w:p>
    <w:p w14:paraId="760314F9" w14:textId="77777777" w:rsidR="007A3ADD" w:rsidRDefault="00000000">
      <w:pPr>
        <w:pStyle w:val="Default"/>
        <w:spacing w:line="360" w:lineRule="auto"/>
        <w:ind w:firstLineChars="500" w:firstLine="1400"/>
        <w:jc w:val="both"/>
        <w:rPr>
          <w:color w:val="auto"/>
          <w:sz w:val="28"/>
          <w:szCs w:val="28"/>
          <w:u w:val="single"/>
        </w:rPr>
      </w:pPr>
      <w:r>
        <w:rPr>
          <w:color w:val="auto"/>
          <w:sz w:val="28"/>
          <w:szCs w:val="28"/>
        </w:rPr>
        <w:t>承包人：</w:t>
      </w:r>
      <w:r>
        <w:rPr>
          <w:rFonts w:hint="eastAsia"/>
          <w:color w:val="auto"/>
          <w:sz w:val="28"/>
          <w:szCs w:val="28"/>
          <w:u w:val="single"/>
        </w:rPr>
        <w:t xml:space="preserve">                              </w:t>
      </w:r>
      <w:r>
        <w:rPr>
          <w:rFonts w:hint="eastAsia"/>
          <w:color w:val="auto"/>
          <w:sz w:val="28"/>
          <w:szCs w:val="28"/>
        </w:rPr>
        <w:t xml:space="preserve"> </w:t>
      </w:r>
    </w:p>
    <w:p w14:paraId="6F488BBE" w14:textId="77777777" w:rsidR="007A3ADD" w:rsidRDefault="007A3ADD">
      <w:pPr>
        <w:pStyle w:val="Default"/>
        <w:spacing w:line="360" w:lineRule="auto"/>
        <w:jc w:val="center"/>
        <w:rPr>
          <w:color w:val="auto"/>
        </w:rPr>
      </w:pPr>
    </w:p>
    <w:p w14:paraId="4D25D875" w14:textId="77777777" w:rsidR="007A3ADD" w:rsidRDefault="007A3ADD">
      <w:pPr>
        <w:pStyle w:val="Default"/>
        <w:spacing w:line="360" w:lineRule="auto"/>
        <w:jc w:val="center"/>
        <w:rPr>
          <w:color w:val="auto"/>
        </w:rPr>
      </w:pPr>
    </w:p>
    <w:p w14:paraId="3FEDD1A7" w14:textId="77777777" w:rsidR="007A3ADD" w:rsidRDefault="00000000">
      <w:pPr>
        <w:pStyle w:val="Default"/>
        <w:spacing w:line="360" w:lineRule="auto"/>
        <w:jc w:val="center"/>
        <w:rPr>
          <w:color w:val="auto"/>
        </w:rPr>
      </w:pPr>
      <w:r>
        <w:rPr>
          <w:color w:val="auto"/>
        </w:rPr>
        <w:t>年  月  日</w:t>
      </w:r>
    </w:p>
    <w:p w14:paraId="2190C2A5" w14:textId="77777777" w:rsidR="007A3ADD" w:rsidRDefault="007A3ADD">
      <w:pPr>
        <w:pStyle w:val="Default"/>
        <w:spacing w:line="360" w:lineRule="auto"/>
        <w:jc w:val="center"/>
        <w:rPr>
          <w:color w:val="auto"/>
        </w:rPr>
      </w:pPr>
    </w:p>
    <w:p w14:paraId="4987F8A7" w14:textId="77777777" w:rsidR="007A3ADD" w:rsidRDefault="007A3ADD">
      <w:pPr>
        <w:pStyle w:val="Default"/>
        <w:spacing w:line="360" w:lineRule="auto"/>
        <w:jc w:val="center"/>
        <w:rPr>
          <w:color w:val="auto"/>
        </w:rPr>
      </w:pPr>
    </w:p>
    <w:p w14:paraId="005AE7CD" w14:textId="77777777" w:rsidR="007A3ADD" w:rsidRDefault="007A3ADD">
      <w:pPr>
        <w:spacing w:line="360" w:lineRule="auto"/>
        <w:jc w:val="center"/>
        <w:rPr>
          <w:rFonts w:ascii="宋体" w:hAnsi="宋体" w:hint="eastAsia"/>
          <w:b/>
          <w:bCs/>
          <w:sz w:val="44"/>
        </w:rPr>
      </w:pPr>
    </w:p>
    <w:p w14:paraId="3A7B61BD" w14:textId="77777777" w:rsidR="007A3ADD" w:rsidRDefault="00000000">
      <w:pPr>
        <w:spacing w:line="360" w:lineRule="auto"/>
        <w:jc w:val="center"/>
        <w:rPr>
          <w:rFonts w:ascii="宋体" w:hAnsi="宋体" w:hint="eastAsia"/>
          <w:b/>
          <w:bCs/>
          <w:sz w:val="44"/>
        </w:rPr>
      </w:pPr>
      <w:r>
        <w:rPr>
          <w:rFonts w:ascii="宋体" w:hAnsi="宋体" w:hint="eastAsia"/>
          <w:b/>
          <w:bCs/>
          <w:sz w:val="44"/>
        </w:rPr>
        <w:t>合 同 协 议 书</w:t>
      </w:r>
    </w:p>
    <w:p w14:paraId="2A616754" w14:textId="77777777" w:rsidR="007A3ADD" w:rsidRDefault="007A3ADD">
      <w:pPr>
        <w:pStyle w:val="26"/>
        <w:spacing w:line="360" w:lineRule="auto"/>
        <w:ind w:firstLine="400"/>
        <w:rPr>
          <w:rFonts w:hint="eastAsia"/>
          <w:color w:val="auto"/>
        </w:rPr>
      </w:pPr>
    </w:p>
    <w:p w14:paraId="75C5D74E" w14:textId="77777777" w:rsidR="007A3ADD" w:rsidRDefault="007A3ADD">
      <w:pPr>
        <w:spacing w:line="360" w:lineRule="auto"/>
      </w:pPr>
    </w:p>
    <w:p w14:paraId="41E1CAB7" w14:textId="77777777" w:rsidR="007A3ADD" w:rsidRDefault="007A3ADD">
      <w:pPr>
        <w:spacing w:line="360" w:lineRule="auto"/>
        <w:rPr>
          <w:rFonts w:ascii="宋体" w:hAnsi="宋体" w:hint="eastAsia"/>
        </w:rPr>
      </w:pPr>
    </w:p>
    <w:p w14:paraId="0E2AA03B" w14:textId="77777777" w:rsidR="007A3ADD" w:rsidRDefault="00000000">
      <w:pPr>
        <w:snapToGrid w:val="0"/>
        <w:spacing w:line="360" w:lineRule="auto"/>
        <w:rPr>
          <w:rFonts w:ascii="宋体" w:hAnsi="宋体" w:hint="eastAsia"/>
          <w:b/>
          <w:bCs/>
          <w:szCs w:val="21"/>
          <w:u w:val="single"/>
        </w:rPr>
      </w:pPr>
      <w:r>
        <w:rPr>
          <w:rFonts w:ascii="宋体" w:hAnsi="宋体" w:hint="eastAsia"/>
          <w:b/>
          <w:bCs/>
          <w:szCs w:val="21"/>
        </w:rPr>
        <w:t>发包人：</w:t>
      </w:r>
      <w:r>
        <w:rPr>
          <w:rFonts w:ascii="宋体" w:hAnsi="宋体" w:hint="eastAsia"/>
          <w:b/>
          <w:bCs/>
          <w:szCs w:val="21"/>
          <w:u w:val="single"/>
        </w:rPr>
        <w:t>重庆山水城文化旅游发展有限公司</w:t>
      </w:r>
      <w:r>
        <w:rPr>
          <w:rFonts w:ascii="宋体" w:hAnsi="宋体" w:hint="eastAsia"/>
          <w:b/>
          <w:bCs/>
          <w:szCs w:val="21"/>
        </w:rPr>
        <w:t>（以下简称“发包人”）</w:t>
      </w:r>
    </w:p>
    <w:p w14:paraId="1451B16E" w14:textId="77777777" w:rsidR="007A3ADD" w:rsidRDefault="00000000">
      <w:pPr>
        <w:snapToGrid w:val="0"/>
        <w:spacing w:line="360" w:lineRule="auto"/>
        <w:rPr>
          <w:rFonts w:ascii="宋体" w:hAnsi="宋体" w:hint="eastAsia"/>
          <w:b/>
          <w:bCs/>
          <w:szCs w:val="21"/>
          <w:u w:val="single"/>
        </w:rPr>
      </w:pPr>
      <w:r>
        <w:rPr>
          <w:rFonts w:ascii="宋体" w:hAnsi="宋体" w:hint="eastAsia"/>
          <w:b/>
          <w:bCs/>
          <w:szCs w:val="21"/>
        </w:rPr>
        <w:t>承包人：</w:t>
      </w:r>
      <w:r>
        <w:rPr>
          <w:rFonts w:ascii="宋体" w:hAnsi="宋体" w:hint="eastAsia"/>
          <w:b/>
          <w:bCs/>
          <w:szCs w:val="21"/>
          <w:u w:val="single"/>
        </w:rPr>
        <w:t xml:space="preserve">                                  </w:t>
      </w:r>
      <w:r>
        <w:rPr>
          <w:rFonts w:ascii="宋体" w:hAnsi="宋体" w:hint="eastAsia"/>
          <w:b/>
          <w:bCs/>
          <w:szCs w:val="21"/>
        </w:rPr>
        <w:t>（以下简称“承包人”）</w:t>
      </w:r>
    </w:p>
    <w:p w14:paraId="1D109311" w14:textId="77777777" w:rsidR="007A3ADD" w:rsidRDefault="00000000">
      <w:pPr>
        <w:spacing w:line="360" w:lineRule="auto"/>
        <w:rPr>
          <w:rFonts w:ascii="宋体" w:hAnsi="宋体" w:hint="eastAsia"/>
          <w:szCs w:val="21"/>
        </w:rPr>
      </w:pPr>
      <w:r>
        <w:rPr>
          <w:rFonts w:ascii="宋体" w:hAnsi="宋体" w:hint="eastAsia"/>
          <w:szCs w:val="21"/>
        </w:rPr>
        <w:t xml:space="preserve"> </w:t>
      </w:r>
    </w:p>
    <w:p w14:paraId="1FE6BF4E" w14:textId="77777777" w:rsidR="007A3ADD" w:rsidRDefault="00000000">
      <w:pPr>
        <w:adjustRightInd w:val="0"/>
        <w:snapToGrid w:val="0"/>
        <w:spacing w:line="360" w:lineRule="auto"/>
        <w:rPr>
          <w:rFonts w:ascii="宋体" w:hAnsi="宋体" w:hint="eastAsia"/>
          <w:szCs w:val="21"/>
        </w:rPr>
      </w:pPr>
      <w:r>
        <w:rPr>
          <w:rFonts w:ascii="宋体" w:hAnsi="宋体" w:hint="eastAsia"/>
          <w:b/>
          <w:bCs/>
          <w:kern w:val="0"/>
          <w:position w:val="-2"/>
          <w:szCs w:val="21"/>
          <w:u w:val="single"/>
        </w:rPr>
        <w:t xml:space="preserve"> 重庆山水城文化旅游发展有限公司（发包人）  </w:t>
      </w:r>
      <w:r>
        <w:rPr>
          <w:rFonts w:ascii="宋体" w:hAnsi="宋体" w:hint="eastAsia"/>
          <w:kern w:val="0"/>
          <w:position w:val="-2"/>
          <w:szCs w:val="21"/>
          <w:u w:val="single"/>
        </w:rPr>
        <w:t xml:space="preserve"> </w:t>
      </w:r>
      <w:r>
        <w:rPr>
          <w:rFonts w:ascii="宋体" w:hAnsi="宋体" w:hint="eastAsia"/>
          <w:szCs w:val="21"/>
        </w:rPr>
        <w:t>为实施</w:t>
      </w:r>
      <w:r>
        <w:rPr>
          <w:rFonts w:ascii="宋体" w:hAnsi="宋体" w:hint="eastAsia"/>
          <w:b/>
          <w:bCs/>
          <w:kern w:val="0"/>
          <w:position w:val="-2"/>
          <w:szCs w:val="21"/>
          <w:u w:val="single"/>
        </w:rPr>
        <w:t xml:space="preserve">（项目名称）     </w:t>
      </w:r>
      <w:r>
        <w:rPr>
          <w:rFonts w:ascii="宋体" w:hAnsi="宋体" w:hint="eastAsia"/>
          <w:kern w:val="0"/>
          <w:position w:val="-2"/>
          <w:szCs w:val="21"/>
          <w:u w:val="single"/>
        </w:rPr>
        <w:t xml:space="preserve"> </w:t>
      </w:r>
      <w:r>
        <w:rPr>
          <w:rFonts w:ascii="宋体" w:hAnsi="宋体" w:hint="eastAsia"/>
          <w:szCs w:val="21"/>
        </w:rPr>
        <w:t>，对施工单位进行公开比选，最终确定</w:t>
      </w:r>
      <w:r>
        <w:rPr>
          <w:rFonts w:ascii="宋体" w:hAnsi="宋体" w:hint="eastAsia"/>
          <w:b/>
          <w:bCs/>
          <w:kern w:val="0"/>
          <w:position w:val="-2"/>
          <w:szCs w:val="21"/>
          <w:u w:val="single"/>
        </w:rPr>
        <w:t xml:space="preserve">                         </w:t>
      </w:r>
      <w:r>
        <w:rPr>
          <w:rFonts w:ascii="宋体" w:hAnsi="宋体" w:hint="eastAsia"/>
          <w:kern w:val="0"/>
          <w:position w:val="-2"/>
          <w:szCs w:val="21"/>
          <w:u w:val="single"/>
        </w:rPr>
        <w:t xml:space="preserve"> </w:t>
      </w:r>
      <w:r>
        <w:rPr>
          <w:rFonts w:ascii="宋体" w:hAnsi="宋体" w:hint="eastAsia"/>
          <w:szCs w:val="21"/>
        </w:rPr>
        <w:t>为该项目承包人。发包人和承包人依据《中华人民共和国民法典》、《中华人民共和国建筑法》及其它法律、法规，遵循平等、自愿、公平和诚实信用的原则达成如下协议。</w:t>
      </w:r>
    </w:p>
    <w:p w14:paraId="7245DBCA"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1.合同文件构成</w:t>
      </w:r>
    </w:p>
    <w:p w14:paraId="7D0DC705"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（1）合同协议书；</w:t>
      </w:r>
    </w:p>
    <w:p w14:paraId="149907BA"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（2）中选通知书；</w:t>
      </w:r>
    </w:p>
    <w:p w14:paraId="4DCA1641"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（3）参选函；</w:t>
      </w:r>
    </w:p>
    <w:p w14:paraId="5CC4917B"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（4）已标价工程量清单；</w:t>
      </w:r>
    </w:p>
    <w:p w14:paraId="7C0DFBAA"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（5）技术标准和要求；</w:t>
      </w:r>
    </w:p>
    <w:p w14:paraId="3F7C9CBF"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（6）其它合同文件。</w:t>
      </w:r>
    </w:p>
    <w:p w14:paraId="2A962C1F"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上述文件互相补充和解释，如有不明确或不一致之处，以合同约定次序在先者为准。</w:t>
      </w:r>
    </w:p>
    <w:p w14:paraId="5E2767D8" w14:textId="77777777" w:rsidR="007A3ADD" w:rsidRDefault="00000000">
      <w:pPr>
        <w:adjustRightInd w:val="0"/>
        <w:snapToGrid w:val="0"/>
        <w:spacing w:line="360" w:lineRule="auto"/>
        <w:ind w:firstLineChars="200" w:firstLine="422"/>
        <w:rPr>
          <w:szCs w:val="21"/>
        </w:rPr>
      </w:pPr>
      <w:r>
        <w:rPr>
          <w:rFonts w:ascii="宋体" w:hAnsi="宋体" w:hint="eastAsia"/>
          <w:b/>
          <w:bCs/>
          <w:szCs w:val="21"/>
        </w:rPr>
        <w:t>2.承包范围</w:t>
      </w:r>
      <w:r>
        <w:rPr>
          <w:rFonts w:ascii="宋体" w:hAnsi="宋体" w:hint="eastAsia"/>
          <w:szCs w:val="21"/>
        </w:rPr>
        <w:t>：</w:t>
      </w:r>
      <w:r>
        <w:rPr>
          <w:rFonts w:ascii="宋体" w:hAnsi="宋体" w:hint="eastAsia"/>
          <w:szCs w:val="21"/>
          <w:u w:val="single"/>
        </w:rPr>
        <w:t xml:space="preserve"> 本项目工程量清单所示范围内的全部内容</w:t>
      </w:r>
      <w:r>
        <w:rPr>
          <w:rFonts w:ascii="宋体" w:hAnsi="宋体" w:hint="eastAsia"/>
          <w:szCs w:val="21"/>
        </w:rPr>
        <w:t>。</w:t>
      </w:r>
    </w:p>
    <w:p w14:paraId="28C7A75B"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3.合同价与合同价格形式：</w:t>
      </w:r>
    </w:p>
    <w:p w14:paraId="0E6C1864"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（1）合同总价为：¥</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p>
    <w:p w14:paraId="63F06EFF"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（2）合同价格形式：</w:t>
      </w:r>
      <w:r>
        <w:rPr>
          <w:rFonts w:ascii="宋体" w:hAnsi="宋体" w:hint="eastAsia"/>
          <w:szCs w:val="21"/>
          <w:u w:val="single"/>
        </w:rPr>
        <w:t xml:space="preserve">     /     </w:t>
      </w:r>
      <w:r>
        <w:rPr>
          <w:rFonts w:ascii="宋体" w:hAnsi="宋体" w:hint="eastAsia"/>
          <w:szCs w:val="21"/>
        </w:rPr>
        <w:t>。</w:t>
      </w:r>
    </w:p>
    <w:p w14:paraId="19DF0F18"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（3）本项目主要材料及设备价格风险内容、范围及调整方法：不做调整。</w:t>
      </w:r>
    </w:p>
    <w:p w14:paraId="1D52D91F"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4.承包人项目经理</w:t>
      </w:r>
    </w:p>
    <w:p w14:paraId="0E604618"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 xml:space="preserve"> ；</w:t>
      </w:r>
    </w:p>
    <w:p w14:paraId="1E6DB34E"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w:t>
      </w:r>
    </w:p>
    <w:p w14:paraId="71846DBB"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建造师执业资格等级：</w:t>
      </w:r>
      <w:r>
        <w:rPr>
          <w:rFonts w:ascii="宋体" w:hAnsi="宋体" w:hint="eastAsia"/>
          <w:szCs w:val="21"/>
          <w:u w:val="single"/>
        </w:rPr>
        <w:t xml:space="preserve">               </w:t>
      </w:r>
      <w:r>
        <w:rPr>
          <w:rFonts w:ascii="宋体" w:hAnsi="宋体" w:hint="eastAsia"/>
          <w:szCs w:val="21"/>
        </w:rPr>
        <w:t>；</w:t>
      </w:r>
    </w:p>
    <w:p w14:paraId="00729A32"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hint="eastAsia"/>
          <w:kern w:val="0"/>
          <w:szCs w:val="21"/>
          <w:u w:val="single"/>
        </w:rPr>
        <w:t xml:space="preserve">                  </w:t>
      </w:r>
      <w:r>
        <w:rPr>
          <w:rFonts w:ascii="宋体" w:hAnsi="宋体" w:hint="eastAsia"/>
          <w:szCs w:val="21"/>
        </w:rPr>
        <w:t>；</w:t>
      </w:r>
    </w:p>
    <w:p w14:paraId="47921BFF"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安全生产考核合格证书号：</w:t>
      </w:r>
      <w:r>
        <w:rPr>
          <w:rFonts w:ascii="宋体" w:hAnsi="宋体" w:hint="eastAsia"/>
          <w:szCs w:val="21"/>
          <w:u w:val="single"/>
        </w:rPr>
        <w:t xml:space="preserve">                 </w:t>
      </w:r>
      <w:r>
        <w:rPr>
          <w:rFonts w:ascii="宋体" w:hAnsi="宋体" w:hint="eastAsia"/>
          <w:szCs w:val="21"/>
        </w:rPr>
        <w:t>；</w:t>
      </w:r>
    </w:p>
    <w:p w14:paraId="4B48E971"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14:paraId="47307741"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电子信箱：</w:t>
      </w:r>
      <w:r>
        <w:rPr>
          <w:rFonts w:ascii="宋体" w:hAnsi="宋体" w:hint="eastAsia"/>
          <w:szCs w:val="21"/>
          <w:u w:val="single"/>
        </w:rPr>
        <w:t xml:space="preserve">          /               </w:t>
      </w:r>
      <w:r>
        <w:rPr>
          <w:rFonts w:ascii="宋体" w:hAnsi="宋体" w:hint="eastAsia"/>
          <w:szCs w:val="21"/>
        </w:rPr>
        <w:t>；</w:t>
      </w:r>
    </w:p>
    <w:p w14:paraId="295BE556" w14:textId="77777777" w:rsidR="007A3ADD"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5.发包人现场代表</w:t>
      </w:r>
    </w:p>
    <w:p w14:paraId="4579DD39"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6F28AA66" w14:textId="77777777" w:rsidR="007A3ADD" w:rsidRDefault="00000000">
      <w:pPr>
        <w:adjustRightInd w:val="0"/>
        <w:snapToGrid w:val="0"/>
        <w:spacing w:line="360" w:lineRule="auto"/>
        <w:ind w:firstLineChars="200" w:firstLine="420"/>
        <w:rPr>
          <w:rFonts w:ascii="宋体" w:hAnsi="宋体" w:hint="eastAsia"/>
          <w:szCs w:val="21"/>
          <w:u w:val="single"/>
        </w:rPr>
      </w:pPr>
      <w:r>
        <w:rPr>
          <w:rFonts w:ascii="宋体" w:hAnsi="宋体"/>
          <w:szCs w:val="21"/>
        </w:rPr>
        <w:t>发包人对发包人代表的授权范围如下：</w:t>
      </w:r>
      <w:r>
        <w:rPr>
          <w:rFonts w:ascii="宋体" w:hAnsi="宋体"/>
          <w:szCs w:val="21"/>
          <w:u w:val="single"/>
        </w:rPr>
        <w:t>协调现场各方面的关系；协调解决工程质量、进度和安全文明施工中存在的问题；协助办理、签</w:t>
      </w:r>
      <w:proofErr w:type="gramStart"/>
      <w:r>
        <w:rPr>
          <w:rFonts w:ascii="宋体" w:hAnsi="宋体"/>
          <w:szCs w:val="21"/>
          <w:u w:val="single"/>
        </w:rPr>
        <w:t>认现场</w:t>
      </w:r>
      <w:proofErr w:type="gramEnd"/>
      <w:r>
        <w:rPr>
          <w:rFonts w:ascii="宋体" w:hAnsi="宋体"/>
          <w:szCs w:val="21"/>
          <w:u w:val="single"/>
        </w:rPr>
        <w:t>经济技术签证；审查工程进度工程款等。</w:t>
      </w:r>
    </w:p>
    <w:p w14:paraId="061DEAF7" w14:textId="77777777" w:rsidR="007A3ADD" w:rsidRDefault="00000000">
      <w:pPr>
        <w:adjustRightInd w:val="0"/>
        <w:snapToGrid w:val="0"/>
        <w:spacing w:line="360" w:lineRule="auto"/>
        <w:ind w:leftChars="249" w:left="523"/>
        <w:rPr>
          <w:rFonts w:ascii="宋体" w:hAnsi="宋体" w:hint="eastAsia"/>
          <w:b/>
          <w:bCs/>
          <w:szCs w:val="21"/>
        </w:rPr>
      </w:pPr>
      <w:r>
        <w:rPr>
          <w:rFonts w:ascii="宋体" w:hAnsi="宋体" w:hint="eastAsia"/>
          <w:b/>
          <w:bCs/>
          <w:szCs w:val="21"/>
        </w:rPr>
        <w:t>6.工程质量</w:t>
      </w:r>
    </w:p>
    <w:p w14:paraId="44CBCC63"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kern w:val="0"/>
          <w:position w:val="-2"/>
          <w:szCs w:val="21"/>
        </w:rPr>
        <w:t>达到设计要求及国家有关施工验收规范的标准，并验收合格。承包人必须按照发包人规划设计要求进行施工，并接受发包人现场代表的监督，按合同工期保质按量完成合同规定的建设内容，否则发包人有权提出终止合同。</w:t>
      </w:r>
    </w:p>
    <w:p w14:paraId="596CD6D1"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7.合同工期</w:t>
      </w:r>
    </w:p>
    <w:p w14:paraId="3F79FC7F"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本维修工程</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月动工，至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月竣工，合同总工期为</w:t>
      </w:r>
      <w:r>
        <w:rPr>
          <w:rFonts w:ascii="宋体" w:hAnsi="宋体" w:hint="eastAsia"/>
          <w:szCs w:val="21"/>
          <w:u w:val="single"/>
        </w:rPr>
        <w:t xml:space="preserve">       </w:t>
      </w:r>
      <w:r>
        <w:rPr>
          <w:rFonts w:ascii="宋体" w:hAnsi="宋体" w:hint="eastAsia"/>
          <w:szCs w:val="21"/>
        </w:rPr>
        <w:t>。从发包人通知进场后起算，竣工验收合格并交付工程为止。</w:t>
      </w:r>
    </w:p>
    <w:p w14:paraId="45D8758B" w14:textId="77777777" w:rsidR="007A3ADD" w:rsidRDefault="00000000">
      <w:pPr>
        <w:snapToGrid w:val="0"/>
        <w:spacing w:line="360" w:lineRule="auto"/>
        <w:ind w:firstLineChars="200" w:firstLine="422"/>
        <w:rPr>
          <w:rFonts w:ascii="宋体" w:hAnsi="宋体" w:hint="eastAsia"/>
          <w:b/>
          <w:bCs/>
          <w:szCs w:val="21"/>
        </w:rPr>
      </w:pPr>
      <w:r>
        <w:rPr>
          <w:rFonts w:ascii="宋体" w:hAnsi="宋体" w:hint="eastAsia"/>
          <w:b/>
          <w:bCs/>
          <w:szCs w:val="21"/>
        </w:rPr>
        <w:t>8.双方责任</w:t>
      </w:r>
    </w:p>
    <w:p w14:paraId="1C22346F"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8.1发包人责任</w:t>
      </w:r>
    </w:p>
    <w:p w14:paraId="67423F1E" w14:textId="77777777" w:rsidR="007A3ADD" w:rsidRDefault="00000000">
      <w:pPr>
        <w:adjustRightInd w:val="0"/>
        <w:snapToGrid w:val="0"/>
        <w:spacing w:line="360" w:lineRule="auto"/>
        <w:ind w:leftChars="200" w:left="420"/>
        <w:rPr>
          <w:rFonts w:ascii="宋体" w:hAnsi="宋体" w:hint="eastAsia"/>
          <w:szCs w:val="21"/>
        </w:rPr>
      </w:pPr>
      <w:r>
        <w:rPr>
          <w:rFonts w:ascii="宋体" w:hAnsi="宋体" w:hint="eastAsia"/>
          <w:szCs w:val="21"/>
        </w:rPr>
        <w:t>（1）督促做好整个工程建设的协调工作。</w:t>
      </w:r>
    </w:p>
    <w:p w14:paraId="737C55F6" w14:textId="77777777" w:rsidR="007A3ADD" w:rsidRDefault="00000000">
      <w:pPr>
        <w:adjustRightInd w:val="0"/>
        <w:snapToGrid w:val="0"/>
        <w:spacing w:line="360" w:lineRule="auto"/>
        <w:ind w:leftChars="200" w:left="420"/>
        <w:rPr>
          <w:rFonts w:ascii="宋体" w:hAnsi="宋体" w:hint="eastAsia"/>
          <w:szCs w:val="21"/>
        </w:rPr>
      </w:pPr>
      <w:r>
        <w:rPr>
          <w:rFonts w:ascii="宋体" w:hAnsi="宋体" w:hint="eastAsia"/>
          <w:szCs w:val="21"/>
        </w:rPr>
        <w:t>（2）负责整个工程的质量、进度等监督和协助县财政局资金拨付工作。</w:t>
      </w:r>
    </w:p>
    <w:p w14:paraId="03FAA612" w14:textId="77777777" w:rsidR="007A3ADD" w:rsidRDefault="00000000">
      <w:pPr>
        <w:adjustRightInd w:val="0"/>
        <w:snapToGrid w:val="0"/>
        <w:spacing w:line="360" w:lineRule="auto"/>
        <w:ind w:leftChars="200" w:left="420"/>
        <w:rPr>
          <w:rFonts w:ascii="宋体" w:hAnsi="宋体" w:hint="eastAsia"/>
          <w:szCs w:val="21"/>
        </w:rPr>
      </w:pPr>
      <w:r>
        <w:rPr>
          <w:rFonts w:ascii="宋体" w:hAnsi="宋体" w:hint="eastAsia"/>
          <w:szCs w:val="21"/>
        </w:rPr>
        <w:t>（3）承包人在阻止发包人进行质量监督的情况，发包人有权单方终止合同。</w:t>
      </w:r>
    </w:p>
    <w:p w14:paraId="41C1C300" w14:textId="77777777" w:rsidR="007A3ADD" w:rsidRDefault="00000000">
      <w:pPr>
        <w:adjustRightInd w:val="0"/>
        <w:snapToGrid w:val="0"/>
        <w:spacing w:line="360" w:lineRule="auto"/>
        <w:ind w:leftChars="200" w:left="420"/>
        <w:rPr>
          <w:rFonts w:ascii="宋体" w:hAnsi="宋体" w:hint="eastAsia"/>
          <w:szCs w:val="21"/>
        </w:rPr>
      </w:pPr>
      <w:r>
        <w:rPr>
          <w:rFonts w:ascii="宋体" w:hAnsi="宋体" w:hint="eastAsia"/>
          <w:szCs w:val="21"/>
        </w:rPr>
        <w:t>（4）发包人有权对不按设计要求施工的建设项目责令承包人返工重做，造成的一切费用由承包人自行负担。根据实际需要，发包人有权在原有工程量的基础上增加或减少工程量。并书面通知承包人，作为工程结算的依据。</w:t>
      </w:r>
    </w:p>
    <w:p w14:paraId="4162B543" w14:textId="77777777" w:rsidR="007A3ADD" w:rsidRDefault="00000000">
      <w:pPr>
        <w:adjustRightInd w:val="0"/>
        <w:snapToGrid w:val="0"/>
        <w:spacing w:line="360" w:lineRule="auto"/>
        <w:ind w:leftChars="200" w:left="420"/>
        <w:rPr>
          <w:rFonts w:ascii="宋体" w:hAnsi="宋体" w:hint="eastAsia"/>
          <w:szCs w:val="21"/>
        </w:rPr>
      </w:pPr>
      <w:r>
        <w:rPr>
          <w:rFonts w:ascii="宋体" w:hAnsi="宋体" w:hint="eastAsia"/>
          <w:szCs w:val="21"/>
        </w:rPr>
        <w:t>（5）在工程建设期间若因市场变化所引起主要建筑材料及人工费涨跌，发包人不予调整。</w:t>
      </w:r>
    </w:p>
    <w:p w14:paraId="02D09227"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8.2承包人责任</w:t>
      </w:r>
    </w:p>
    <w:p w14:paraId="1683883C"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（1）承包人必须按设计要求保质保量按时完成工程建设任务。擅自增加工程量由承包人自行负责，发包人不予验收。必须服从发包人的资金总控制的原则。</w:t>
      </w:r>
    </w:p>
    <w:p w14:paraId="4F0E23C4"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（2）承包人在施工中，听从发包人现场人员的指挥，反之则终止工程合同。</w:t>
      </w:r>
    </w:p>
    <w:p w14:paraId="6C7EE8FF"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（3）施工中所需的一切施工工具及其它费用，包括场地租用、房屋租金等发包人不负任何责任。</w:t>
      </w:r>
    </w:p>
    <w:p w14:paraId="5BBD73D3"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（4）施工中因承包人原因造成的一切质量事故，承包人自行承担，发包人不负任何经济责任。</w:t>
      </w:r>
    </w:p>
    <w:p w14:paraId="0E1142CB" w14:textId="77777777" w:rsidR="007A3ADD" w:rsidRDefault="00000000">
      <w:pPr>
        <w:adjustRightInd w:val="0"/>
        <w:snapToGrid w:val="0"/>
        <w:spacing w:line="360" w:lineRule="auto"/>
        <w:ind w:firstLineChars="100" w:firstLine="210"/>
      </w:pPr>
      <w:r>
        <w:rPr>
          <w:rFonts w:ascii="宋体" w:hAnsi="宋体" w:hint="eastAsia"/>
          <w:szCs w:val="21"/>
        </w:rPr>
        <w:t>（5）承包人原则上不得自行更换拟派项目班子成员，如需更换其中之一，需以书面形式向发包人申请，经发包人同意后方可更换。签订合同需提供公司出具的拟派项目班子任命文件。</w:t>
      </w:r>
    </w:p>
    <w:p w14:paraId="473C10C1" w14:textId="77777777" w:rsidR="007A3ADD" w:rsidRDefault="00000000">
      <w:pPr>
        <w:adjustRightInd w:val="0"/>
        <w:snapToGrid w:val="0"/>
        <w:spacing w:line="360" w:lineRule="auto"/>
        <w:ind w:firstLineChars="100" w:firstLine="211"/>
        <w:rPr>
          <w:rFonts w:ascii="宋体" w:hAnsi="宋体" w:hint="eastAsia"/>
          <w:b/>
          <w:bCs/>
          <w:szCs w:val="21"/>
        </w:rPr>
      </w:pPr>
      <w:r>
        <w:rPr>
          <w:rFonts w:ascii="宋体" w:hAnsi="宋体" w:hint="eastAsia"/>
          <w:b/>
          <w:bCs/>
          <w:szCs w:val="21"/>
        </w:rPr>
        <w:t>9.工程款支付</w:t>
      </w:r>
    </w:p>
    <w:p w14:paraId="665B9FFE" w14:textId="3C484E13"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9.1本工程全部完成并经验收合格后支付至实际完成产值（发包人确认或者委托第三方造价咨询单位核定产值）的</w:t>
      </w:r>
      <w:r w:rsidR="000C607C">
        <w:rPr>
          <w:rFonts w:ascii="宋体" w:hAnsi="宋体" w:hint="eastAsia"/>
          <w:szCs w:val="21"/>
        </w:rPr>
        <w:t>5</w:t>
      </w:r>
      <w:r>
        <w:rPr>
          <w:rFonts w:ascii="宋体" w:hAnsi="宋体" w:hint="eastAsia"/>
          <w:szCs w:val="21"/>
        </w:rPr>
        <w:t>0%（优先保障农民工工资支付）。</w:t>
      </w:r>
    </w:p>
    <w:p w14:paraId="6415B1FB" w14:textId="298236C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9.2本工程验收合格之日起1年内并完成结算审计，发包人支付承包人至结算金额的</w:t>
      </w:r>
      <w:r w:rsidR="000C607C">
        <w:rPr>
          <w:rFonts w:ascii="宋体" w:hAnsi="宋体" w:hint="eastAsia"/>
          <w:szCs w:val="21"/>
        </w:rPr>
        <w:t>7</w:t>
      </w:r>
      <w:r>
        <w:rPr>
          <w:rFonts w:ascii="宋体" w:hAnsi="宋体" w:hint="eastAsia"/>
          <w:szCs w:val="21"/>
        </w:rPr>
        <w:t>0%。</w:t>
      </w:r>
    </w:p>
    <w:p w14:paraId="2F59DACD"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9.3本工程验收合格之日起2年内并完成结算审计，发包人支付承包人至结算金额的90%。</w:t>
      </w:r>
    </w:p>
    <w:p w14:paraId="252BC48A"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lastRenderedPageBreak/>
        <w:t>9.4本工程验收合格之日起3年内并经质保验收合格，发包人支付承包人至结算金额的100%。</w:t>
      </w:r>
    </w:p>
    <w:p w14:paraId="1B1FA259" w14:textId="77777777" w:rsidR="007A3ADD" w:rsidRDefault="00000000">
      <w:pPr>
        <w:adjustRightInd w:val="0"/>
        <w:snapToGrid w:val="0"/>
        <w:spacing w:line="360" w:lineRule="auto"/>
        <w:ind w:firstLineChars="100" w:firstLine="210"/>
        <w:rPr>
          <w:rFonts w:ascii="宋体" w:hAnsi="宋体" w:hint="eastAsia"/>
          <w:szCs w:val="21"/>
        </w:rPr>
      </w:pPr>
      <w:r>
        <w:rPr>
          <w:rFonts w:ascii="宋体" w:hAnsi="宋体" w:hint="eastAsia"/>
          <w:szCs w:val="21"/>
        </w:rPr>
        <w:t>9.5发包人付款前，承包人应向发包人提供与付款金额相对应增值税专用发票，否则发包人有权暂缓付款，由此导致的延缓付款责任由承包人承担。</w:t>
      </w:r>
    </w:p>
    <w:p w14:paraId="27A3FD5C" w14:textId="77777777" w:rsidR="007A3ADD"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10.履约保证金、农民工工资保障金及质保金</w:t>
      </w:r>
    </w:p>
    <w:p w14:paraId="593B81C5" w14:textId="77777777" w:rsidR="007A3ADD" w:rsidRDefault="00000000">
      <w:pPr>
        <w:spacing w:line="360" w:lineRule="auto"/>
        <w:ind w:firstLineChars="200" w:firstLine="422"/>
        <w:jc w:val="left"/>
        <w:rPr>
          <w:rFonts w:ascii="宋体" w:hAnsi="宋体" w:hint="eastAsia"/>
          <w:b/>
          <w:szCs w:val="21"/>
        </w:rPr>
      </w:pPr>
      <w:r>
        <w:rPr>
          <w:rFonts w:ascii="宋体" w:hAnsi="宋体" w:hint="eastAsia"/>
          <w:b/>
          <w:szCs w:val="21"/>
        </w:rPr>
        <w:t>（一）履约保证金：</w:t>
      </w:r>
    </w:p>
    <w:p w14:paraId="5AEE4A1E"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1、履约保证金的形式：现金或保函或现金+保函的组合；采用保函形式的，保函必须为不可撤销且见索即付；</w:t>
      </w:r>
    </w:p>
    <w:p w14:paraId="029E3BCA"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2、履约保证金的金额：中选金额的10%；</w:t>
      </w:r>
    </w:p>
    <w:p w14:paraId="0B687486"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履约保证金递交程序及时间：在签订合同前递交（采用现金的，须通过中选单位基本账户递交至比选人约定账户；以保函方式递交的，中选人在签订合同前向比选人递交保函）；如未按时递交，比选人有权取消其中选资格，并且不予退还其参选保证金。</w:t>
      </w:r>
    </w:p>
    <w:p w14:paraId="414AFEBD" w14:textId="77777777" w:rsidR="007A3ADD" w:rsidRDefault="00000000">
      <w:pPr>
        <w:adjustRightInd w:val="0"/>
        <w:snapToGrid w:val="0"/>
        <w:spacing w:line="360" w:lineRule="auto"/>
        <w:ind w:firstLineChars="200" w:firstLine="420"/>
        <w:rPr>
          <w:rFonts w:ascii="宋体" w:hAnsi="宋体" w:hint="eastAsia"/>
          <w:b/>
          <w:bCs/>
          <w:szCs w:val="21"/>
        </w:rPr>
      </w:pPr>
      <w:r>
        <w:rPr>
          <w:rFonts w:ascii="宋体" w:hAnsi="宋体" w:hint="eastAsia"/>
          <w:szCs w:val="21"/>
        </w:rPr>
        <w:t>4、履约保证金退还方式：采用现金，在本项目竣工验收合格后一次性无息退还给承包人，发包人不承担承包人与保证金有关的任何利息或其它类似的费用或者收益；提交履约保函的,在保函到期前一个月内，承包人应及时重新开具新保函，替换即将过期的保函，直至合同履行完毕。</w:t>
      </w:r>
    </w:p>
    <w:p w14:paraId="751B831F" w14:textId="77777777" w:rsidR="007A3ADD" w:rsidRDefault="00000000">
      <w:pPr>
        <w:adjustRightInd w:val="0"/>
        <w:snapToGrid w:val="0"/>
        <w:spacing w:line="360" w:lineRule="auto"/>
        <w:ind w:firstLineChars="200" w:firstLine="422"/>
        <w:rPr>
          <w:szCs w:val="21"/>
        </w:rPr>
      </w:pPr>
      <w:r>
        <w:rPr>
          <w:rFonts w:ascii="宋体" w:hAnsi="宋体" w:hint="eastAsia"/>
          <w:b/>
          <w:bCs/>
          <w:szCs w:val="21"/>
        </w:rPr>
        <w:t>11.</w:t>
      </w:r>
      <w:r>
        <w:rPr>
          <w:rFonts w:ascii="宋体" w:hAnsi="宋体" w:hint="eastAsia"/>
          <w:szCs w:val="21"/>
        </w:rPr>
        <w:t>若因承包人自身原因造成的工期延误的损失，承包人应予以发包人补偿；若因人力不可抗御的自然灾害影响，导致工期推迟，由甲方按实际情况酌情处理。</w:t>
      </w:r>
    </w:p>
    <w:p w14:paraId="3B823173" w14:textId="77777777" w:rsidR="007A3ADD" w:rsidRDefault="00000000">
      <w:pPr>
        <w:adjustRightInd w:val="0"/>
        <w:snapToGrid w:val="0"/>
        <w:spacing w:line="360" w:lineRule="auto"/>
        <w:ind w:firstLineChars="200" w:firstLine="422"/>
        <w:rPr>
          <w:szCs w:val="21"/>
        </w:rPr>
      </w:pPr>
      <w:r>
        <w:rPr>
          <w:rFonts w:ascii="宋体" w:hAnsi="宋体" w:hint="eastAsia"/>
          <w:b/>
          <w:bCs/>
          <w:szCs w:val="21"/>
        </w:rPr>
        <w:t>12.</w:t>
      </w:r>
      <w:r>
        <w:rPr>
          <w:rFonts w:ascii="宋体" w:hAnsi="宋体" w:hint="eastAsia"/>
          <w:szCs w:val="21"/>
        </w:rPr>
        <w:t>本合同双方签字盖章后生效，工程验收合格至保修</w:t>
      </w:r>
      <w:proofErr w:type="gramStart"/>
      <w:r>
        <w:rPr>
          <w:rFonts w:ascii="宋体" w:hAnsi="宋体" w:hint="eastAsia"/>
          <w:szCs w:val="21"/>
        </w:rPr>
        <w:t>期满且承发包</w:t>
      </w:r>
      <w:proofErr w:type="gramEnd"/>
      <w:r>
        <w:rPr>
          <w:rFonts w:ascii="宋体" w:hAnsi="宋体" w:hint="eastAsia"/>
          <w:szCs w:val="21"/>
        </w:rPr>
        <w:t>双方结清工程价款后自然失效。</w:t>
      </w:r>
    </w:p>
    <w:p w14:paraId="0CAFE5EB" w14:textId="77777777" w:rsidR="007A3ADD"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13.</w:t>
      </w:r>
      <w:r>
        <w:rPr>
          <w:rFonts w:ascii="宋体" w:hAnsi="宋体" w:hint="eastAsia"/>
          <w:szCs w:val="21"/>
        </w:rPr>
        <w:t>本协议书一式</w:t>
      </w:r>
      <w:r>
        <w:rPr>
          <w:rFonts w:ascii="宋体" w:hAnsi="宋体" w:hint="eastAsia"/>
          <w:szCs w:val="21"/>
          <w:u w:val="single"/>
        </w:rPr>
        <w:t xml:space="preserve"> 陆 </w:t>
      </w:r>
      <w:r>
        <w:rPr>
          <w:rFonts w:ascii="宋体" w:hAnsi="宋体" w:hint="eastAsia"/>
          <w:szCs w:val="21"/>
        </w:rPr>
        <w:t>份，发包人</w:t>
      </w:r>
      <w:r>
        <w:rPr>
          <w:rFonts w:ascii="宋体" w:hAnsi="宋体" w:hint="eastAsia"/>
          <w:szCs w:val="21"/>
          <w:u w:val="single"/>
        </w:rPr>
        <w:t xml:space="preserve"> 肆 </w:t>
      </w:r>
      <w:r>
        <w:rPr>
          <w:rFonts w:ascii="宋体" w:hAnsi="宋体" w:hint="eastAsia"/>
          <w:szCs w:val="21"/>
        </w:rPr>
        <w:t>份，承包人</w:t>
      </w:r>
      <w:r>
        <w:rPr>
          <w:rFonts w:ascii="宋体" w:hAnsi="宋体" w:hint="eastAsia"/>
          <w:szCs w:val="21"/>
          <w:u w:val="single"/>
        </w:rPr>
        <w:t xml:space="preserve"> 贰 </w:t>
      </w:r>
      <w:r>
        <w:rPr>
          <w:rFonts w:ascii="宋体" w:hAnsi="宋体" w:hint="eastAsia"/>
          <w:szCs w:val="21"/>
        </w:rPr>
        <w:t>份。</w:t>
      </w:r>
    </w:p>
    <w:p w14:paraId="53141361" w14:textId="77777777" w:rsidR="007A3ADD"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14.</w:t>
      </w:r>
      <w:r>
        <w:rPr>
          <w:rFonts w:ascii="宋体" w:hAnsi="宋体" w:hint="eastAsia"/>
          <w:szCs w:val="21"/>
        </w:rPr>
        <w:t>合同未尽事宜，双方另行签订补充协议。补充协议是合同的组成部分。</w:t>
      </w:r>
    </w:p>
    <w:p w14:paraId="4438541E" w14:textId="77777777" w:rsidR="007A3ADD" w:rsidRDefault="007A3ADD">
      <w:pPr>
        <w:pStyle w:val="Default"/>
        <w:rPr>
          <w:rFonts w:hAnsi="宋体" w:hint="eastAsia"/>
          <w:color w:val="auto"/>
          <w:sz w:val="21"/>
          <w:szCs w:val="21"/>
        </w:rPr>
      </w:pPr>
    </w:p>
    <w:p w14:paraId="3FFFE19C" w14:textId="77777777" w:rsidR="007A3ADD" w:rsidRDefault="007A3ADD">
      <w:pPr>
        <w:pStyle w:val="TOC2"/>
        <w:spacing w:line="360" w:lineRule="auto"/>
        <w:rPr>
          <w:rFonts w:hint="eastAsia"/>
        </w:rPr>
      </w:pPr>
    </w:p>
    <w:p w14:paraId="567EE7ED" w14:textId="77777777" w:rsidR="007A3ADD" w:rsidRDefault="00000000">
      <w:pPr>
        <w:keepNext/>
        <w:keepLines/>
        <w:snapToGrid w:val="0"/>
        <w:spacing w:line="360" w:lineRule="auto"/>
        <w:rPr>
          <w:rFonts w:ascii="宋体" w:hAnsi="宋体" w:hint="eastAsia"/>
          <w:szCs w:val="21"/>
        </w:rPr>
      </w:pPr>
      <w:r>
        <w:rPr>
          <w:rFonts w:ascii="宋体" w:hAnsi="宋体" w:hint="eastAsia"/>
          <w:szCs w:val="21"/>
        </w:rPr>
        <w:t>（以下无正文）</w:t>
      </w:r>
    </w:p>
    <w:p w14:paraId="5D944929" w14:textId="77777777" w:rsidR="007A3ADD" w:rsidRDefault="007A3ADD">
      <w:pPr>
        <w:pStyle w:val="Default"/>
        <w:rPr>
          <w:color w:val="auto"/>
        </w:rPr>
      </w:pPr>
    </w:p>
    <w:p w14:paraId="1CC79079" w14:textId="77777777" w:rsidR="007A3ADD" w:rsidRDefault="00000000">
      <w:pPr>
        <w:adjustRightInd w:val="0"/>
        <w:snapToGrid w:val="0"/>
        <w:spacing w:line="360" w:lineRule="auto"/>
        <w:rPr>
          <w:rFonts w:ascii="宋体" w:hAnsi="宋体" w:hint="eastAsia"/>
          <w:szCs w:val="21"/>
        </w:rPr>
      </w:pPr>
      <w:r>
        <w:rPr>
          <w:rFonts w:ascii="宋体" w:hAnsi="宋体" w:hint="eastAsia"/>
          <w:szCs w:val="21"/>
        </w:rPr>
        <w:t xml:space="preserve">发包人：（盖单位公章）                 承包人：（盖单位公章） </w:t>
      </w:r>
    </w:p>
    <w:p w14:paraId="2EFE3EFC" w14:textId="77777777" w:rsidR="007A3ADD" w:rsidRDefault="00000000">
      <w:pPr>
        <w:adjustRightInd w:val="0"/>
        <w:snapToGrid w:val="0"/>
        <w:spacing w:line="360" w:lineRule="auto"/>
        <w:rPr>
          <w:rFonts w:ascii="宋体" w:hAnsi="宋体" w:hint="eastAsia"/>
          <w:szCs w:val="21"/>
        </w:rPr>
      </w:pPr>
      <w:r>
        <w:rPr>
          <w:rFonts w:ascii="宋体" w:hAnsi="宋体" w:hint="eastAsia"/>
          <w:szCs w:val="21"/>
        </w:rPr>
        <w:t>法定代表人或其                         法定代表人或其</w:t>
      </w:r>
    </w:p>
    <w:p w14:paraId="6AC318E5" w14:textId="77777777" w:rsidR="007A3ADD" w:rsidRDefault="00000000">
      <w:pPr>
        <w:adjustRightInd w:val="0"/>
        <w:snapToGrid w:val="0"/>
        <w:spacing w:line="360" w:lineRule="auto"/>
        <w:rPr>
          <w:rFonts w:ascii="宋体" w:hAnsi="宋体" w:hint="eastAsia"/>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     委托代理人：</w:t>
      </w:r>
      <w:r>
        <w:rPr>
          <w:rFonts w:ascii="宋体" w:hAnsi="宋体" w:hint="eastAsia"/>
          <w:szCs w:val="21"/>
          <w:u w:val="single"/>
        </w:rPr>
        <w:t xml:space="preserve">             </w:t>
      </w:r>
      <w:r>
        <w:rPr>
          <w:rFonts w:ascii="宋体" w:hAnsi="宋体" w:hint="eastAsia"/>
          <w:szCs w:val="21"/>
        </w:rPr>
        <w:t>（签字）</w:t>
      </w:r>
    </w:p>
    <w:p w14:paraId="599EF0BE" w14:textId="77777777" w:rsidR="007A3ADD" w:rsidRDefault="00000000">
      <w:pPr>
        <w:adjustRightInd w:val="0"/>
        <w:snapToGrid w:val="0"/>
        <w:spacing w:line="360" w:lineRule="auto"/>
        <w:rPr>
          <w:rFonts w:ascii="宋体" w:hAnsi="宋体" w:hint="eastAsia"/>
          <w:szCs w:val="21"/>
        </w:rPr>
      </w:pPr>
      <w:r>
        <w:rPr>
          <w:rFonts w:ascii="宋体" w:hAnsi="宋体" w:hint="eastAsia"/>
          <w:szCs w:val="21"/>
        </w:rPr>
        <w:t>地址：                                 地址：</w:t>
      </w:r>
    </w:p>
    <w:p w14:paraId="418683E9" w14:textId="77777777" w:rsidR="007A3ADD" w:rsidRDefault="00000000">
      <w:pPr>
        <w:adjustRightInd w:val="0"/>
        <w:snapToGrid w:val="0"/>
        <w:spacing w:line="360" w:lineRule="auto"/>
        <w:rPr>
          <w:b/>
          <w:bCs/>
          <w:szCs w:val="21"/>
        </w:rPr>
      </w:pPr>
      <w:r>
        <w:rPr>
          <w:rFonts w:ascii="宋体" w:hAnsi="宋体" w:hint="eastAsia"/>
          <w:szCs w:val="21"/>
        </w:rPr>
        <w:t xml:space="preserve">      年   月   日                              年   月   日</w:t>
      </w:r>
    </w:p>
    <w:p w14:paraId="607F6825" w14:textId="77777777" w:rsidR="007A3ADD" w:rsidRDefault="007A3ADD">
      <w:pPr>
        <w:spacing w:line="360" w:lineRule="auto"/>
        <w:ind w:firstLineChars="200" w:firstLine="422"/>
        <w:jc w:val="center"/>
        <w:rPr>
          <w:b/>
          <w:bCs/>
          <w:szCs w:val="21"/>
        </w:rPr>
      </w:pPr>
    </w:p>
    <w:p w14:paraId="12CB3FDE" w14:textId="77777777" w:rsidR="007A3ADD" w:rsidRDefault="007A3ADD">
      <w:pPr>
        <w:spacing w:line="360" w:lineRule="auto"/>
        <w:ind w:firstLineChars="200" w:firstLine="422"/>
        <w:jc w:val="center"/>
        <w:rPr>
          <w:b/>
          <w:bCs/>
          <w:szCs w:val="21"/>
        </w:rPr>
      </w:pPr>
    </w:p>
    <w:p w14:paraId="1A5DD4C2" w14:textId="77777777" w:rsidR="007A3ADD" w:rsidRDefault="007A3ADD">
      <w:pPr>
        <w:spacing w:line="360" w:lineRule="auto"/>
        <w:ind w:firstLineChars="200" w:firstLine="422"/>
        <w:jc w:val="center"/>
        <w:rPr>
          <w:b/>
          <w:bCs/>
          <w:szCs w:val="21"/>
        </w:rPr>
      </w:pPr>
    </w:p>
    <w:p w14:paraId="1CB7D74B" w14:textId="77777777" w:rsidR="007A3ADD" w:rsidRDefault="007A3ADD">
      <w:pPr>
        <w:spacing w:line="360" w:lineRule="auto"/>
        <w:ind w:firstLineChars="200" w:firstLine="422"/>
        <w:jc w:val="center"/>
        <w:rPr>
          <w:b/>
          <w:bCs/>
          <w:szCs w:val="21"/>
        </w:rPr>
      </w:pPr>
    </w:p>
    <w:p w14:paraId="53CB104B" w14:textId="77777777" w:rsidR="007A3ADD" w:rsidRDefault="007A3ADD">
      <w:pPr>
        <w:spacing w:line="360" w:lineRule="auto"/>
        <w:ind w:firstLineChars="200" w:firstLine="422"/>
        <w:jc w:val="center"/>
        <w:rPr>
          <w:b/>
          <w:bCs/>
          <w:szCs w:val="21"/>
        </w:rPr>
      </w:pPr>
    </w:p>
    <w:p w14:paraId="303CE1FE" w14:textId="77777777" w:rsidR="007A3ADD" w:rsidRDefault="007A3ADD">
      <w:pPr>
        <w:spacing w:line="360" w:lineRule="auto"/>
        <w:ind w:firstLineChars="200" w:firstLine="422"/>
        <w:jc w:val="center"/>
        <w:rPr>
          <w:b/>
          <w:bCs/>
          <w:szCs w:val="21"/>
        </w:rPr>
      </w:pPr>
    </w:p>
    <w:p w14:paraId="2AB69176" w14:textId="77777777" w:rsidR="007A3ADD" w:rsidRDefault="007A3ADD">
      <w:pPr>
        <w:spacing w:line="360" w:lineRule="auto"/>
        <w:rPr>
          <w:b/>
          <w:bCs/>
          <w:szCs w:val="21"/>
        </w:rPr>
      </w:pPr>
    </w:p>
    <w:p w14:paraId="38F71A95" w14:textId="77777777" w:rsidR="007A3ADD" w:rsidRDefault="00000000">
      <w:pPr>
        <w:spacing w:line="360" w:lineRule="auto"/>
        <w:ind w:firstLineChars="200" w:firstLine="422"/>
        <w:jc w:val="center"/>
        <w:rPr>
          <w:b/>
          <w:bCs/>
          <w:szCs w:val="21"/>
        </w:rPr>
      </w:pPr>
      <w:r>
        <w:rPr>
          <w:rFonts w:hint="eastAsia"/>
          <w:b/>
          <w:bCs/>
          <w:szCs w:val="21"/>
        </w:rPr>
        <w:t>第二节</w:t>
      </w:r>
      <w:r>
        <w:rPr>
          <w:rFonts w:hint="eastAsia"/>
          <w:b/>
          <w:bCs/>
          <w:szCs w:val="21"/>
        </w:rPr>
        <w:t xml:space="preserve"> </w:t>
      </w:r>
      <w:r>
        <w:rPr>
          <w:rFonts w:hint="eastAsia"/>
          <w:b/>
          <w:bCs/>
          <w:szCs w:val="21"/>
        </w:rPr>
        <w:t>专用合同条款</w:t>
      </w:r>
    </w:p>
    <w:p w14:paraId="7AC3A13D" w14:textId="77777777" w:rsidR="007A3ADD" w:rsidRDefault="007A3ADD">
      <w:pPr>
        <w:spacing w:line="360" w:lineRule="auto"/>
        <w:ind w:firstLineChars="200" w:firstLine="420"/>
        <w:rPr>
          <w:szCs w:val="21"/>
        </w:rPr>
      </w:pPr>
    </w:p>
    <w:p w14:paraId="3E0D9C91" w14:textId="77777777" w:rsidR="007A3ADD" w:rsidRDefault="00000000">
      <w:pPr>
        <w:spacing w:line="360" w:lineRule="auto"/>
        <w:ind w:firstLineChars="200" w:firstLine="422"/>
        <w:rPr>
          <w:b/>
          <w:bCs/>
          <w:szCs w:val="21"/>
        </w:rPr>
      </w:pPr>
      <w:r>
        <w:rPr>
          <w:rFonts w:hint="eastAsia"/>
          <w:b/>
          <w:bCs/>
          <w:szCs w:val="21"/>
        </w:rPr>
        <w:t>1.</w:t>
      </w:r>
      <w:r>
        <w:rPr>
          <w:rFonts w:hint="eastAsia"/>
          <w:b/>
          <w:bCs/>
          <w:szCs w:val="21"/>
        </w:rPr>
        <w:t>一般约定</w:t>
      </w:r>
    </w:p>
    <w:p w14:paraId="2B3C46CF" w14:textId="77777777" w:rsidR="007A3ADD" w:rsidRDefault="00000000">
      <w:pPr>
        <w:spacing w:line="360" w:lineRule="auto"/>
        <w:ind w:firstLineChars="200" w:firstLine="422"/>
        <w:rPr>
          <w:b/>
          <w:bCs/>
          <w:szCs w:val="21"/>
        </w:rPr>
      </w:pPr>
      <w:r>
        <w:rPr>
          <w:rFonts w:hint="eastAsia"/>
          <w:b/>
          <w:bCs/>
          <w:szCs w:val="21"/>
        </w:rPr>
        <w:t xml:space="preserve">1.1 </w:t>
      </w:r>
      <w:r>
        <w:rPr>
          <w:rFonts w:hint="eastAsia"/>
          <w:b/>
          <w:bCs/>
          <w:szCs w:val="21"/>
        </w:rPr>
        <w:t>词语定义</w:t>
      </w:r>
    </w:p>
    <w:p w14:paraId="42754EC3" w14:textId="77777777" w:rsidR="007A3ADD" w:rsidRDefault="00000000">
      <w:pPr>
        <w:spacing w:line="360" w:lineRule="auto"/>
        <w:ind w:firstLineChars="200" w:firstLine="420"/>
        <w:rPr>
          <w:szCs w:val="21"/>
        </w:rPr>
      </w:pPr>
      <w:r>
        <w:rPr>
          <w:rFonts w:hint="eastAsia"/>
          <w:szCs w:val="21"/>
        </w:rPr>
        <w:t xml:space="preserve">1. 1.1 </w:t>
      </w:r>
      <w:r>
        <w:rPr>
          <w:rFonts w:hint="eastAsia"/>
          <w:szCs w:val="21"/>
        </w:rPr>
        <w:t>合同</w:t>
      </w:r>
    </w:p>
    <w:p w14:paraId="295B6755" w14:textId="77777777" w:rsidR="007A3ADD" w:rsidRDefault="00000000">
      <w:pPr>
        <w:spacing w:line="360" w:lineRule="auto"/>
        <w:ind w:firstLineChars="200" w:firstLine="420"/>
        <w:rPr>
          <w:szCs w:val="21"/>
        </w:rPr>
      </w:pPr>
      <w:r>
        <w:rPr>
          <w:rFonts w:hint="eastAsia"/>
          <w:szCs w:val="21"/>
        </w:rPr>
        <w:t xml:space="preserve">1.1.2 </w:t>
      </w:r>
      <w:r>
        <w:rPr>
          <w:rFonts w:hint="eastAsia"/>
          <w:szCs w:val="21"/>
        </w:rPr>
        <w:t>其他合同文件包括</w:t>
      </w:r>
      <w:r>
        <w:rPr>
          <w:rFonts w:hint="eastAsia"/>
          <w:szCs w:val="21"/>
        </w:rPr>
        <w:t>:</w:t>
      </w:r>
      <w:r>
        <w:rPr>
          <w:rFonts w:hint="eastAsia"/>
          <w:szCs w:val="21"/>
          <w:u w:val="single"/>
        </w:rPr>
        <w:t>履行合同过程中双方书面确认的对合同内容有实质性影响的会议纪要、签证、设计变更等资料</w:t>
      </w:r>
      <w:r>
        <w:rPr>
          <w:rFonts w:hint="eastAsia"/>
          <w:szCs w:val="21"/>
        </w:rPr>
        <w:t>。</w:t>
      </w:r>
    </w:p>
    <w:p w14:paraId="3297EF36" w14:textId="77777777" w:rsidR="007A3ADD" w:rsidRDefault="00000000">
      <w:pPr>
        <w:spacing w:line="360" w:lineRule="auto"/>
        <w:ind w:firstLineChars="200" w:firstLine="420"/>
        <w:rPr>
          <w:szCs w:val="21"/>
        </w:rPr>
      </w:pPr>
      <w:r>
        <w:rPr>
          <w:rFonts w:hint="eastAsia"/>
          <w:szCs w:val="21"/>
        </w:rPr>
        <w:t xml:space="preserve">1.1.2.1 </w:t>
      </w:r>
      <w:r>
        <w:rPr>
          <w:rFonts w:hint="eastAsia"/>
          <w:szCs w:val="21"/>
        </w:rPr>
        <w:t>合同当事人及其他相关方</w:t>
      </w:r>
    </w:p>
    <w:p w14:paraId="09C0C176" w14:textId="77777777" w:rsidR="007A3ADD" w:rsidRDefault="00000000">
      <w:pPr>
        <w:spacing w:line="360" w:lineRule="auto"/>
        <w:ind w:firstLineChars="200" w:firstLine="420"/>
        <w:rPr>
          <w:szCs w:val="21"/>
          <w:u w:val="single"/>
        </w:rPr>
      </w:pPr>
      <w:r>
        <w:rPr>
          <w:rFonts w:hint="eastAsia"/>
          <w:szCs w:val="21"/>
        </w:rPr>
        <w:t>1.1.2.2</w:t>
      </w:r>
      <w:r>
        <w:rPr>
          <w:rFonts w:hint="eastAsia"/>
          <w:szCs w:val="21"/>
        </w:rPr>
        <w:t>发包人</w:t>
      </w:r>
      <w:r>
        <w:rPr>
          <w:rFonts w:hint="eastAsia"/>
          <w:szCs w:val="21"/>
        </w:rPr>
        <w:t>:</w:t>
      </w:r>
      <w:r>
        <w:rPr>
          <w:rFonts w:hint="eastAsia"/>
          <w:szCs w:val="21"/>
          <w:u w:val="single"/>
        </w:rPr>
        <w:t xml:space="preserve"> </w:t>
      </w:r>
      <w:r>
        <w:rPr>
          <w:rFonts w:ascii="宋体" w:hAnsi="宋体" w:hint="eastAsia"/>
          <w:b/>
          <w:bCs/>
          <w:szCs w:val="21"/>
          <w:u w:val="single"/>
        </w:rPr>
        <w:t>重庆山水城文化旅游发展有限公司</w:t>
      </w:r>
      <w:r>
        <w:rPr>
          <w:rFonts w:hint="eastAsia"/>
          <w:szCs w:val="21"/>
          <w:u w:val="single"/>
        </w:rPr>
        <w:t xml:space="preserve"> </w:t>
      </w:r>
    </w:p>
    <w:p w14:paraId="42CA9359" w14:textId="77777777" w:rsidR="007A3ADD" w:rsidRDefault="00000000">
      <w:pPr>
        <w:spacing w:line="360" w:lineRule="auto"/>
        <w:ind w:firstLineChars="200" w:firstLine="420"/>
        <w:rPr>
          <w:szCs w:val="21"/>
          <w:u w:val="single"/>
        </w:rPr>
      </w:pPr>
      <w:r>
        <w:rPr>
          <w:rFonts w:hint="eastAsia"/>
          <w:szCs w:val="21"/>
        </w:rPr>
        <w:t xml:space="preserve">1.1.2.3 </w:t>
      </w:r>
      <w:r>
        <w:rPr>
          <w:rFonts w:hint="eastAsia"/>
          <w:szCs w:val="21"/>
        </w:rPr>
        <w:t>承包人</w:t>
      </w:r>
      <w:r>
        <w:rPr>
          <w:rFonts w:hint="eastAsia"/>
          <w:szCs w:val="21"/>
        </w:rPr>
        <w:t xml:space="preserve">: </w:t>
      </w:r>
      <w:r>
        <w:rPr>
          <w:rFonts w:hint="eastAsia"/>
          <w:szCs w:val="21"/>
          <w:u w:val="single"/>
        </w:rPr>
        <w:t xml:space="preserve">    </w:t>
      </w:r>
      <w:r>
        <w:rPr>
          <w:rFonts w:ascii="宋体" w:hAnsi="宋体" w:hint="eastAsia"/>
          <w:b/>
          <w:bCs/>
          <w:szCs w:val="21"/>
          <w:u w:val="single"/>
        </w:rPr>
        <w:t xml:space="preserve">                      </w:t>
      </w:r>
    </w:p>
    <w:p w14:paraId="7083A21C" w14:textId="77777777" w:rsidR="007A3ADD" w:rsidRDefault="00000000">
      <w:pPr>
        <w:spacing w:line="360" w:lineRule="auto"/>
        <w:ind w:firstLineChars="200" w:firstLine="420"/>
        <w:rPr>
          <w:szCs w:val="21"/>
          <w:u w:val="single"/>
        </w:rPr>
      </w:pPr>
      <w:r>
        <w:rPr>
          <w:rFonts w:hint="eastAsia"/>
          <w:szCs w:val="21"/>
        </w:rPr>
        <w:t>1.1.2.4</w:t>
      </w:r>
      <w:r>
        <w:rPr>
          <w:rFonts w:hint="eastAsia"/>
          <w:szCs w:val="21"/>
        </w:rPr>
        <w:t>监理人</w:t>
      </w:r>
      <w:r>
        <w:rPr>
          <w:rFonts w:hint="eastAsia"/>
          <w:szCs w:val="21"/>
        </w:rPr>
        <w:t xml:space="preserve">:  </w:t>
      </w:r>
      <w:r>
        <w:rPr>
          <w:rFonts w:hint="eastAsia"/>
          <w:szCs w:val="21"/>
          <w:u w:val="single"/>
        </w:rPr>
        <w:t xml:space="preserve">                     </w:t>
      </w:r>
    </w:p>
    <w:p w14:paraId="04EEF1C7" w14:textId="77777777" w:rsidR="007A3ADD" w:rsidRDefault="00000000">
      <w:pPr>
        <w:spacing w:line="360" w:lineRule="auto"/>
        <w:ind w:firstLineChars="200" w:firstLine="420"/>
        <w:rPr>
          <w:szCs w:val="21"/>
          <w:u w:val="single"/>
        </w:rPr>
      </w:pPr>
      <w:r>
        <w:rPr>
          <w:rFonts w:hint="eastAsia"/>
          <w:szCs w:val="21"/>
        </w:rPr>
        <w:t>资质类别和等级</w:t>
      </w:r>
      <w:r>
        <w:rPr>
          <w:rFonts w:hint="eastAsia"/>
          <w:szCs w:val="21"/>
        </w:rPr>
        <w:t>:</w:t>
      </w:r>
      <w:r>
        <w:rPr>
          <w:rFonts w:hint="eastAsia"/>
          <w:szCs w:val="21"/>
          <w:u w:val="single"/>
        </w:rPr>
        <w:t xml:space="preserve">                     </w:t>
      </w:r>
    </w:p>
    <w:p w14:paraId="5DBE1E75" w14:textId="77777777" w:rsidR="007A3ADD" w:rsidRDefault="00000000">
      <w:pPr>
        <w:spacing w:line="360" w:lineRule="auto"/>
        <w:ind w:firstLineChars="200" w:firstLine="420"/>
        <w:rPr>
          <w:szCs w:val="21"/>
          <w:u w:val="single"/>
        </w:rPr>
      </w:pPr>
      <w:r>
        <w:rPr>
          <w:rFonts w:hint="eastAsia"/>
          <w:szCs w:val="21"/>
        </w:rPr>
        <w:t>联系电话</w:t>
      </w:r>
      <w:r>
        <w:rPr>
          <w:rFonts w:hint="eastAsia"/>
          <w:szCs w:val="21"/>
        </w:rPr>
        <w:t>:</w:t>
      </w:r>
      <w:r>
        <w:rPr>
          <w:rFonts w:hint="eastAsia"/>
          <w:szCs w:val="21"/>
          <w:u w:val="single"/>
        </w:rPr>
        <w:t xml:space="preserve">                        </w:t>
      </w:r>
    </w:p>
    <w:p w14:paraId="61A34D10" w14:textId="77777777" w:rsidR="007A3ADD" w:rsidRDefault="00000000">
      <w:pPr>
        <w:spacing w:line="360" w:lineRule="auto"/>
        <w:ind w:firstLineChars="200" w:firstLine="420"/>
        <w:rPr>
          <w:szCs w:val="21"/>
          <w:u w:val="single"/>
        </w:rPr>
      </w:pPr>
      <w:r>
        <w:rPr>
          <w:rFonts w:hint="eastAsia"/>
          <w:szCs w:val="21"/>
        </w:rPr>
        <w:t>通信地址</w:t>
      </w:r>
      <w:r>
        <w:rPr>
          <w:rFonts w:hint="eastAsia"/>
          <w:szCs w:val="21"/>
        </w:rPr>
        <w:t xml:space="preserve">: </w:t>
      </w:r>
      <w:r>
        <w:rPr>
          <w:rFonts w:hint="eastAsia"/>
          <w:szCs w:val="21"/>
          <w:u w:val="single"/>
        </w:rPr>
        <w:t xml:space="preserve">                     </w:t>
      </w:r>
    </w:p>
    <w:p w14:paraId="50D0417E" w14:textId="77777777" w:rsidR="007A3ADD" w:rsidRDefault="00000000">
      <w:pPr>
        <w:spacing w:line="360" w:lineRule="auto"/>
        <w:ind w:firstLineChars="200" w:firstLine="420"/>
        <w:rPr>
          <w:szCs w:val="21"/>
        </w:rPr>
      </w:pPr>
      <w:r>
        <w:rPr>
          <w:rFonts w:hint="eastAsia"/>
          <w:szCs w:val="21"/>
        </w:rPr>
        <w:t xml:space="preserve">1.1.2.5 </w:t>
      </w:r>
      <w:r>
        <w:rPr>
          <w:rFonts w:hint="eastAsia"/>
          <w:szCs w:val="21"/>
        </w:rPr>
        <w:t>设计人</w:t>
      </w:r>
      <w:r>
        <w:rPr>
          <w:rFonts w:hint="eastAsia"/>
          <w:szCs w:val="21"/>
        </w:rPr>
        <w:t>:</w:t>
      </w:r>
    </w:p>
    <w:p w14:paraId="606D6114" w14:textId="77777777" w:rsidR="007A3ADD" w:rsidRDefault="00000000">
      <w:pPr>
        <w:spacing w:line="360" w:lineRule="auto"/>
        <w:ind w:firstLineChars="200" w:firstLine="420"/>
        <w:rPr>
          <w:szCs w:val="21"/>
          <w:u w:val="single"/>
        </w:rPr>
      </w:pPr>
      <w:r>
        <w:rPr>
          <w:rFonts w:hint="eastAsia"/>
          <w:szCs w:val="21"/>
        </w:rPr>
        <w:t>名称</w:t>
      </w:r>
      <w:r>
        <w:rPr>
          <w:rFonts w:hint="eastAsia"/>
          <w:szCs w:val="21"/>
        </w:rPr>
        <w:t xml:space="preserve">: </w:t>
      </w:r>
      <w:r>
        <w:rPr>
          <w:rFonts w:hint="eastAsia"/>
          <w:szCs w:val="21"/>
          <w:u w:val="single"/>
        </w:rPr>
        <w:t xml:space="preserve">                        </w:t>
      </w:r>
    </w:p>
    <w:p w14:paraId="5F322217" w14:textId="77777777" w:rsidR="007A3ADD" w:rsidRDefault="00000000">
      <w:pPr>
        <w:spacing w:line="360" w:lineRule="auto"/>
        <w:ind w:firstLineChars="200" w:firstLine="420"/>
        <w:rPr>
          <w:szCs w:val="21"/>
        </w:rPr>
      </w:pPr>
      <w:r>
        <w:rPr>
          <w:rFonts w:hint="eastAsia"/>
          <w:szCs w:val="21"/>
        </w:rPr>
        <w:t>资质类别和等级</w:t>
      </w:r>
      <w:r>
        <w:rPr>
          <w:rFonts w:hint="eastAsia"/>
          <w:szCs w:val="21"/>
        </w:rPr>
        <w:t>:</w:t>
      </w:r>
      <w:r>
        <w:rPr>
          <w:rFonts w:hint="eastAsia"/>
          <w:szCs w:val="21"/>
          <w:u w:val="single"/>
        </w:rPr>
        <w:t xml:space="preserve">               </w:t>
      </w:r>
    </w:p>
    <w:p w14:paraId="2152C6CA" w14:textId="77777777" w:rsidR="007A3ADD" w:rsidRDefault="00000000">
      <w:pPr>
        <w:spacing w:line="360" w:lineRule="auto"/>
        <w:ind w:firstLineChars="200" w:firstLine="420"/>
        <w:rPr>
          <w:szCs w:val="21"/>
          <w:u w:val="single"/>
        </w:rPr>
      </w:pPr>
      <w:r>
        <w:rPr>
          <w:rFonts w:hint="eastAsia"/>
          <w:szCs w:val="21"/>
        </w:rPr>
        <w:t>联系电话</w:t>
      </w:r>
      <w:r>
        <w:rPr>
          <w:rFonts w:hint="eastAsia"/>
          <w:szCs w:val="21"/>
        </w:rPr>
        <w:t>:</w:t>
      </w:r>
      <w:r>
        <w:rPr>
          <w:rFonts w:hint="eastAsia"/>
          <w:szCs w:val="21"/>
          <w:u w:val="single"/>
        </w:rPr>
        <w:t xml:space="preserve">                    </w:t>
      </w:r>
    </w:p>
    <w:p w14:paraId="7FA10593" w14:textId="77777777" w:rsidR="007A3ADD" w:rsidRDefault="00000000">
      <w:pPr>
        <w:spacing w:line="360" w:lineRule="auto"/>
        <w:ind w:firstLineChars="200" w:firstLine="420"/>
        <w:rPr>
          <w:szCs w:val="21"/>
          <w:u w:val="single"/>
        </w:rPr>
      </w:pPr>
      <w:r>
        <w:rPr>
          <w:rFonts w:hint="eastAsia"/>
          <w:szCs w:val="21"/>
        </w:rPr>
        <w:t>通信地址</w:t>
      </w:r>
      <w:r>
        <w:rPr>
          <w:rFonts w:hint="eastAsia"/>
          <w:szCs w:val="21"/>
        </w:rPr>
        <w:t xml:space="preserve">:  </w:t>
      </w:r>
      <w:r>
        <w:rPr>
          <w:rFonts w:hint="eastAsia"/>
          <w:szCs w:val="21"/>
          <w:u w:val="single"/>
        </w:rPr>
        <w:t xml:space="preserve">                   </w:t>
      </w:r>
    </w:p>
    <w:p w14:paraId="5F5FE292" w14:textId="77777777" w:rsidR="007A3ADD" w:rsidRDefault="00000000">
      <w:pPr>
        <w:spacing w:line="360" w:lineRule="auto"/>
        <w:ind w:firstLineChars="200" w:firstLine="420"/>
        <w:rPr>
          <w:szCs w:val="21"/>
        </w:rPr>
      </w:pPr>
      <w:r>
        <w:rPr>
          <w:rFonts w:hint="eastAsia"/>
          <w:szCs w:val="21"/>
        </w:rPr>
        <w:t xml:space="preserve">1.1.3 </w:t>
      </w:r>
      <w:r>
        <w:rPr>
          <w:rFonts w:hint="eastAsia"/>
          <w:szCs w:val="21"/>
        </w:rPr>
        <w:t>工程和设备</w:t>
      </w:r>
    </w:p>
    <w:p w14:paraId="7C83D2C7" w14:textId="77777777" w:rsidR="007A3ADD" w:rsidRDefault="00000000">
      <w:pPr>
        <w:spacing w:line="360" w:lineRule="auto"/>
        <w:ind w:firstLineChars="200" w:firstLine="420"/>
        <w:rPr>
          <w:szCs w:val="21"/>
        </w:rPr>
      </w:pPr>
      <w:r>
        <w:rPr>
          <w:rFonts w:hint="eastAsia"/>
          <w:szCs w:val="21"/>
        </w:rPr>
        <w:t xml:space="preserve">1.1.3.1 </w:t>
      </w:r>
      <w:r>
        <w:rPr>
          <w:rFonts w:hint="eastAsia"/>
          <w:szCs w:val="21"/>
        </w:rPr>
        <w:t>作为施工现场组成部分的其他场所包括</w:t>
      </w:r>
      <w:r>
        <w:rPr>
          <w:rFonts w:hint="eastAsia"/>
          <w:szCs w:val="21"/>
        </w:rPr>
        <w:t xml:space="preserve">: </w:t>
      </w:r>
      <w:r>
        <w:rPr>
          <w:rFonts w:hint="eastAsia"/>
          <w:szCs w:val="21"/>
          <w:u w:val="single"/>
        </w:rPr>
        <w:t>符合通用条款规定的发包方提供的施工场地。</w:t>
      </w:r>
    </w:p>
    <w:p w14:paraId="683A1107" w14:textId="77777777" w:rsidR="007A3ADD" w:rsidRDefault="00000000">
      <w:pPr>
        <w:spacing w:line="360" w:lineRule="auto"/>
        <w:ind w:firstLineChars="200" w:firstLine="420"/>
        <w:rPr>
          <w:szCs w:val="21"/>
        </w:rPr>
      </w:pPr>
      <w:r>
        <w:rPr>
          <w:rFonts w:hint="eastAsia"/>
          <w:szCs w:val="21"/>
        </w:rPr>
        <w:t xml:space="preserve">1.L.3.2 </w:t>
      </w:r>
      <w:r>
        <w:rPr>
          <w:rFonts w:hint="eastAsia"/>
          <w:szCs w:val="21"/>
        </w:rPr>
        <w:t>永久占地包括</w:t>
      </w:r>
      <w:r>
        <w:rPr>
          <w:rFonts w:hint="eastAsia"/>
          <w:szCs w:val="21"/>
        </w:rPr>
        <w:t xml:space="preserve">: </w:t>
      </w:r>
      <w:r>
        <w:rPr>
          <w:rFonts w:hint="eastAsia"/>
          <w:szCs w:val="21"/>
          <w:u w:val="single"/>
        </w:rPr>
        <w:t>依据设计图纸确定</w:t>
      </w:r>
      <w:r>
        <w:rPr>
          <w:rFonts w:hint="eastAsia"/>
          <w:szCs w:val="21"/>
        </w:rPr>
        <w:t>。</w:t>
      </w:r>
    </w:p>
    <w:p w14:paraId="16AC39C0" w14:textId="77777777" w:rsidR="007A3ADD" w:rsidRDefault="00000000">
      <w:pPr>
        <w:spacing w:line="360" w:lineRule="auto"/>
        <w:ind w:firstLineChars="200" w:firstLine="420"/>
        <w:rPr>
          <w:szCs w:val="21"/>
        </w:rPr>
      </w:pPr>
      <w:r>
        <w:rPr>
          <w:rFonts w:hint="eastAsia"/>
          <w:szCs w:val="21"/>
        </w:rPr>
        <w:t xml:space="preserve">1.1.3.3 </w:t>
      </w:r>
      <w:r>
        <w:rPr>
          <w:rFonts w:hint="eastAsia"/>
          <w:szCs w:val="21"/>
        </w:rPr>
        <w:t>临时占地包括</w:t>
      </w:r>
      <w:r>
        <w:rPr>
          <w:rFonts w:hint="eastAsia"/>
          <w:szCs w:val="21"/>
        </w:rPr>
        <w:t xml:space="preserve">: </w:t>
      </w:r>
      <w:r>
        <w:rPr>
          <w:rFonts w:hint="eastAsia"/>
          <w:szCs w:val="21"/>
          <w:u w:val="single"/>
        </w:rPr>
        <w:t>如果有，由承包人根据现场踏勘情况结合施工现场所处位置自行解决。</w:t>
      </w:r>
    </w:p>
    <w:p w14:paraId="6830260E" w14:textId="77777777" w:rsidR="007A3ADD" w:rsidRDefault="00000000">
      <w:pPr>
        <w:spacing w:line="360" w:lineRule="auto"/>
        <w:ind w:firstLineChars="200" w:firstLine="420"/>
        <w:rPr>
          <w:szCs w:val="21"/>
          <w:u w:val="single"/>
        </w:rPr>
      </w:pPr>
      <w:r>
        <w:rPr>
          <w:rFonts w:hint="eastAsia"/>
          <w:szCs w:val="21"/>
        </w:rPr>
        <w:t xml:space="preserve">1.1.4 </w:t>
      </w:r>
      <w:r>
        <w:rPr>
          <w:rFonts w:hint="eastAsia"/>
          <w:szCs w:val="21"/>
        </w:rPr>
        <w:t>日期</w:t>
      </w:r>
      <w:r>
        <w:rPr>
          <w:rFonts w:hint="eastAsia"/>
          <w:szCs w:val="21"/>
        </w:rPr>
        <w:t>:</w:t>
      </w:r>
      <w:r>
        <w:rPr>
          <w:rFonts w:hint="eastAsia"/>
          <w:szCs w:val="21"/>
          <w:u w:val="single"/>
        </w:rPr>
        <w:t xml:space="preserve">                          </w:t>
      </w:r>
    </w:p>
    <w:p w14:paraId="1A30E6D7" w14:textId="77777777" w:rsidR="007A3ADD" w:rsidRDefault="00000000">
      <w:pPr>
        <w:spacing w:line="360" w:lineRule="auto"/>
        <w:ind w:firstLineChars="200" w:firstLine="420"/>
        <w:rPr>
          <w:szCs w:val="21"/>
        </w:rPr>
      </w:pPr>
      <w:r>
        <w:rPr>
          <w:rFonts w:hint="eastAsia"/>
          <w:szCs w:val="21"/>
        </w:rPr>
        <w:t>1.1.4.3</w:t>
      </w:r>
      <w:r>
        <w:rPr>
          <w:rFonts w:hint="eastAsia"/>
          <w:szCs w:val="21"/>
        </w:rPr>
        <w:t>总工期</w:t>
      </w:r>
      <w:r>
        <w:rPr>
          <w:rFonts w:hint="eastAsia"/>
          <w:szCs w:val="21"/>
        </w:rPr>
        <w:t xml:space="preserve">: </w:t>
      </w:r>
      <w:r>
        <w:rPr>
          <w:rFonts w:hint="eastAsia"/>
          <w:szCs w:val="21"/>
          <w:u w:val="single"/>
        </w:rPr>
        <w:t xml:space="preserve">        </w:t>
      </w:r>
      <w:r>
        <w:rPr>
          <w:rFonts w:hint="eastAsia"/>
          <w:szCs w:val="21"/>
        </w:rPr>
        <w:t>。</w:t>
      </w:r>
    </w:p>
    <w:p w14:paraId="61149454" w14:textId="77777777" w:rsidR="007A3ADD" w:rsidRDefault="00000000">
      <w:pPr>
        <w:spacing w:line="360" w:lineRule="auto"/>
        <w:ind w:firstLineChars="200" w:firstLine="420"/>
        <w:rPr>
          <w:szCs w:val="21"/>
        </w:rPr>
      </w:pPr>
      <w:r>
        <w:rPr>
          <w:rFonts w:hint="eastAsia"/>
          <w:szCs w:val="21"/>
        </w:rPr>
        <w:t>1,1.4.4</w:t>
      </w:r>
      <w:r>
        <w:rPr>
          <w:rFonts w:hint="eastAsia"/>
          <w:szCs w:val="21"/>
        </w:rPr>
        <w:t>缺陷责任期</w:t>
      </w:r>
      <w:r>
        <w:rPr>
          <w:rFonts w:hint="eastAsia"/>
          <w:szCs w:val="21"/>
        </w:rPr>
        <w:t xml:space="preserve">: </w:t>
      </w:r>
      <w:r>
        <w:rPr>
          <w:rFonts w:hint="eastAsia"/>
          <w:szCs w:val="21"/>
          <w:u w:val="single"/>
        </w:rPr>
        <w:t>12</w:t>
      </w:r>
      <w:r>
        <w:rPr>
          <w:rFonts w:hint="eastAsia"/>
          <w:szCs w:val="21"/>
          <w:u w:val="single"/>
        </w:rPr>
        <w:t>个月</w:t>
      </w:r>
    </w:p>
    <w:p w14:paraId="6D8B4CA1" w14:textId="77777777" w:rsidR="007A3ADD" w:rsidRDefault="00000000">
      <w:pPr>
        <w:spacing w:line="360" w:lineRule="auto"/>
        <w:ind w:firstLineChars="200" w:firstLine="420"/>
        <w:rPr>
          <w:szCs w:val="21"/>
        </w:rPr>
      </w:pPr>
      <w:r>
        <w:rPr>
          <w:rFonts w:hint="eastAsia"/>
          <w:szCs w:val="21"/>
        </w:rPr>
        <w:t xml:space="preserve">1.1.4.5 </w:t>
      </w:r>
      <w:r>
        <w:rPr>
          <w:rFonts w:hint="eastAsia"/>
          <w:szCs w:val="21"/>
        </w:rPr>
        <w:t>保修期</w:t>
      </w:r>
      <w:r>
        <w:rPr>
          <w:rFonts w:hint="eastAsia"/>
          <w:szCs w:val="21"/>
        </w:rPr>
        <w:t xml:space="preserve">: </w:t>
      </w:r>
      <w:r>
        <w:rPr>
          <w:rFonts w:hint="eastAsia"/>
          <w:szCs w:val="21"/>
          <w:u w:val="single"/>
        </w:rPr>
        <w:t>是根据现行有关法律规定，在合同条款的相关约定的由承包人负责对合同约定的保修范围内发生的质量问题履行保修义务并对造成的损失承担赔偿责任的期限。</w:t>
      </w:r>
    </w:p>
    <w:p w14:paraId="1407AED5" w14:textId="77777777" w:rsidR="007A3ADD" w:rsidRDefault="00000000">
      <w:pPr>
        <w:spacing w:line="360" w:lineRule="auto"/>
        <w:ind w:firstLineChars="200" w:firstLine="422"/>
        <w:rPr>
          <w:b/>
          <w:bCs/>
          <w:szCs w:val="21"/>
        </w:rPr>
      </w:pPr>
      <w:r>
        <w:rPr>
          <w:rFonts w:hint="eastAsia"/>
          <w:b/>
          <w:bCs/>
          <w:szCs w:val="21"/>
        </w:rPr>
        <w:t xml:space="preserve">1.3 </w:t>
      </w:r>
      <w:r>
        <w:rPr>
          <w:rFonts w:hint="eastAsia"/>
          <w:b/>
          <w:bCs/>
          <w:szCs w:val="21"/>
        </w:rPr>
        <w:t>法律</w:t>
      </w:r>
    </w:p>
    <w:p w14:paraId="05CADC0D" w14:textId="77777777" w:rsidR="007A3ADD" w:rsidRDefault="00000000">
      <w:pPr>
        <w:spacing w:line="360" w:lineRule="auto"/>
        <w:ind w:firstLineChars="200" w:firstLine="420"/>
        <w:rPr>
          <w:szCs w:val="21"/>
          <w:u w:val="single"/>
        </w:rPr>
      </w:pPr>
      <w:r>
        <w:rPr>
          <w:rFonts w:hint="eastAsia"/>
          <w:szCs w:val="21"/>
        </w:rPr>
        <w:lastRenderedPageBreak/>
        <w:t>适用于合同的其他规范性文件</w:t>
      </w:r>
      <w:r>
        <w:rPr>
          <w:rFonts w:hint="eastAsia"/>
          <w:szCs w:val="21"/>
        </w:rPr>
        <w:t xml:space="preserve">: </w:t>
      </w:r>
      <w:r>
        <w:rPr>
          <w:rFonts w:hint="eastAsia"/>
          <w:szCs w:val="21"/>
          <w:u w:val="single"/>
        </w:rPr>
        <w:t>《中华人民共和国</w:t>
      </w:r>
      <w:r>
        <w:rPr>
          <w:rFonts w:ascii="宋体" w:hAnsi="宋体" w:hint="eastAsia"/>
          <w:szCs w:val="21"/>
          <w:u w:val="single"/>
        </w:rPr>
        <w:t>民法典</w:t>
      </w:r>
      <w:r>
        <w:rPr>
          <w:rFonts w:hint="eastAsia"/>
          <w:szCs w:val="21"/>
          <w:u w:val="single"/>
        </w:rPr>
        <w:t>》、《中华人民共和国建筑法》、《中华人民共和国招参选法》、《中华人民共和国安全生产法》、《建设工程质量管理条例》以及工程实施中执行重庆市现行的有关安全生产、文明施工、扬尘控制、质量检验、分户验收、荷载试验、竣工验收、商品</w:t>
      </w:r>
      <w:proofErr w:type="gramStart"/>
      <w:r>
        <w:rPr>
          <w:rFonts w:hint="eastAsia"/>
          <w:szCs w:val="21"/>
          <w:u w:val="single"/>
        </w:rPr>
        <w:t>砼</w:t>
      </w:r>
      <w:proofErr w:type="gramEnd"/>
      <w:r>
        <w:rPr>
          <w:rFonts w:hint="eastAsia"/>
          <w:szCs w:val="21"/>
          <w:u w:val="single"/>
        </w:rPr>
        <w:t>推广、建筑节能、绿色建筑等规范性文件。</w:t>
      </w:r>
    </w:p>
    <w:p w14:paraId="52689AD0" w14:textId="77777777" w:rsidR="007A3ADD" w:rsidRDefault="00000000">
      <w:pPr>
        <w:spacing w:line="360" w:lineRule="auto"/>
        <w:ind w:firstLineChars="200" w:firstLine="422"/>
        <w:rPr>
          <w:b/>
          <w:bCs/>
          <w:szCs w:val="21"/>
        </w:rPr>
      </w:pPr>
      <w:r>
        <w:rPr>
          <w:rFonts w:hint="eastAsia"/>
          <w:b/>
          <w:bCs/>
          <w:szCs w:val="21"/>
        </w:rPr>
        <w:t xml:space="preserve">1.4 </w:t>
      </w:r>
      <w:r>
        <w:rPr>
          <w:rFonts w:hint="eastAsia"/>
          <w:b/>
          <w:bCs/>
          <w:szCs w:val="21"/>
        </w:rPr>
        <w:t>标准和规范</w:t>
      </w:r>
    </w:p>
    <w:p w14:paraId="12081154" w14:textId="77777777" w:rsidR="007A3ADD" w:rsidRDefault="00000000">
      <w:pPr>
        <w:spacing w:line="360" w:lineRule="auto"/>
        <w:ind w:firstLineChars="200" w:firstLine="420"/>
        <w:rPr>
          <w:szCs w:val="21"/>
          <w:u w:val="single"/>
        </w:rPr>
      </w:pPr>
      <w:r>
        <w:rPr>
          <w:rFonts w:hint="eastAsia"/>
          <w:szCs w:val="21"/>
        </w:rPr>
        <w:t>1.4.1</w:t>
      </w:r>
      <w:r>
        <w:rPr>
          <w:rFonts w:hint="eastAsia"/>
          <w:szCs w:val="21"/>
        </w:rPr>
        <w:t>适用于工程的标准规范包括</w:t>
      </w:r>
      <w:r>
        <w:rPr>
          <w:rFonts w:hint="eastAsia"/>
          <w:szCs w:val="21"/>
        </w:rPr>
        <w:t xml:space="preserve">: </w:t>
      </w:r>
      <w:r>
        <w:rPr>
          <w:rFonts w:hint="eastAsia"/>
          <w:szCs w:val="21"/>
          <w:u w:val="single"/>
        </w:rPr>
        <w:t>国家和重庆市现行的有关标准，规范等，具体以行政主管部门要求为准。</w:t>
      </w:r>
    </w:p>
    <w:p w14:paraId="5A8D8F57" w14:textId="77777777" w:rsidR="007A3ADD" w:rsidRDefault="00000000">
      <w:pPr>
        <w:spacing w:line="360" w:lineRule="auto"/>
        <w:ind w:firstLineChars="200" w:firstLine="420"/>
        <w:rPr>
          <w:szCs w:val="21"/>
        </w:rPr>
      </w:pPr>
      <w:r>
        <w:rPr>
          <w:rFonts w:hint="eastAsia"/>
          <w:szCs w:val="21"/>
        </w:rPr>
        <w:t xml:space="preserve">1.4.2 </w:t>
      </w:r>
      <w:r>
        <w:rPr>
          <w:rFonts w:hint="eastAsia"/>
          <w:szCs w:val="21"/>
        </w:rPr>
        <w:t>发包人提供国外标准、规范的名称</w:t>
      </w:r>
      <w:r>
        <w:rPr>
          <w:rFonts w:hint="eastAsia"/>
          <w:szCs w:val="21"/>
        </w:rPr>
        <w:t>:</w:t>
      </w:r>
      <w:r>
        <w:rPr>
          <w:rFonts w:hint="eastAsia"/>
          <w:szCs w:val="21"/>
          <w:u w:val="single"/>
        </w:rPr>
        <w:t xml:space="preserve">   /   </w:t>
      </w:r>
      <w:r>
        <w:rPr>
          <w:rFonts w:hint="eastAsia"/>
          <w:szCs w:val="21"/>
        </w:rPr>
        <w:t>:</w:t>
      </w:r>
    </w:p>
    <w:p w14:paraId="03C0F5EB" w14:textId="77777777" w:rsidR="007A3ADD" w:rsidRDefault="00000000">
      <w:pPr>
        <w:spacing w:line="360" w:lineRule="auto"/>
        <w:ind w:firstLineChars="200" w:firstLine="420"/>
        <w:rPr>
          <w:szCs w:val="21"/>
          <w:u w:val="single"/>
        </w:rPr>
      </w:pPr>
      <w:r>
        <w:rPr>
          <w:rFonts w:hint="eastAsia"/>
          <w:szCs w:val="21"/>
        </w:rPr>
        <w:t>发包人提供国外标准、规范的份数</w:t>
      </w:r>
      <w:r>
        <w:rPr>
          <w:rFonts w:hint="eastAsia"/>
          <w:szCs w:val="21"/>
        </w:rPr>
        <w:t>:</w:t>
      </w:r>
      <w:r>
        <w:rPr>
          <w:rFonts w:hint="eastAsia"/>
          <w:szCs w:val="21"/>
          <w:u w:val="single"/>
        </w:rPr>
        <w:t xml:space="preserve">   /   </w:t>
      </w:r>
    </w:p>
    <w:p w14:paraId="1CA6EEC6" w14:textId="77777777" w:rsidR="007A3ADD" w:rsidRDefault="00000000">
      <w:pPr>
        <w:spacing w:line="360" w:lineRule="auto"/>
        <w:ind w:firstLineChars="200" w:firstLine="420"/>
        <w:rPr>
          <w:szCs w:val="21"/>
          <w:u w:val="single"/>
        </w:rPr>
      </w:pPr>
      <w:r>
        <w:rPr>
          <w:rFonts w:hint="eastAsia"/>
          <w:szCs w:val="21"/>
        </w:rPr>
        <w:t>发包人提供国外标准、规范的名称</w:t>
      </w:r>
      <w:r>
        <w:rPr>
          <w:rFonts w:hint="eastAsia"/>
          <w:szCs w:val="21"/>
        </w:rPr>
        <w:t>:</w:t>
      </w:r>
      <w:r>
        <w:rPr>
          <w:rFonts w:hint="eastAsia"/>
          <w:szCs w:val="21"/>
          <w:u w:val="single"/>
        </w:rPr>
        <w:t xml:space="preserve">_/  </w:t>
      </w:r>
    </w:p>
    <w:p w14:paraId="4B22D076" w14:textId="77777777" w:rsidR="007A3ADD" w:rsidRDefault="00000000">
      <w:pPr>
        <w:spacing w:line="360" w:lineRule="auto"/>
        <w:ind w:firstLineChars="200" w:firstLine="420"/>
        <w:rPr>
          <w:szCs w:val="21"/>
          <w:u w:val="single"/>
        </w:rPr>
      </w:pPr>
      <w:r>
        <w:rPr>
          <w:rFonts w:hint="eastAsia"/>
          <w:szCs w:val="21"/>
        </w:rPr>
        <w:t>1.4.3</w:t>
      </w:r>
      <w:r>
        <w:rPr>
          <w:rFonts w:hint="eastAsia"/>
          <w:szCs w:val="21"/>
        </w:rPr>
        <w:t>发包人对工程的技术标准和功能要求的特殊要求</w:t>
      </w:r>
      <w:r>
        <w:rPr>
          <w:rFonts w:hint="eastAsia"/>
          <w:szCs w:val="21"/>
        </w:rPr>
        <w:t xml:space="preserve">: </w:t>
      </w:r>
      <w:r>
        <w:rPr>
          <w:rFonts w:hint="eastAsia"/>
          <w:szCs w:val="21"/>
          <w:u w:val="single"/>
        </w:rPr>
        <w:t>根据项目实际情况。如果有，以发包人要求为准。</w:t>
      </w:r>
    </w:p>
    <w:p w14:paraId="11A410FE" w14:textId="77777777" w:rsidR="007A3ADD" w:rsidRDefault="00000000">
      <w:pPr>
        <w:spacing w:line="360" w:lineRule="auto"/>
        <w:ind w:firstLineChars="200" w:firstLine="422"/>
        <w:rPr>
          <w:b/>
          <w:bCs/>
          <w:szCs w:val="21"/>
        </w:rPr>
      </w:pPr>
      <w:r>
        <w:rPr>
          <w:rFonts w:hint="eastAsia"/>
          <w:b/>
          <w:bCs/>
          <w:szCs w:val="21"/>
        </w:rPr>
        <w:t xml:space="preserve">1.5 </w:t>
      </w:r>
      <w:r>
        <w:rPr>
          <w:rFonts w:hint="eastAsia"/>
          <w:b/>
          <w:bCs/>
          <w:szCs w:val="21"/>
        </w:rPr>
        <w:t>合同文件的优先顺序</w:t>
      </w:r>
    </w:p>
    <w:p w14:paraId="5E2C96BF" w14:textId="77777777" w:rsidR="007A3ADD" w:rsidRDefault="00000000">
      <w:pPr>
        <w:spacing w:line="360" w:lineRule="auto"/>
        <w:ind w:firstLineChars="200" w:firstLine="420"/>
        <w:rPr>
          <w:szCs w:val="21"/>
        </w:rPr>
      </w:pPr>
      <w:r>
        <w:rPr>
          <w:rFonts w:hint="eastAsia"/>
          <w:szCs w:val="21"/>
        </w:rPr>
        <w:t>合同文件组成及优先顺序为</w:t>
      </w:r>
      <w:r>
        <w:rPr>
          <w:rFonts w:hint="eastAsia"/>
          <w:szCs w:val="21"/>
        </w:rPr>
        <w:t>:</w:t>
      </w:r>
    </w:p>
    <w:p w14:paraId="6F9FF93F" w14:textId="77777777" w:rsidR="007A3ADD" w:rsidRDefault="00000000">
      <w:pPr>
        <w:numPr>
          <w:ilvl w:val="0"/>
          <w:numId w:val="2"/>
        </w:numPr>
        <w:spacing w:line="360" w:lineRule="auto"/>
        <w:ind w:firstLineChars="200" w:firstLine="420"/>
        <w:rPr>
          <w:szCs w:val="21"/>
        </w:rPr>
      </w:pPr>
      <w:r>
        <w:rPr>
          <w:rFonts w:hint="eastAsia"/>
          <w:szCs w:val="21"/>
        </w:rPr>
        <w:t>本合同协议书及补充文件</w:t>
      </w:r>
    </w:p>
    <w:p w14:paraId="6729DA40" w14:textId="77777777" w:rsidR="007A3ADD" w:rsidRDefault="00000000">
      <w:pPr>
        <w:numPr>
          <w:ilvl w:val="0"/>
          <w:numId w:val="2"/>
        </w:numPr>
        <w:spacing w:line="360" w:lineRule="auto"/>
        <w:ind w:firstLineChars="200" w:firstLine="420"/>
        <w:rPr>
          <w:szCs w:val="21"/>
        </w:rPr>
      </w:pPr>
      <w:r>
        <w:rPr>
          <w:rFonts w:hint="eastAsia"/>
          <w:szCs w:val="21"/>
        </w:rPr>
        <w:t>中选通知书</w:t>
      </w:r>
    </w:p>
    <w:p w14:paraId="4BA6A689" w14:textId="77777777" w:rsidR="007A3ADD" w:rsidRDefault="00000000">
      <w:pPr>
        <w:spacing w:line="360" w:lineRule="auto"/>
        <w:ind w:firstLineChars="200" w:firstLine="420"/>
        <w:rPr>
          <w:szCs w:val="21"/>
        </w:rPr>
      </w:pPr>
      <w:r>
        <w:rPr>
          <w:rFonts w:hint="eastAsia"/>
          <w:szCs w:val="21"/>
        </w:rPr>
        <w:t>(3)</w:t>
      </w:r>
      <w:r>
        <w:rPr>
          <w:rFonts w:hint="eastAsia"/>
          <w:szCs w:val="21"/>
        </w:rPr>
        <w:t>本合同专用条款</w:t>
      </w:r>
    </w:p>
    <w:p w14:paraId="534FB514" w14:textId="77777777" w:rsidR="007A3ADD" w:rsidRDefault="00000000">
      <w:pPr>
        <w:spacing w:line="360" w:lineRule="auto"/>
        <w:ind w:firstLineChars="200" w:firstLine="420"/>
        <w:rPr>
          <w:szCs w:val="21"/>
        </w:rPr>
      </w:pPr>
      <w:r>
        <w:rPr>
          <w:rFonts w:hint="eastAsia"/>
          <w:szCs w:val="21"/>
        </w:rPr>
        <w:t>(4)</w:t>
      </w:r>
      <w:r>
        <w:rPr>
          <w:rFonts w:hint="eastAsia"/>
          <w:szCs w:val="21"/>
        </w:rPr>
        <w:t>比选文件、参选文件及其附件</w:t>
      </w:r>
    </w:p>
    <w:p w14:paraId="33E29BE7" w14:textId="77777777" w:rsidR="007A3ADD" w:rsidRDefault="00000000">
      <w:pPr>
        <w:spacing w:line="360" w:lineRule="auto"/>
        <w:ind w:firstLineChars="200" w:firstLine="420"/>
        <w:rPr>
          <w:szCs w:val="21"/>
        </w:rPr>
      </w:pPr>
      <w:r>
        <w:rPr>
          <w:rFonts w:hint="eastAsia"/>
          <w:szCs w:val="21"/>
        </w:rPr>
        <w:t>(5)</w:t>
      </w:r>
      <w:r>
        <w:rPr>
          <w:rFonts w:hint="eastAsia"/>
          <w:szCs w:val="21"/>
        </w:rPr>
        <w:t>本合同通用条款</w:t>
      </w:r>
    </w:p>
    <w:p w14:paraId="1783CC61" w14:textId="77777777" w:rsidR="007A3ADD" w:rsidRDefault="00000000">
      <w:pPr>
        <w:spacing w:line="360" w:lineRule="auto"/>
        <w:ind w:firstLineChars="200" w:firstLine="420"/>
        <w:rPr>
          <w:szCs w:val="21"/>
        </w:rPr>
      </w:pPr>
      <w:r>
        <w:rPr>
          <w:rFonts w:hint="eastAsia"/>
          <w:szCs w:val="21"/>
        </w:rPr>
        <w:t>(6)</w:t>
      </w:r>
      <w:r>
        <w:rPr>
          <w:rFonts w:hint="eastAsia"/>
          <w:szCs w:val="21"/>
        </w:rPr>
        <w:t>标准、规范及有关技术文件</w:t>
      </w:r>
    </w:p>
    <w:p w14:paraId="36446873" w14:textId="77777777" w:rsidR="007A3ADD" w:rsidRDefault="00000000">
      <w:pPr>
        <w:spacing w:line="360" w:lineRule="auto"/>
        <w:ind w:firstLineChars="200" w:firstLine="420"/>
        <w:rPr>
          <w:szCs w:val="21"/>
        </w:rPr>
      </w:pPr>
      <w:r>
        <w:rPr>
          <w:rFonts w:hint="eastAsia"/>
          <w:szCs w:val="21"/>
        </w:rPr>
        <w:t>(7)</w:t>
      </w:r>
      <w:r>
        <w:rPr>
          <w:rFonts w:hint="eastAsia"/>
          <w:szCs w:val="21"/>
        </w:rPr>
        <w:t>图纸</w:t>
      </w:r>
      <w:r>
        <w:rPr>
          <w:rFonts w:hint="eastAsia"/>
          <w:szCs w:val="21"/>
        </w:rPr>
        <w:t>(</w:t>
      </w:r>
      <w:r>
        <w:rPr>
          <w:rFonts w:hint="eastAsia"/>
          <w:szCs w:val="21"/>
        </w:rPr>
        <w:t>设计交底、图纸会审、设计变更通知、工程洽商或技术核定单等</w:t>
      </w:r>
      <w:r>
        <w:rPr>
          <w:rFonts w:hint="eastAsia"/>
          <w:szCs w:val="21"/>
        </w:rPr>
        <w:t>)</w:t>
      </w:r>
    </w:p>
    <w:p w14:paraId="7967DAFE" w14:textId="77777777" w:rsidR="007A3ADD" w:rsidRDefault="00000000">
      <w:pPr>
        <w:spacing w:line="360" w:lineRule="auto"/>
        <w:ind w:firstLineChars="200" w:firstLine="420"/>
        <w:rPr>
          <w:szCs w:val="21"/>
        </w:rPr>
      </w:pPr>
      <w:r>
        <w:rPr>
          <w:rFonts w:hint="eastAsia"/>
          <w:szCs w:val="21"/>
        </w:rPr>
        <w:t>(8)</w:t>
      </w:r>
      <w:r>
        <w:rPr>
          <w:rFonts w:hint="eastAsia"/>
          <w:szCs w:val="21"/>
        </w:rPr>
        <w:t>已标价工程量清单</w:t>
      </w:r>
    </w:p>
    <w:p w14:paraId="20492C99" w14:textId="77777777" w:rsidR="007A3ADD" w:rsidRDefault="00000000">
      <w:pPr>
        <w:spacing w:line="360" w:lineRule="auto"/>
        <w:ind w:firstLineChars="200" w:firstLine="420"/>
        <w:rPr>
          <w:szCs w:val="21"/>
        </w:rPr>
      </w:pPr>
      <w:r>
        <w:rPr>
          <w:rFonts w:hint="eastAsia"/>
          <w:szCs w:val="21"/>
        </w:rPr>
        <w:t>(9)</w:t>
      </w:r>
      <w:r>
        <w:rPr>
          <w:rFonts w:hint="eastAsia"/>
          <w:szCs w:val="21"/>
        </w:rPr>
        <w:t>工程报价单或预算书</w:t>
      </w:r>
    </w:p>
    <w:p w14:paraId="3240B9D5" w14:textId="77777777" w:rsidR="007A3ADD" w:rsidRDefault="00000000">
      <w:pPr>
        <w:spacing w:line="360" w:lineRule="auto"/>
        <w:ind w:firstLineChars="200" w:firstLine="420"/>
        <w:rPr>
          <w:szCs w:val="21"/>
        </w:rPr>
      </w:pPr>
      <w:r>
        <w:rPr>
          <w:rFonts w:hint="eastAsia"/>
          <w:szCs w:val="21"/>
        </w:rPr>
        <w:t>(10)</w:t>
      </w:r>
      <w:r>
        <w:rPr>
          <w:rFonts w:hint="eastAsia"/>
          <w:szCs w:val="21"/>
        </w:rPr>
        <w:t>履约担保</w:t>
      </w:r>
    </w:p>
    <w:p w14:paraId="7825E875" w14:textId="77777777" w:rsidR="007A3ADD" w:rsidRDefault="00000000">
      <w:pPr>
        <w:spacing w:line="360" w:lineRule="auto"/>
        <w:ind w:firstLineChars="200" w:firstLine="420"/>
        <w:rPr>
          <w:szCs w:val="21"/>
        </w:rPr>
      </w:pPr>
      <w:r>
        <w:rPr>
          <w:rFonts w:hint="eastAsia"/>
          <w:szCs w:val="21"/>
        </w:rPr>
        <w:t>(11)</w:t>
      </w:r>
      <w:r>
        <w:rPr>
          <w:rFonts w:hint="eastAsia"/>
          <w:szCs w:val="21"/>
        </w:rPr>
        <w:t>经双方认可的其他合同文件。</w:t>
      </w:r>
    </w:p>
    <w:p w14:paraId="6153C6AA" w14:textId="77777777" w:rsidR="007A3ADD" w:rsidRDefault="00000000">
      <w:pPr>
        <w:spacing w:line="360" w:lineRule="auto"/>
        <w:ind w:firstLineChars="200" w:firstLine="420"/>
        <w:rPr>
          <w:szCs w:val="21"/>
        </w:rPr>
      </w:pPr>
      <w:r>
        <w:rPr>
          <w:rFonts w:hint="eastAsia"/>
          <w:szCs w:val="21"/>
        </w:rPr>
        <w:t>双方有关工程的洽商、变更等书面协议或文件，经双方同意后视为本合同的组成部分。上述文件互相补充和解释，如有不明确或不一致之处，以本合同约定次序在先者为准。</w:t>
      </w:r>
    </w:p>
    <w:p w14:paraId="65F952D4" w14:textId="77777777" w:rsidR="007A3ADD" w:rsidRDefault="00000000">
      <w:pPr>
        <w:spacing w:line="360" w:lineRule="auto"/>
        <w:ind w:firstLineChars="200" w:firstLine="422"/>
        <w:rPr>
          <w:b/>
          <w:bCs/>
          <w:szCs w:val="21"/>
        </w:rPr>
      </w:pPr>
      <w:r>
        <w:rPr>
          <w:rFonts w:hint="eastAsia"/>
          <w:b/>
          <w:bCs/>
          <w:szCs w:val="21"/>
        </w:rPr>
        <w:t>1.6</w:t>
      </w:r>
      <w:r>
        <w:rPr>
          <w:rFonts w:hint="eastAsia"/>
          <w:b/>
          <w:bCs/>
          <w:szCs w:val="21"/>
        </w:rPr>
        <w:t>图纸和承包人文件</w:t>
      </w:r>
    </w:p>
    <w:p w14:paraId="28EB7E83" w14:textId="77777777" w:rsidR="007A3ADD" w:rsidRDefault="00000000">
      <w:pPr>
        <w:spacing w:line="360" w:lineRule="auto"/>
        <w:ind w:firstLineChars="200" w:firstLine="420"/>
        <w:rPr>
          <w:szCs w:val="21"/>
        </w:rPr>
      </w:pPr>
      <w:r>
        <w:rPr>
          <w:rFonts w:hint="eastAsia"/>
          <w:szCs w:val="21"/>
        </w:rPr>
        <w:t xml:space="preserve">1.6.1 </w:t>
      </w:r>
      <w:r>
        <w:rPr>
          <w:rFonts w:hint="eastAsia"/>
          <w:szCs w:val="21"/>
        </w:rPr>
        <w:t>图纸的提供</w:t>
      </w:r>
    </w:p>
    <w:p w14:paraId="6D6125DA" w14:textId="77777777" w:rsidR="007A3ADD" w:rsidRDefault="00000000">
      <w:pPr>
        <w:spacing w:line="360" w:lineRule="auto"/>
        <w:ind w:firstLineChars="200" w:firstLine="420"/>
        <w:rPr>
          <w:szCs w:val="21"/>
        </w:rPr>
      </w:pPr>
      <w:r>
        <w:rPr>
          <w:rFonts w:hint="eastAsia"/>
          <w:szCs w:val="21"/>
        </w:rPr>
        <w:t>发包人向承包人提供图纸的期限</w:t>
      </w:r>
      <w:r>
        <w:rPr>
          <w:rFonts w:hint="eastAsia"/>
          <w:szCs w:val="21"/>
        </w:rPr>
        <w:t xml:space="preserve">: </w:t>
      </w:r>
      <w:r>
        <w:rPr>
          <w:rFonts w:hint="eastAsia"/>
          <w:szCs w:val="21"/>
          <w:u w:val="single"/>
        </w:rPr>
        <w:t>签订施工合同后，项目开工前</w:t>
      </w:r>
      <w:r>
        <w:rPr>
          <w:rFonts w:hint="eastAsia"/>
          <w:szCs w:val="21"/>
          <w:u w:val="single"/>
        </w:rPr>
        <w:t>14</w:t>
      </w:r>
      <w:r>
        <w:rPr>
          <w:rFonts w:hint="eastAsia"/>
          <w:szCs w:val="21"/>
          <w:u w:val="single"/>
        </w:rPr>
        <w:t>天内</w:t>
      </w:r>
    </w:p>
    <w:p w14:paraId="42F61A3A" w14:textId="77777777" w:rsidR="007A3ADD" w:rsidRDefault="00000000">
      <w:pPr>
        <w:spacing w:line="360" w:lineRule="auto"/>
        <w:ind w:firstLineChars="200" w:firstLine="420"/>
        <w:rPr>
          <w:szCs w:val="21"/>
        </w:rPr>
      </w:pPr>
      <w:r>
        <w:rPr>
          <w:rFonts w:hint="eastAsia"/>
          <w:szCs w:val="21"/>
        </w:rPr>
        <w:lastRenderedPageBreak/>
        <w:t>发包人向承包人提供图纸的数量</w:t>
      </w:r>
      <w:r>
        <w:rPr>
          <w:rFonts w:hint="eastAsia"/>
          <w:szCs w:val="21"/>
        </w:rPr>
        <w:t xml:space="preserve">: </w:t>
      </w:r>
      <w:r>
        <w:rPr>
          <w:rFonts w:hint="eastAsia"/>
          <w:szCs w:val="21"/>
          <w:u w:val="single"/>
        </w:rPr>
        <w:t>两套</w:t>
      </w:r>
    </w:p>
    <w:p w14:paraId="7658EAA0" w14:textId="77777777" w:rsidR="007A3ADD" w:rsidRDefault="00000000">
      <w:pPr>
        <w:spacing w:line="360" w:lineRule="auto"/>
        <w:ind w:firstLineChars="200" w:firstLine="420"/>
        <w:rPr>
          <w:szCs w:val="21"/>
          <w:u w:val="single"/>
        </w:rPr>
      </w:pPr>
      <w:r>
        <w:rPr>
          <w:rFonts w:hint="eastAsia"/>
          <w:szCs w:val="21"/>
        </w:rPr>
        <w:t>发包人向承包人提供图纸的内容</w:t>
      </w:r>
      <w:r>
        <w:rPr>
          <w:rFonts w:hint="eastAsia"/>
          <w:szCs w:val="21"/>
        </w:rPr>
        <w:t xml:space="preserve">: </w:t>
      </w:r>
      <w:r>
        <w:rPr>
          <w:rFonts w:hint="eastAsia"/>
          <w:szCs w:val="21"/>
          <w:u w:val="single"/>
        </w:rPr>
        <w:t>经审查合格的施工图纸质版、图纸审查报告（若有）等</w:t>
      </w:r>
    </w:p>
    <w:p w14:paraId="4C2DE7DF" w14:textId="77777777" w:rsidR="007A3ADD" w:rsidRDefault="00000000">
      <w:pPr>
        <w:spacing w:line="360" w:lineRule="auto"/>
        <w:ind w:firstLineChars="200" w:firstLine="420"/>
        <w:rPr>
          <w:szCs w:val="21"/>
        </w:rPr>
      </w:pPr>
      <w:r>
        <w:rPr>
          <w:rFonts w:hint="eastAsia"/>
          <w:szCs w:val="21"/>
        </w:rPr>
        <w:t xml:space="preserve">1.6.4 </w:t>
      </w:r>
      <w:r>
        <w:rPr>
          <w:rFonts w:hint="eastAsia"/>
          <w:szCs w:val="21"/>
        </w:rPr>
        <w:t>承包人文件</w:t>
      </w:r>
    </w:p>
    <w:p w14:paraId="182537A5" w14:textId="77777777" w:rsidR="007A3ADD" w:rsidRDefault="00000000">
      <w:pPr>
        <w:spacing w:line="360" w:lineRule="auto"/>
        <w:ind w:firstLineChars="200" w:firstLine="420"/>
        <w:rPr>
          <w:szCs w:val="21"/>
        </w:rPr>
      </w:pPr>
      <w:r>
        <w:rPr>
          <w:rFonts w:hint="eastAsia"/>
          <w:szCs w:val="21"/>
        </w:rPr>
        <w:t>需要由承包人提供的文件，包括</w:t>
      </w:r>
      <w:r>
        <w:rPr>
          <w:rFonts w:hint="eastAsia"/>
          <w:szCs w:val="21"/>
        </w:rPr>
        <w:t xml:space="preserve">: </w:t>
      </w:r>
      <w:r>
        <w:rPr>
          <w:rFonts w:hint="eastAsia"/>
          <w:szCs w:val="21"/>
          <w:u w:val="single"/>
        </w:rPr>
        <w:t>相关人员资质证书及办理相关手续的材料等，具体以发包人要求为准</w:t>
      </w:r>
      <w:r>
        <w:rPr>
          <w:rFonts w:hint="eastAsia"/>
          <w:szCs w:val="21"/>
        </w:rPr>
        <w:t>_</w:t>
      </w:r>
    </w:p>
    <w:p w14:paraId="66D4826A" w14:textId="77777777" w:rsidR="007A3ADD" w:rsidRDefault="00000000">
      <w:pPr>
        <w:spacing w:line="360" w:lineRule="auto"/>
        <w:ind w:firstLineChars="200" w:firstLine="420"/>
        <w:rPr>
          <w:szCs w:val="21"/>
        </w:rPr>
      </w:pPr>
      <w:r>
        <w:rPr>
          <w:rFonts w:hint="eastAsia"/>
          <w:szCs w:val="21"/>
        </w:rPr>
        <w:t>承包人提供的文件的期限为</w:t>
      </w:r>
      <w:r>
        <w:rPr>
          <w:rFonts w:hint="eastAsia"/>
          <w:szCs w:val="21"/>
        </w:rPr>
        <w:t xml:space="preserve">: </w:t>
      </w:r>
      <w:r>
        <w:rPr>
          <w:rFonts w:hint="eastAsia"/>
          <w:szCs w:val="21"/>
          <w:u w:val="single"/>
        </w:rPr>
        <w:t>收到发包人通知后</w:t>
      </w:r>
      <w:r>
        <w:rPr>
          <w:rFonts w:hint="eastAsia"/>
          <w:szCs w:val="21"/>
          <w:u w:val="single"/>
        </w:rPr>
        <w:t>7</w:t>
      </w:r>
      <w:r>
        <w:rPr>
          <w:rFonts w:hint="eastAsia"/>
          <w:szCs w:val="21"/>
          <w:u w:val="single"/>
        </w:rPr>
        <w:t>天内</w:t>
      </w:r>
    </w:p>
    <w:p w14:paraId="019C15AC" w14:textId="77777777" w:rsidR="007A3ADD" w:rsidRDefault="00000000">
      <w:pPr>
        <w:spacing w:line="360" w:lineRule="auto"/>
        <w:ind w:firstLineChars="200" w:firstLine="420"/>
        <w:rPr>
          <w:szCs w:val="21"/>
        </w:rPr>
      </w:pPr>
      <w:r>
        <w:rPr>
          <w:rFonts w:hint="eastAsia"/>
          <w:szCs w:val="21"/>
        </w:rPr>
        <w:t>承包人提供的文件的数量为</w:t>
      </w:r>
      <w:r>
        <w:rPr>
          <w:rFonts w:hint="eastAsia"/>
          <w:szCs w:val="21"/>
        </w:rPr>
        <w:t xml:space="preserve">: </w:t>
      </w:r>
      <w:r>
        <w:rPr>
          <w:rFonts w:hint="eastAsia"/>
          <w:szCs w:val="21"/>
          <w:u w:val="single"/>
        </w:rPr>
        <w:t>根据实际需要，以发包人要求为准</w:t>
      </w:r>
    </w:p>
    <w:p w14:paraId="5BF80FF2" w14:textId="77777777" w:rsidR="007A3ADD" w:rsidRDefault="00000000">
      <w:pPr>
        <w:spacing w:line="360" w:lineRule="auto"/>
        <w:ind w:firstLineChars="200" w:firstLine="420"/>
        <w:rPr>
          <w:szCs w:val="21"/>
        </w:rPr>
      </w:pPr>
      <w:r>
        <w:rPr>
          <w:rFonts w:hint="eastAsia"/>
          <w:szCs w:val="21"/>
        </w:rPr>
        <w:t>承包人提供的文件的形式为</w:t>
      </w:r>
      <w:r>
        <w:rPr>
          <w:rFonts w:hint="eastAsia"/>
          <w:szCs w:val="21"/>
        </w:rPr>
        <w:t xml:space="preserve">: </w:t>
      </w:r>
      <w:r>
        <w:rPr>
          <w:rFonts w:hint="eastAsia"/>
          <w:szCs w:val="21"/>
          <w:u w:val="single"/>
        </w:rPr>
        <w:t>根据实际需要，以发包人要求为准</w:t>
      </w:r>
    </w:p>
    <w:p w14:paraId="5688940D" w14:textId="77777777" w:rsidR="007A3ADD" w:rsidRDefault="00000000">
      <w:pPr>
        <w:spacing w:line="360" w:lineRule="auto"/>
        <w:ind w:firstLineChars="200" w:firstLine="420"/>
        <w:rPr>
          <w:szCs w:val="21"/>
          <w:u w:val="single"/>
        </w:rPr>
      </w:pPr>
      <w:r>
        <w:rPr>
          <w:rFonts w:hint="eastAsia"/>
          <w:szCs w:val="21"/>
        </w:rPr>
        <w:t>发包人审批承包人文件的期限</w:t>
      </w:r>
      <w:r>
        <w:rPr>
          <w:rFonts w:hint="eastAsia"/>
          <w:szCs w:val="21"/>
        </w:rPr>
        <w:t xml:space="preserve">: </w:t>
      </w:r>
      <w:r>
        <w:rPr>
          <w:rFonts w:hint="eastAsia"/>
          <w:szCs w:val="21"/>
          <w:u w:val="single"/>
        </w:rPr>
        <w:t>如果有，收到承包人提供文件</w:t>
      </w:r>
      <w:r>
        <w:rPr>
          <w:rFonts w:hint="eastAsia"/>
          <w:szCs w:val="21"/>
          <w:u w:val="single"/>
        </w:rPr>
        <w:t>14</w:t>
      </w:r>
      <w:r>
        <w:rPr>
          <w:rFonts w:hint="eastAsia"/>
          <w:szCs w:val="21"/>
          <w:u w:val="single"/>
        </w:rPr>
        <w:t>天内</w:t>
      </w:r>
    </w:p>
    <w:p w14:paraId="50A4938F" w14:textId="77777777" w:rsidR="007A3ADD" w:rsidRDefault="00000000">
      <w:pPr>
        <w:spacing w:line="360" w:lineRule="auto"/>
        <w:ind w:firstLineChars="200" w:firstLine="420"/>
        <w:rPr>
          <w:szCs w:val="21"/>
        </w:rPr>
      </w:pPr>
      <w:r>
        <w:rPr>
          <w:rFonts w:hint="eastAsia"/>
          <w:szCs w:val="21"/>
        </w:rPr>
        <w:t xml:space="preserve">1.6.5 </w:t>
      </w:r>
      <w:r>
        <w:rPr>
          <w:rFonts w:hint="eastAsia"/>
          <w:szCs w:val="21"/>
        </w:rPr>
        <w:t>现场图纸准备</w:t>
      </w:r>
    </w:p>
    <w:p w14:paraId="54BDB0CF" w14:textId="77777777" w:rsidR="007A3ADD" w:rsidRDefault="00000000">
      <w:pPr>
        <w:spacing w:line="360" w:lineRule="auto"/>
        <w:ind w:firstLineChars="200" w:firstLine="420"/>
        <w:rPr>
          <w:szCs w:val="21"/>
          <w:u w:val="single"/>
        </w:rPr>
      </w:pPr>
      <w:r>
        <w:rPr>
          <w:rFonts w:hint="eastAsia"/>
          <w:szCs w:val="21"/>
        </w:rPr>
        <w:t>关于现场图纸准备的约定</w:t>
      </w:r>
      <w:r>
        <w:rPr>
          <w:rFonts w:hint="eastAsia"/>
          <w:szCs w:val="21"/>
        </w:rPr>
        <w:t xml:space="preserve">: </w:t>
      </w:r>
      <w:r>
        <w:rPr>
          <w:rFonts w:hint="eastAsia"/>
          <w:szCs w:val="21"/>
          <w:u w:val="single"/>
        </w:rPr>
        <w:t>承包人应在施工现场另外保存一套完整的图纸和承包人文性，供监理人及有关人员进行工程检查时使用</w:t>
      </w:r>
      <w:r>
        <w:rPr>
          <w:rFonts w:hint="eastAsia"/>
          <w:szCs w:val="21"/>
        </w:rPr>
        <w:t>。</w:t>
      </w:r>
    </w:p>
    <w:p w14:paraId="0C34E991" w14:textId="77777777" w:rsidR="007A3ADD" w:rsidRDefault="00000000">
      <w:pPr>
        <w:spacing w:line="360" w:lineRule="auto"/>
        <w:ind w:firstLineChars="200" w:firstLine="422"/>
        <w:rPr>
          <w:b/>
          <w:bCs/>
          <w:szCs w:val="21"/>
        </w:rPr>
      </w:pPr>
      <w:r>
        <w:rPr>
          <w:rFonts w:hint="eastAsia"/>
          <w:b/>
          <w:bCs/>
          <w:szCs w:val="21"/>
        </w:rPr>
        <w:t xml:space="preserve">1.7 </w:t>
      </w:r>
      <w:r>
        <w:rPr>
          <w:rFonts w:hint="eastAsia"/>
          <w:b/>
          <w:bCs/>
          <w:szCs w:val="21"/>
        </w:rPr>
        <w:t>联络</w:t>
      </w:r>
    </w:p>
    <w:p w14:paraId="64F11685" w14:textId="77777777" w:rsidR="007A3ADD" w:rsidRDefault="00000000">
      <w:pPr>
        <w:spacing w:line="360" w:lineRule="auto"/>
        <w:ind w:firstLineChars="200" w:firstLine="420"/>
        <w:rPr>
          <w:szCs w:val="21"/>
        </w:rPr>
      </w:pPr>
      <w:r>
        <w:rPr>
          <w:rFonts w:hint="eastAsia"/>
          <w:szCs w:val="21"/>
        </w:rPr>
        <w:t>1.7.1</w:t>
      </w:r>
      <w:r>
        <w:rPr>
          <w:rFonts w:hint="eastAsia"/>
          <w:szCs w:val="21"/>
        </w:rPr>
        <w:t>发包人和承包人应当在</w:t>
      </w:r>
      <w:r>
        <w:rPr>
          <w:rFonts w:hint="eastAsia"/>
          <w:szCs w:val="21"/>
          <w:u w:val="single"/>
        </w:rPr>
        <w:t>7</w:t>
      </w:r>
      <w:r>
        <w:rPr>
          <w:rFonts w:hint="eastAsia"/>
          <w:szCs w:val="21"/>
        </w:rPr>
        <w:t>天内将与合同有关的通知、批准、证明、证书、指示、指令、要求、请求、同意、意见、</w:t>
      </w:r>
      <w:proofErr w:type="gramStart"/>
      <w:r>
        <w:rPr>
          <w:rFonts w:hint="eastAsia"/>
          <w:szCs w:val="21"/>
        </w:rPr>
        <w:t>境定和</w:t>
      </w:r>
      <w:proofErr w:type="gramEnd"/>
      <w:r>
        <w:rPr>
          <w:rFonts w:hint="eastAsia"/>
          <w:szCs w:val="21"/>
        </w:rPr>
        <w:t>决定等书面的件送达对方当事人。</w:t>
      </w:r>
    </w:p>
    <w:p w14:paraId="0FF9EB06" w14:textId="77777777" w:rsidR="007A3ADD" w:rsidRDefault="00000000">
      <w:pPr>
        <w:spacing w:line="360" w:lineRule="auto"/>
        <w:ind w:firstLineChars="200" w:firstLine="420"/>
        <w:rPr>
          <w:szCs w:val="21"/>
          <w:u w:val="single"/>
        </w:rPr>
      </w:pPr>
      <w:r>
        <w:rPr>
          <w:rFonts w:hint="eastAsia"/>
          <w:szCs w:val="21"/>
        </w:rPr>
        <w:t>1.7.2</w:t>
      </w:r>
      <w:r>
        <w:rPr>
          <w:rFonts w:hint="eastAsia"/>
          <w:szCs w:val="21"/>
        </w:rPr>
        <w:t>发包人接收文件的地点</w:t>
      </w:r>
      <w:r>
        <w:rPr>
          <w:rFonts w:hint="eastAsia"/>
          <w:szCs w:val="21"/>
        </w:rPr>
        <w:t xml:space="preserve">: </w:t>
      </w:r>
      <w:r>
        <w:rPr>
          <w:rFonts w:hint="eastAsia"/>
          <w:szCs w:val="21"/>
          <w:u w:val="single"/>
        </w:rPr>
        <w:t xml:space="preserve">                  </w:t>
      </w:r>
    </w:p>
    <w:p w14:paraId="01B9FE94" w14:textId="77777777" w:rsidR="007A3ADD" w:rsidRDefault="00000000">
      <w:pPr>
        <w:spacing w:line="360" w:lineRule="auto"/>
        <w:ind w:firstLineChars="200" w:firstLine="420"/>
        <w:rPr>
          <w:szCs w:val="21"/>
        </w:rPr>
      </w:pPr>
      <w:r>
        <w:rPr>
          <w:rFonts w:hint="eastAsia"/>
          <w:szCs w:val="21"/>
        </w:rPr>
        <w:t>发包人指定的接收人为</w:t>
      </w:r>
      <w:r>
        <w:rPr>
          <w:rFonts w:hint="eastAsia"/>
          <w:szCs w:val="21"/>
        </w:rPr>
        <w:t xml:space="preserve">: </w:t>
      </w:r>
      <w:r>
        <w:rPr>
          <w:rFonts w:hint="eastAsia"/>
          <w:szCs w:val="21"/>
          <w:u w:val="single"/>
        </w:rPr>
        <w:t xml:space="preserve">     </w:t>
      </w:r>
      <w:r>
        <w:rPr>
          <w:rFonts w:hint="eastAsia"/>
          <w:szCs w:val="21"/>
          <w:u w:val="single"/>
        </w:rPr>
        <w:t>另行通知</w:t>
      </w:r>
      <w:r>
        <w:rPr>
          <w:rFonts w:hint="eastAsia"/>
          <w:szCs w:val="21"/>
          <w:u w:val="single"/>
        </w:rPr>
        <w:t xml:space="preserve">       </w:t>
      </w:r>
      <w:r>
        <w:rPr>
          <w:rFonts w:hint="eastAsia"/>
          <w:szCs w:val="21"/>
        </w:rPr>
        <w:t xml:space="preserve">  </w:t>
      </w:r>
    </w:p>
    <w:p w14:paraId="57682C7C" w14:textId="77777777" w:rsidR="007A3ADD" w:rsidRDefault="00000000">
      <w:pPr>
        <w:spacing w:line="360" w:lineRule="auto"/>
        <w:ind w:firstLineChars="200" w:firstLine="420"/>
        <w:rPr>
          <w:szCs w:val="21"/>
          <w:u w:val="single"/>
        </w:rPr>
      </w:pPr>
      <w:r>
        <w:rPr>
          <w:rFonts w:hint="eastAsia"/>
          <w:szCs w:val="21"/>
        </w:rPr>
        <w:t>承包人接收文件的地点</w:t>
      </w:r>
      <w:r>
        <w:rPr>
          <w:rFonts w:hint="eastAsia"/>
          <w:szCs w:val="21"/>
        </w:rPr>
        <w:t xml:space="preserve">: </w:t>
      </w:r>
      <w:r>
        <w:rPr>
          <w:rFonts w:hint="eastAsia"/>
          <w:szCs w:val="21"/>
          <w:u w:val="single"/>
        </w:rPr>
        <w:t>项目所在地承包人项目部</w:t>
      </w:r>
    </w:p>
    <w:p w14:paraId="527F7E25" w14:textId="77777777" w:rsidR="007A3ADD" w:rsidRDefault="00000000">
      <w:pPr>
        <w:spacing w:line="360" w:lineRule="auto"/>
        <w:ind w:firstLineChars="200" w:firstLine="420"/>
        <w:rPr>
          <w:szCs w:val="21"/>
        </w:rPr>
      </w:pPr>
      <w:r>
        <w:rPr>
          <w:rFonts w:hint="eastAsia"/>
          <w:szCs w:val="21"/>
        </w:rPr>
        <w:t>承包人指定的接收人为</w:t>
      </w:r>
      <w:r>
        <w:rPr>
          <w:rFonts w:hint="eastAsia"/>
          <w:szCs w:val="21"/>
        </w:rPr>
        <w:t xml:space="preserve">: </w:t>
      </w:r>
      <w:r>
        <w:rPr>
          <w:rFonts w:hint="eastAsia"/>
          <w:szCs w:val="21"/>
          <w:u w:val="single"/>
        </w:rPr>
        <w:t>承包人项目经理或其授权代表</w:t>
      </w:r>
      <w:r>
        <w:rPr>
          <w:rFonts w:hint="eastAsia"/>
          <w:szCs w:val="21"/>
        </w:rPr>
        <w:t>:</w:t>
      </w:r>
    </w:p>
    <w:p w14:paraId="00172DE8" w14:textId="77777777" w:rsidR="007A3ADD" w:rsidRDefault="00000000">
      <w:pPr>
        <w:spacing w:line="360" w:lineRule="auto"/>
        <w:ind w:firstLineChars="200" w:firstLine="420"/>
        <w:rPr>
          <w:szCs w:val="21"/>
        </w:rPr>
      </w:pPr>
      <w:r>
        <w:rPr>
          <w:rFonts w:hint="eastAsia"/>
          <w:szCs w:val="21"/>
        </w:rPr>
        <w:t>监理人接收文件的地点</w:t>
      </w:r>
      <w:r>
        <w:rPr>
          <w:rFonts w:hint="eastAsia"/>
          <w:szCs w:val="21"/>
        </w:rPr>
        <w:t xml:space="preserve">: </w:t>
      </w:r>
      <w:r>
        <w:rPr>
          <w:rFonts w:hint="eastAsia"/>
          <w:szCs w:val="21"/>
          <w:u w:val="single"/>
        </w:rPr>
        <w:t>项目所在地监理人办公室</w:t>
      </w:r>
      <w:r>
        <w:rPr>
          <w:rFonts w:hint="eastAsia"/>
          <w:szCs w:val="21"/>
        </w:rPr>
        <w:t>:</w:t>
      </w:r>
    </w:p>
    <w:p w14:paraId="1448D64E" w14:textId="77777777" w:rsidR="007A3ADD" w:rsidRDefault="00000000">
      <w:pPr>
        <w:spacing w:line="360" w:lineRule="auto"/>
        <w:ind w:firstLineChars="200" w:firstLine="420"/>
        <w:rPr>
          <w:szCs w:val="21"/>
          <w:u w:val="single"/>
        </w:rPr>
      </w:pPr>
      <w:r>
        <w:rPr>
          <w:rFonts w:hint="eastAsia"/>
          <w:szCs w:val="21"/>
        </w:rPr>
        <w:t>监理人指定的接收人为</w:t>
      </w:r>
      <w:r>
        <w:rPr>
          <w:rFonts w:hint="eastAsia"/>
          <w:szCs w:val="21"/>
        </w:rPr>
        <w:t xml:space="preserve">: </w:t>
      </w:r>
      <w:r>
        <w:rPr>
          <w:rFonts w:hint="eastAsia"/>
          <w:szCs w:val="21"/>
          <w:u w:val="single"/>
        </w:rPr>
        <w:t>监理工程师或现场常驻监理员</w:t>
      </w:r>
    </w:p>
    <w:p w14:paraId="49522A94" w14:textId="77777777" w:rsidR="007A3ADD" w:rsidRDefault="00000000">
      <w:pPr>
        <w:spacing w:line="360" w:lineRule="auto"/>
        <w:ind w:firstLineChars="200" w:firstLine="420"/>
        <w:rPr>
          <w:szCs w:val="21"/>
        </w:rPr>
      </w:pPr>
      <w:r>
        <w:rPr>
          <w:rFonts w:hint="eastAsia"/>
          <w:szCs w:val="21"/>
        </w:rPr>
        <w:t>1.7.3</w:t>
      </w:r>
      <w:r>
        <w:rPr>
          <w:rFonts w:hint="eastAsia"/>
          <w:szCs w:val="21"/>
        </w:rPr>
        <w:t>发包人和承包人应当及时签收另一方送达至送达地点和指定接收人的来往信函。拒不签收的，由此增加的费用和</w:t>
      </w:r>
      <w:r>
        <w:rPr>
          <w:rFonts w:hint="eastAsia"/>
          <w:szCs w:val="21"/>
        </w:rPr>
        <w:t>(</w:t>
      </w:r>
      <w:r>
        <w:rPr>
          <w:rFonts w:hint="eastAsia"/>
          <w:szCs w:val="21"/>
        </w:rPr>
        <w:t>或</w:t>
      </w:r>
      <w:r>
        <w:rPr>
          <w:rFonts w:hint="eastAsia"/>
          <w:szCs w:val="21"/>
        </w:rPr>
        <w:t>)</w:t>
      </w:r>
      <w:r>
        <w:rPr>
          <w:rFonts w:hint="eastAsia"/>
          <w:szCs w:val="21"/>
        </w:rPr>
        <w:t>延误的工期由拒绝接收一方承担。</w:t>
      </w:r>
    </w:p>
    <w:p w14:paraId="703858C2" w14:textId="77777777" w:rsidR="007A3ADD" w:rsidRDefault="00000000">
      <w:pPr>
        <w:spacing w:line="360" w:lineRule="auto"/>
        <w:ind w:firstLineChars="200" w:firstLine="422"/>
        <w:rPr>
          <w:b/>
          <w:bCs/>
          <w:szCs w:val="21"/>
        </w:rPr>
      </w:pPr>
      <w:r>
        <w:rPr>
          <w:rFonts w:hint="eastAsia"/>
          <w:b/>
          <w:bCs/>
          <w:szCs w:val="21"/>
        </w:rPr>
        <w:t xml:space="preserve">1.10 </w:t>
      </w:r>
      <w:r>
        <w:rPr>
          <w:rFonts w:hint="eastAsia"/>
          <w:b/>
          <w:bCs/>
          <w:szCs w:val="21"/>
        </w:rPr>
        <w:t>交通运输</w:t>
      </w:r>
    </w:p>
    <w:p w14:paraId="3CB1EECE" w14:textId="77777777" w:rsidR="007A3ADD" w:rsidRDefault="00000000">
      <w:pPr>
        <w:spacing w:line="360" w:lineRule="auto"/>
        <w:ind w:firstLineChars="200" w:firstLine="420"/>
        <w:rPr>
          <w:szCs w:val="21"/>
        </w:rPr>
      </w:pPr>
      <w:r>
        <w:rPr>
          <w:rFonts w:hint="eastAsia"/>
          <w:szCs w:val="21"/>
        </w:rPr>
        <w:t xml:space="preserve">1.10.1 </w:t>
      </w:r>
      <w:r>
        <w:rPr>
          <w:rFonts w:hint="eastAsia"/>
          <w:szCs w:val="21"/>
        </w:rPr>
        <w:t>出入现场的权利</w:t>
      </w:r>
    </w:p>
    <w:p w14:paraId="11233712" w14:textId="77777777" w:rsidR="007A3ADD" w:rsidRDefault="00000000">
      <w:pPr>
        <w:spacing w:line="360" w:lineRule="auto"/>
        <w:ind w:firstLineChars="200" w:firstLine="420"/>
        <w:rPr>
          <w:szCs w:val="21"/>
        </w:rPr>
      </w:pPr>
      <w:r>
        <w:rPr>
          <w:rFonts w:hint="eastAsia"/>
          <w:szCs w:val="21"/>
        </w:rPr>
        <w:t>关于出入现场的权利的约定</w:t>
      </w:r>
      <w:r>
        <w:rPr>
          <w:rFonts w:hint="eastAsia"/>
          <w:szCs w:val="21"/>
        </w:rPr>
        <w:t>:</w:t>
      </w:r>
      <w:r>
        <w:rPr>
          <w:rFonts w:hint="eastAsia"/>
          <w:szCs w:val="21"/>
        </w:rPr>
        <w:t>承包人应根据施工需要，负责取得施工现场场内所需的批准手续和全部权利，发包人和监理人有权无偿使用承包人修建的临时道路和交通设施，不需要交纳任何费用。</w:t>
      </w:r>
    </w:p>
    <w:p w14:paraId="0F04660A" w14:textId="77777777" w:rsidR="007A3ADD" w:rsidRDefault="00000000">
      <w:pPr>
        <w:spacing w:line="360" w:lineRule="auto"/>
        <w:ind w:firstLineChars="200" w:firstLine="420"/>
        <w:rPr>
          <w:szCs w:val="21"/>
        </w:rPr>
      </w:pPr>
      <w:r>
        <w:rPr>
          <w:rFonts w:hint="eastAsia"/>
          <w:szCs w:val="21"/>
        </w:rPr>
        <w:t xml:space="preserve">1.10.3 </w:t>
      </w:r>
      <w:r>
        <w:rPr>
          <w:rFonts w:hint="eastAsia"/>
          <w:szCs w:val="21"/>
        </w:rPr>
        <w:t>场内交通</w:t>
      </w:r>
    </w:p>
    <w:p w14:paraId="36CB3F76" w14:textId="77777777" w:rsidR="007A3ADD" w:rsidRDefault="00000000">
      <w:pPr>
        <w:spacing w:line="360" w:lineRule="auto"/>
        <w:ind w:firstLineChars="200" w:firstLine="420"/>
        <w:rPr>
          <w:szCs w:val="21"/>
        </w:rPr>
      </w:pPr>
      <w:r>
        <w:rPr>
          <w:rFonts w:hint="eastAsia"/>
          <w:szCs w:val="21"/>
        </w:rPr>
        <w:t>关于场外交通和场内交通的边界的约定</w:t>
      </w:r>
      <w:r>
        <w:rPr>
          <w:rFonts w:hint="eastAsia"/>
          <w:szCs w:val="21"/>
        </w:rPr>
        <w:t xml:space="preserve">: </w:t>
      </w:r>
      <w:r>
        <w:rPr>
          <w:rFonts w:hint="eastAsia"/>
          <w:szCs w:val="21"/>
          <w:u w:val="single"/>
        </w:rPr>
        <w:t>施工区域属于场内交通，施工区域以外属于场外交通</w:t>
      </w:r>
    </w:p>
    <w:p w14:paraId="2E4E63B1" w14:textId="77777777" w:rsidR="007A3ADD" w:rsidRDefault="00000000">
      <w:pPr>
        <w:spacing w:line="360" w:lineRule="auto"/>
        <w:ind w:firstLineChars="200" w:firstLine="420"/>
        <w:rPr>
          <w:szCs w:val="21"/>
        </w:rPr>
      </w:pPr>
      <w:r>
        <w:rPr>
          <w:rFonts w:hint="eastAsia"/>
          <w:szCs w:val="21"/>
        </w:rPr>
        <w:t>关于发包人向承包人免费提供满足工程施工需要的场内道路和交通设施的约定</w:t>
      </w:r>
      <w:r>
        <w:rPr>
          <w:rFonts w:hint="eastAsia"/>
          <w:szCs w:val="21"/>
        </w:rPr>
        <w:t>:</w:t>
      </w:r>
      <w:r>
        <w:rPr>
          <w:rFonts w:hint="eastAsia"/>
          <w:szCs w:val="21"/>
          <w:u w:val="single"/>
        </w:rPr>
        <w:t>根据实际情况确定</w:t>
      </w:r>
      <w:r>
        <w:rPr>
          <w:rFonts w:hint="eastAsia"/>
          <w:szCs w:val="21"/>
        </w:rPr>
        <w:t>。</w:t>
      </w:r>
    </w:p>
    <w:p w14:paraId="10533E44" w14:textId="77777777" w:rsidR="007A3ADD" w:rsidRDefault="00000000">
      <w:pPr>
        <w:spacing w:line="360" w:lineRule="auto"/>
        <w:ind w:firstLineChars="200" w:firstLine="420"/>
        <w:rPr>
          <w:szCs w:val="21"/>
        </w:rPr>
      </w:pPr>
      <w:r>
        <w:rPr>
          <w:rFonts w:hint="eastAsia"/>
          <w:szCs w:val="21"/>
        </w:rPr>
        <w:lastRenderedPageBreak/>
        <w:t>1.10.3</w:t>
      </w:r>
      <w:r>
        <w:rPr>
          <w:rFonts w:hint="eastAsia"/>
          <w:szCs w:val="21"/>
        </w:rPr>
        <w:t>超大件和超重件的运输</w:t>
      </w:r>
    </w:p>
    <w:p w14:paraId="64887CAF" w14:textId="77777777" w:rsidR="007A3ADD" w:rsidRDefault="00000000">
      <w:pPr>
        <w:spacing w:line="360" w:lineRule="auto"/>
        <w:ind w:firstLineChars="200" w:firstLine="420"/>
        <w:rPr>
          <w:szCs w:val="21"/>
        </w:rPr>
      </w:pPr>
      <w:r>
        <w:rPr>
          <w:rFonts w:hint="eastAsia"/>
          <w:szCs w:val="21"/>
        </w:rPr>
        <w:t>运输超大件或超重件所需的道路和桥梁临时加固改造费用和其他有关费用由</w:t>
      </w:r>
      <w:r>
        <w:rPr>
          <w:rFonts w:hint="eastAsia"/>
          <w:szCs w:val="21"/>
          <w:u w:val="single"/>
        </w:rPr>
        <w:t>承包人</w:t>
      </w:r>
      <w:r>
        <w:rPr>
          <w:rFonts w:hint="eastAsia"/>
          <w:szCs w:val="21"/>
        </w:rPr>
        <w:t>承担。</w:t>
      </w:r>
    </w:p>
    <w:p w14:paraId="63243870" w14:textId="77777777" w:rsidR="007A3ADD" w:rsidRDefault="00000000">
      <w:pPr>
        <w:spacing w:line="360" w:lineRule="auto"/>
        <w:ind w:firstLineChars="200" w:firstLine="422"/>
        <w:rPr>
          <w:b/>
          <w:bCs/>
          <w:szCs w:val="21"/>
        </w:rPr>
      </w:pPr>
      <w:r>
        <w:rPr>
          <w:rFonts w:hint="eastAsia"/>
          <w:b/>
          <w:bCs/>
          <w:szCs w:val="21"/>
        </w:rPr>
        <w:t xml:space="preserve">1.11 </w:t>
      </w:r>
      <w:r>
        <w:rPr>
          <w:rFonts w:hint="eastAsia"/>
          <w:b/>
          <w:bCs/>
          <w:szCs w:val="21"/>
        </w:rPr>
        <w:t>知识产权</w:t>
      </w:r>
    </w:p>
    <w:p w14:paraId="7F960BFB" w14:textId="77777777" w:rsidR="007A3ADD" w:rsidRDefault="00000000">
      <w:pPr>
        <w:spacing w:line="360" w:lineRule="auto"/>
        <w:ind w:firstLineChars="200" w:firstLine="420"/>
        <w:rPr>
          <w:szCs w:val="21"/>
        </w:rPr>
      </w:pPr>
      <w:r>
        <w:rPr>
          <w:rFonts w:hint="eastAsia"/>
          <w:szCs w:val="21"/>
        </w:rPr>
        <w:t>1.11.1</w:t>
      </w:r>
      <w:r>
        <w:rPr>
          <w:rFonts w:hint="eastAsia"/>
          <w:szCs w:val="21"/>
        </w:rPr>
        <w:t>关于发包人提供给承包人的图纸、发包人为实施工程自行编制或委托编制的技术规范以及反映发包人关于合同要求或其他类似性质的文件的著作权的归属</w:t>
      </w:r>
      <w:r>
        <w:rPr>
          <w:rFonts w:hint="eastAsia"/>
          <w:szCs w:val="21"/>
        </w:rPr>
        <w:t xml:space="preserve">: </w:t>
      </w:r>
      <w:r>
        <w:rPr>
          <w:rFonts w:hint="eastAsia"/>
          <w:szCs w:val="21"/>
          <w:u w:val="single"/>
        </w:rPr>
        <w:t>发包人</w:t>
      </w:r>
      <w:r>
        <w:rPr>
          <w:rFonts w:hint="eastAsia"/>
          <w:szCs w:val="21"/>
        </w:rPr>
        <w:t>。</w:t>
      </w:r>
    </w:p>
    <w:p w14:paraId="3A56A095" w14:textId="77777777" w:rsidR="007A3ADD" w:rsidRDefault="00000000">
      <w:pPr>
        <w:spacing w:line="360" w:lineRule="auto"/>
        <w:ind w:firstLineChars="200" w:firstLine="420"/>
        <w:rPr>
          <w:szCs w:val="21"/>
        </w:rPr>
      </w:pPr>
      <w:r>
        <w:rPr>
          <w:rFonts w:hint="eastAsia"/>
          <w:szCs w:val="21"/>
        </w:rPr>
        <w:t>关于发包人提供的上述文件的使用限制的要求</w:t>
      </w:r>
      <w:r>
        <w:rPr>
          <w:rFonts w:hint="eastAsia"/>
          <w:szCs w:val="21"/>
        </w:rPr>
        <w:t xml:space="preserve">: </w:t>
      </w:r>
      <w:r>
        <w:rPr>
          <w:rFonts w:hint="eastAsia"/>
          <w:szCs w:val="21"/>
          <w:u w:val="single"/>
        </w:rPr>
        <w:t>根据实际情况，双方共同确定</w:t>
      </w:r>
      <w:r>
        <w:rPr>
          <w:rFonts w:hint="eastAsia"/>
          <w:szCs w:val="21"/>
        </w:rPr>
        <w:t>。</w:t>
      </w:r>
    </w:p>
    <w:p w14:paraId="285B4C79" w14:textId="77777777" w:rsidR="007A3ADD" w:rsidRDefault="00000000">
      <w:pPr>
        <w:spacing w:line="360" w:lineRule="auto"/>
        <w:ind w:firstLineChars="200" w:firstLine="420"/>
        <w:rPr>
          <w:szCs w:val="21"/>
        </w:rPr>
      </w:pPr>
      <w:r>
        <w:rPr>
          <w:rFonts w:hint="eastAsia"/>
          <w:szCs w:val="21"/>
        </w:rPr>
        <w:t xml:space="preserve">1. 11.2 </w:t>
      </w:r>
      <w:r>
        <w:rPr>
          <w:rFonts w:hint="eastAsia"/>
          <w:szCs w:val="21"/>
        </w:rPr>
        <w:t>关于承包人为实施工程所编制文件的著作权的归属</w:t>
      </w:r>
      <w:r>
        <w:rPr>
          <w:rFonts w:hint="eastAsia"/>
          <w:szCs w:val="21"/>
        </w:rPr>
        <w:t xml:space="preserve">: </w:t>
      </w:r>
      <w:r>
        <w:rPr>
          <w:rFonts w:hint="eastAsia"/>
          <w:szCs w:val="21"/>
          <w:u w:val="single"/>
        </w:rPr>
        <w:t>除署名权以外的著作权属于发包人</w:t>
      </w:r>
    </w:p>
    <w:p w14:paraId="5191775A" w14:textId="77777777" w:rsidR="007A3ADD" w:rsidRDefault="00000000">
      <w:pPr>
        <w:spacing w:line="360" w:lineRule="auto"/>
        <w:ind w:firstLineChars="200" w:firstLine="420"/>
        <w:rPr>
          <w:szCs w:val="21"/>
        </w:rPr>
      </w:pPr>
      <w:r>
        <w:rPr>
          <w:rFonts w:hint="eastAsia"/>
          <w:szCs w:val="21"/>
        </w:rPr>
        <w:t>关于承包人提供的上述文件的使用限制的要求</w:t>
      </w:r>
      <w:r>
        <w:rPr>
          <w:rFonts w:hint="eastAsia"/>
          <w:szCs w:val="21"/>
        </w:rPr>
        <w:t>:</w:t>
      </w:r>
      <w:r>
        <w:rPr>
          <w:rFonts w:hint="eastAsia"/>
          <w:szCs w:val="21"/>
          <w:u w:val="single"/>
        </w:rPr>
        <w:t xml:space="preserve"> </w:t>
      </w:r>
      <w:r>
        <w:rPr>
          <w:rFonts w:hint="eastAsia"/>
          <w:szCs w:val="21"/>
          <w:u w:val="single"/>
        </w:rPr>
        <w:t>根据实际情况，双方共同确定</w:t>
      </w:r>
      <w:r>
        <w:rPr>
          <w:rFonts w:hint="eastAsia"/>
          <w:szCs w:val="21"/>
        </w:rPr>
        <w:t>。</w:t>
      </w:r>
    </w:p>
    <w:p w14:paraId="549C96C7" w14:textId="77777777" w:rsidR="007A3ADD" w:rsidRDefault="00000000">
      <w:pPr>
        <w:spacing w:line="360" w:lineRule="auto"/>
        <w:ind w:firstLineChars="200" w:firstLine="420"/>
        <w:rPr>
          <w:szCs w:val="21"/>
        </w:rPr>
      </w:pPr>
      <w:r>
        <w:rPr>
          <w:rFonts w:hint="eastAsia"/>
          <w:szCs w:val="21"/>
        </w:rPr>
        <w:t xml:space="preserve">1.11.3 </w:t>
      </w:r>
      <w:r>
        <w:rPr>
          <w:rFonts w:hint="eastAsia"/>
          <w:szCs w:val="21"/>
        </w:rPr>
        <w:t>承包人在施工过程中所采用的专利、专有技术、技术秘密的使用费的承担方式</w:t>
      </w:r>
      <w:r>
        <w:rPr>
          <w:rFonts w:hint="eastAsia"/>
          <w:szCs w:val="21"/>
        </w:rPr>
        <w:t xml:space="preserve">: </w:t>
      </w:r>
      <w:r>
        <w:rPr>
          <w:rFonts w:hint="eastAsia"/>
          <w:szCs w:val="21"/>
        </w:rPr>
        <w:t>承包人在使用材料、施工设备、工程设备或采用施工工艺时，因侵犯他人的专利权或其他知识产权所引起的责任，由承包人承担</w:t>
      </w:r>
      <w:r>
        <w:rPr>
          <w:rFonts w:hint="eastAsia"/>
          <w:szCs w:val="21"/>
        </w:rPr>
        <w:t>;</w:t>
      </w:r>
      <w:r>
        <w:rPr>
          <w:rFonts w:hint="eastAsia"/>
          <w:szCs w:val="21"/>
        </w:rPr>
        <w:t>因发包人提供的材料、施工设备、工程设备或施工工艺导致侵权的，由发包人承担责任</w:t>
      </w:r>
    </w:p>
    <w:p w14:paraId="16513D64" w14:textId="77777777" w:rsidR="007A3ADD" w:rsidRDefault="00000000">
      <w:pPr>
        <w:spacing w:line="360" w:lineRule="auto"/>
        <w:ind w:firstLineChars="200" w:firstLine="420"/>
        <w:rPr>
          <w:szCs w:val="21"/>
        </w:rPr>
      </w:pPr>
      <w:r>
        <w:rPr>
          <w:rFonts w:hint="eastAsia"/>
          <w:szCs w:val="21"/>
        </w:rPr>
        <w:t>1.12</w:t>
      </w:r>
      <w:r>
        <w:rPr>
          <w:rFonts w:hint="eastAsia"/>
          <w:szCs w:val="21"/>
        </w:rPr>
        <w:t>工程量清单错误的修正</w:t>
      </w:r>
    </w:p>
    <w:p w14:paraId="45ACEAC9" w14:textId="77777777" w:rsidR="007A3ADD" w:rsidRDefault="00000000">
      <w:pPr>
        <w:spacing w:line="360" w:lineRule="auto"/>
        <w:ind w:firstLineChars="200" w:firstLine="420"/>
        <w:rPr>
          <w:szCs w:val="21"/>
        </w:rPr>
      </w:pPr>
      <w:r>
        <w:rPr>
          <w:rFonts w:hint="eastAsia"/>
          <w:szCs w:val="21"/>
        </w:rPr>
        <w:t>出现工程量清单错误时，是否调整合同价格</w:t>
      </w:r>
      <w:r>
        <w:rPr>
          <w:rFonts w:hint="eastAsia"/>
          <w:szCs w:val="21"/>
        </w:rPr>
        <w:t xml:space="preserve">: </w:t>
      </w:r>
      <w:r>
        <w:rPr>
          <w:rFonts w:hint="eastAsia"/>
          <w:szCs w:val="21"/>
          <w:u w:val="single"/>
        </w:rPr>
        <w:t>不做调整</w:t>
      </w:r>
      <w:r>
        <w:rPr>
          <w:rFonts w:hint="eastAsia"/>
          <w:szCs w:val="21"/>
        </w:rPr>
        <w:t>。</w:t>
      </w:r>
    </w:p>
    <w:p w14:paraId="15B80979" w14:textId="77777777" w:rsidR="007A3ADD" w:rsidRDefault="00000000">
      <w:pPr>
        <w:spacing w:line="360" w:lineRule="auto"/>
        <w:ind w:firstLineChars="200" w:firstLine="422"/>
        <w:rPr>
          <w:b/>
          <w:bCs/>
          <w:szCs w:val="21"/>
        </w:rPr>
      </w:pPr>
      <w:r>
        <w:rPr>
          <w:rFonts w:hint="eastAsia"/>
          <w:b/>
          <w:bCs/>
          <w:szCs w:val="21"/>
        </w:rPr>
        <w:t>2.</w:t>
      </w:r>
      <w:r>
        <w:rPr>
          <w:rFonts w:hint="eastAsia"/>
          <w:b/>
          <w:bCs/>
          <w:szCs w:val="21"/>
        </w:rPr>
        <w:t>发包人</w:t>
      </w:r>
    </w:p>
    <w:p w14:paraId="50502260" w14:textId="77777777" w:rsidR="007A3ADD" w:rsidRDefault="00000000">
      <w:pPr>
        <w:spacing w:line="360" w:lineRule="auto"/>
        <w:ind w:firstLineChars="200" w:firstLine="422"/>
        <w:rPr>
          <w:b/>
          <w:bCs/>
          <w:szCs w:val="21"/>
        </w:rPr>
      </w:pPr>
      <w:r>
        <w:rPr>
          <w:rFonts w:hint="eastAsia"/>
          <w:b/>
          <w:bCs/>
          <w:szCs w:val="21"/>
        </w:rPr>
        <w:t xml:space="preserve">2.2 </w:t>
      </w:r>
      <w:r>
        <w:rPr>
          <w:rFonts w:hint="eastAsia"/>
          <w:b/>
          <w:bCs/>
          <w:szCs w:val="21"/>
        </w:rPr>
        <w:t>发包人代表</w:t>
      </w:r>
    </w:p>
    <w:p w14:paraId="2D43984A" w14:textId="77777777" w:rsidR="007A3ADD" w:rsidRDefault="00000000">
      <w:pPr>
        <w:spacing w:line="360" w:lineRule="auto"/>
        <w:ind w:firstLineChars="200" w:firstLine="420"/>
        <w:rPr>
          <w:szCs w:val="21"/>
        </w:rPr>
      </w:pPr>
      <w:r>
        <w:rPr>
          <w:rFonts w:hint="eastAsia"/>
          <w:szCs w:val="21"/>
        </w:rPr>
        <w:t>发包人代表</w:t>
      </w:r>
      <w:r>
        <w:rPr>
          <w:rFonts w:hint="eastAsia"/>
          <w:szCs w:val="21"/>
        </w:rPr>
        <w:t>:</w:t>
      </w:r>
    </w:p>
    <w:p w14:paraId="15361970" w14:textId="77777777" w:rsidR="007A3ADD" w:rsidRDefault="00000000">
      <w:pPr>
        <w:spacing w:line="360" w:lineRule="auto"/>
        <w:ind w:firstLineChars="200" w:firstLine="420"/>
        <w:rPr>
          <w:szCs w:val="21"/>
        </w:rPr>
      </w:pPr>
      <w:r>
        <w:rPr>
          <w:rFonts w:hint="eastAsia"/>
          <w:szCs w:val="21"/>
        </w:rPr>
        <w:t>姓名</w:t>
      </w:r>
      <w:r>
        <w:rPr>
          <w:rFonts w:hint="eastAsia"/>
          <w:szCs w:val="21"/>
        </w:rPr>
        <w:t xml:space="preserve">: </w:t>
      </w:r>
      <w:r>
        <w:rPr>
          <w:rFonts w:hint="eastAsia"/>
          <w:szCs w:val="21"/>
          <w:u w:val="single"/>
        </w:rPr>
        <w:t xml:space="preserve">                 </w:t>
      </w:r>
    </w:p>
    <w:p w14:paraId="577AAD43" w14:textId="77777777" w:rsidR="007A3ADD" w:rsidRDefault="00000000">
      <w:pPr>
        <w:spacing w:line="360" w:lineRule="auto"/>
        <w:ind w:firstLineChars="200" w:firstLine="420"/>
        <w:rPr>
          <w:szCs w:val="21"/>
        </w:rPr>
      </w:pPr>
      <w:r>
        <w:rPr>
          <w:rFonts w:hint="eastAsia"/>
          <w:szCs w:val="21"/>
        </w:rPr>
        <w:t>联系电话</w:t>
      </w:r>
      <w:r>
        <w:rPr>
          <w:rFonts w:hint="eastAsia"/>
          <w:szCs w:val="21"/>
        </w:rPr>
        <w:t xml:space="preserve">: </w:t>
      </w:r>
      <w:r>
        <w:rPr>
          <w:rFonts w:hint="eastAsia"/>
          <w:szCs w:val="21"/>
          <w:u w:val="single"/>
        </w:rPr>
        <w:t xml:space="preserve">           </w:t>
      </w:r>
    </w:p>
    <w:p w14:paraId="1855B96F" w14:textId="77777777" w:rsidR="007A3ADD" w:rsidRDefault="00000000">
      <w:pPr>
        <w:spacing w:line="360" w:lineRule="auto"/>
        <w:ind w:firstLineChars="200" w:firstLine="420"/>
        <w:rPr>
          <w:szCs w:val="21"/>
        </w:rPr>
      </w:pPr>
      <w:r>
        <w:rPr>
          <w:rFonts w:hint="eastAsia"/>
          <w:szCs w:val="21"/>
        </w:rPr>
        <w:t>通信地址</w:t>
      </w:r>
      <w:r>
        <w:rPr>
          <w:rFonts w:hint="eastAsia"/>
          <w:szCs w:val="21"/>
        </w:rPr>
        <w:t xml:space="preserve">: </w:t>
      </w:r>
      <w:r>
        <w:rPr>
          <w:rFonts w:hint="eastAsia"/>
          <w:szCs w:val="21"/>
          <w:u w:val="single"/>
        </w:rPr>
        <w:t xml:space="preserve">                   </w:t>
      </w:r>
    </w:p>
    <w:p w14:paraId="2BB7A5DA" w14:textId="77777777" w:rsidR="007A3ADD" w:rsidRDefault="00000000">
      <w:pPr>
        <w:spacing w:line="360" w:lineRule="auto"/>
        <w:ind w:firstLineChars="200" w:firstLine="420"/>
        <w:rPr>
          <w:szCs w:val="21"/>
          <w:u w:val="single"/>
        </w:rPr>
      </w:pPr>
      <w:r>
        <w:rPr>
          <w:rFonts w:hint="eastAsia"/>
          <w:szCs w:val="21"/>
        </w:rPr>
        <w:t>发包人对发包人代表的授权范围如下</w:t>
      </w:r>
      <w:r>
        <w:rPr>
          <w:rFonts w:hint="eastAsia"/>
          <w:szCs w:val="21"/>
        </w:rPr>
        <w:t>:</w:t>
      </w:r>
      <w:r>
        <w:rPr>
          <w:rFonts w:hint="eastAsia"/>
          <w:szCs w:val="21"/>
          <w:u w:val="single"/>
        </w:rPr>
        <w:t>督促指导监理工程师行使职权，协调施工现场各方面的关系，协调工程质量、进度和安全文明施工中存在的问题，解决有关技术和技术签证，办理、审查现场经济技术签证，审核工程理度报表、审核竣工图等</w:t>
      </w:r>
    </w:p>
    <w:p w14:paraId="3F625D75" w14:textId="77777777" w:rsidR="007A3ADD" w:rsidRDefault="00000000">
      <w:pPr>
        <w:spacing w:line="360" w:lineRule="auto"/>
        <w:ind w:firstLineChars="200" w:firstLine="422"/>
        <w:rPr>
          <w:b/>
          <w:bCs/>
          <w:szCs w:val="21"/>
        </w:rPr>
      </w:pPr>
      <w:r>
        <w:rPr>
          <w:rFonts w:hint="eastAsia"/>
          <w:b/>
          <w:bCs/>
          <w:szCs w:val="21"/>
        </w:rPr>
        <w:t xml:space="preserve">2.4 </w:t>
      </w:r>
      <w:r>
        <w:rPr>
          <w:rFonts w:hint="eastAsia"/>
          <w:b/>
          <w:bCs/>
          <w:szCs w:val="21"/>
        </w:rPr>
        <w:t>施工现场、施工条件和基础资料的提供</w:t>
      </w:r>
    </w:p>
    <w:p w14:paraId="3BA8335C" w14:textId="77777777" w:rsidR="007A3ADD" w:rsidRDefault="00000000">
      <w:pPr>
        <w:spacing w:line="360" w:lineRule="auto"/>
        <w:ind w:firstLineChars="200" w:firstLine="420"/>
        <w:rPr>
          <w:szCs w:val="21"/>
        </w:rPr>
      </w:pPr>
      <w:r>
        <w:rPr>
          <w:rFonts w:hint="eastAsia"/>
          <w:szCs w:val="21"/>
        </w:rPr>
        <w:t xml:space="preserve">2.4.1 </w:t>
      </w:r>
      <w:r>
        <w:rPr>
          <w:rFonts w:hint="eastAsia"/>
          <w:szCs w:val="21"/>
        </w:rPr>
        <w:t>提供施工现场</w:t>
      </w:r>
    </w:p>
    <w:p w14:paraId="3EC732CE" w14:textId="77777777" w:rsidR="007A3ADD" w:rsidRDefault="00000000">
      <w:pPr>
        <w:spacing w:line="360" w:lineRule="auto"/>
        <w:ind w:firstLineChars="200" w:firstLine="420"/>
        <w:rPr>
          <w:szCs w:val="21"/>
          <w:u w:val="single"/>
        </w:rPr>
      </w:pPr>
      <w:r>
        <w:rPr>
          <w:rFonts w:hint="eastAsia"/>
          <w:szCs w:val="21"/>
        </w:rPr>
        <w:t>关于发包人移交施工现场的期限要求</w:t>
      </w:r>
      <w:r>
        <w:rPr>
          <w:rFonts w:hint="eastAsia"/>
          <w:szCs w:val="21"/>
        </w:rPr>
        <w:t>:</w:t>
      </w:r>
      <w:r>
        <w:rPr>
          <w:rFonts w:hint="eastAsia"/>
          <w:szCs w:val="21"/>
          <w:u w:val="single"/>
        </w:rPr>
        <w:t xml:space="preserve"> </w:t>
      </w:r>
      <w:r>
        <w:rPr>
          <w:rFonts w:hint="eastAsia"/>
          <w:szCs w:val="21"/>
          <w:u w:val="single"/>
        </w:rPr>
        <w:t>开工前</w:t>
      </w:r>
      <w:r>
        <w:rPr>
          <w:rFonts w:hint="eastAsia"/>
          <w:szCs w:val="21"/>
          <w:u w:val="single"/>
        </w:rPr>
        <w:t>7</w:t>
      </w:r>
      <w:r>
        <w:rPr>
          <w:rFonts w:hint="eastAsia"/>
          <w:szCs w:val="21"/>
          <w:u w:val="single"/>
        </w:rPr>
        <w:t>天内</w:t>
      </w:r>
    </w:p>
    <w:p w14:paraId="7AF4CF44" w14:textId="77777777" w:rsidR="007A3ADD" w:rsidRDefault="00000000">
      <w:pPr>
        <w:spacing w:line="360" w:lineRule="auto"/>
        <w:ind w:firstLineChars="200" w:firstLine="420"/>
        <w:rPr>
          <w:szCs w:val="21"/>
        </w:rPr>
      </w:pPr>
      <w:r>
        <w:rPr>
          <w:rFonts w:hint="eastAsia"/>
          <w:szCs w:val="21"/>
        </w:rPr>
        <w:t xml:space="preserve">2.4.2 </w:t>
      </w:r>
      <w:r>
        <w:rPr>
          <w:rFonts w:hint="eastAsia"/>
          <w:szCs w:val="21"/>
        </w:rPr>
        <w:t>提供施工条件</w:t>
      </w:r>
    </w:p>
    <w:p w14:paraId="1CC05A04" w14:textId="77777777" w:rsidR="007A3ADD" w:rsidRDefault="00000000">
      <w:pPr>
        <w:spacing w:line="360" w:lineRule="auto"/>
        <w:ind w:firstLineChars="200" w:firstLine="420"/>
        <w:rPr>
          <w:szCs w:val="21"/>
        </w:rPr>
      </w:pPr>
      <w:r>
        <w:rPr>
          <w:rFonts w:hint="eastAsia"/>
          <w:szCs w:val="21"/>
        </w:rPr>
        <w:t>关于发包人应负责提供施工所需要的条件，包括</w:t>
      </w:r>
      <w:r>
        <w:rPr>
          <w:rFonts w:hint="eastAsia"/>
          <w:szCs w:val="21"/>
        </w:rPr>
        <w:t xml:space="preserve">: </w:t>
      </w:r>
      <w:r>
        <w:rPr>
          <w:rFonts w:hint="eastAsia"/>
          <w:szCs w:val="21"/>
          <w:u w:val="single"/>
        </w:rPr>
        <w:t>按照通用合同条款执行，发包人在收到履约担保前，可保留上述任何进入或占用权，暂不给予</w:t>
      </w:r>
    </w:p>
    <w:p w14:paraId="1A4A1E1A" w14:textId="77777777" w:rsidR="007A3ADD" w:rsidRDefault="00000000">
      <w:pPr>
        <w:spacing w:line="360" w:lineRule="auto"/>
        <w:ind w:firstLineChars="200" w:firstLine="422"/>
        <w:rPr>
          <w:b/>
          <w:bCs/>
          <w:szCs w:val="21"/>
        </w:rPr>
      </w:pPr>
      <w:r>
        <w:rPr>
          <w:rFonts w:hint="eastAsia"/>
          <w:b/>
          <w:bCs/>
          <w:szCs w:val="21"/>
        </w:rPr>
        <w:t xml:space="preserve">2.5 </w:t>
      </w:r>
      <w:r>
        <w:rPr>
          <w:rFonts w:hint="eastAsia"/>
          <w:b/>
          <w:bCs/>
          <w:szCs w:val="21"/>
        </w:rPr>
        <w:t>资金来源证明及支付担保</w:t>
      </w:r>
    </w:p>
    <w:p w14:paraId="28718C56" w14:textId="77777777" w:rsidR="007A3ADD" w:rsidRDefault="00000000">
      <w:pPr>
        <w:spacing w:line="360" w:lineRule="auto"/>
        <w:ind w:firstLineChars="200" w:firstLine="420"/>
        <w:rPr>
          <w:szCs w:val="21"/>
        </w:rPr>
      </w:pPr>
      <w:r>
        <w:rPr>
          <w:rFonts w:hint="eastAsia"/>
          <w:szCs w:val="21"/>
        </w:rPr>
        <w:t>发包人提供资金来源证明的期限要求</w:t>
      </w:r>
      <w:r>
        <w:rPr>
          <w:rFonts w:hint="eastAsia"/>
          <w:szCs w:val="21"/>
        </w:rPr>
        <w:t xml:space="preserve">:  </w:t>
      </w:r>
      <w:r>
        <w:rPr>
          <w:rFonts w:hint="eastAsia"/>
          <w:szCs w:val="21"/>
          <w:u w:val="single"/>
        </w:rPr>
        <w:t xml:space="preserve">       /        </w:t>
      </w:r>
    </w:p>
    <w:p w14:paraId="27217E42" w14:textId="77777777" w:rsidR="007A3ADD" w:rsidRDefault="00000000">
      <w:pPr>
        <w:spacing w:line="360" w:lineRule="auto"/>
        <w:ind w:firstLineChars="200" w:firstLine="420"/>
        <w:rPr>
          <w:szCs w:val="21"/>
        </w:rPr>
      </w:pPr>
      <w:r>
        <w:rPr>
          <w:rFonts w:hint="eastAsia"/>
          <w:szCs w:val="21"/>
        </w:rPr>
        <w:lastRenderedPageBreak/>
        <w:t>发包人是否提供支付担保</w:t>
      </w:r>
      <w:r>
        <w:rPr>
          <w:rFonts w:hint="eastAsia"/>
          <w:szCs w:val="21"/>
        </w:rPr>
        <w:t xml:space="preserve">: </w:t>
      </w:r>
      <w:r>
        <w:rPr>
          <w:rFonts w:hint="eastAsia"/>
          <w:szCs w:val="21"/>
          <w:u w:val="single"/>
        </w:rPr>
        <w:t xml:space="preserve">        /       </w:t>
      </w:r>
    </w:p>
    <w:p w14:paraId="4AF57A99" w14:textId="77777777" w:rsidR="007A3ADD" w:rsidRDefault="00000000">
      <w:pPr>
        <w:spacing w:line="360" w:lineRule="auto"/>
        <w:ind w:firstLineChars="200" w:firstLine="420"/>
        <w:rPr>
          <w:szCs w:val="21"/>
        </w:rPr>
      </w:pPr>
      <w:r>
        <w:rPr>
          <w:rFonts w:hint="eastAsia"/>
          <w:szCs w:val="21"/>
        </w:rPr>
        <w:t>发包人提供支付担保的形式</w:t>
      </w:r>
      <w:r>
        <w:rPr>
          <w:rFonts w:hint="eastAsia"/>
          <w:szCs w:val="21"/>
        </w:rPr>
        <w:t xml:space="preserve">: </w:t>
      </w:r>
      <w:r>
        <w:rPr>
          <w:rFonts w:hint="eastAsia"/>
          <w:szCs w:val="21"/>
          <w:u w:val="single"/>
        </w:rPr>
        <w:t xml:space="preserve">         /        </w:t>
      </w:r>
    </w:p>
    <w:p w14:paraId="466D2A81" w14:textId="77777777" w:rsidR="007A3ADD" w:rsidRDefault="00000000">
      <w:pPr>
        <w:spacing w:line="360" w:lineRule="auto"/>
        <w:ind w:firstLineChars="200" w:firstLine="422"/>
        <w:rPr>
          <w:b/>
          <w:bCs/>
          <w:szCs w:val="21"/>
        </w:rPr>
      </w:pPr>
      <w:r>
        <w:rPr>
          <w:rFonts w:hint="eastAsia"/>
          <w:b/>
          <w:bCs/>
          <w:szCs w:val="21"/>
        </w:rPr>
        <w:t>3.</w:t>
      </w:r>
      <w:r>
        <w:rPr>
          <w:rFonts w:hint="eastAsia"/>
          <w:b/>
          <w:bCs/>
          <w:szCs w:val="21"/>
        </w:rPr>
        <w:t>承包人</w:t>
      </w:r>
    </w:p>
    <w:p w14:paraId="6504786B" w14:textId="77777777" w:rsidR="007A3ADD" w:rsidRDefault="00000000">
      <w:pPr>
        <w:spacing w:line="360" w:lineRule="auto"/>
        <w:ind w:firstLineChars="200" w:firstLine="422"/>
        <w:rPr>
          <w:b/>
          <w:bCs/>
          <w:szCs w:val="21"/>
        </w:rPr>
      </w:pPr>
      <w:r>
        <w:rPr>
          <w:rFonts w:hint="eastAsia"/>
          <w:b/>
          <w:bCs/>
          <w:szCs w:val="21"/>
        </w:rPr>
        <w:t xml:space="preserve">3.1 </w:t>
      </w:r>
      <w:r>
        <w:rPr>
          <w:rFonts w:hint="eastAsia"/>
          <w:b/>
          <w:bCs/>
          <w:szCs w:val="21"/>
        </w:rPr>
        <w:t>承包人的一般义务</w:t>
      </w:r>
    </w:p>
    <w:p w14:paraId="778C8DBD" w14:textId="77777777" w:rsidR="007A3ADD" w:rsidRDefault="00000000">
      <w:pPr>
        <w:spacing w:line="360" w:lineRule="auto"/>
        <w:ind w:firstLineChars="200" w:firstLine="420"/>
        <w:rPr>
          <w:szCs w:val="21"/>
        </w:rPr>
      </w:pPr>
      <w:r>
        <w:rPr>
          <w:rFonts w:hint="eastAsia"/>
          <w:szCs w:val="21"/>
        </w:rPr>
        <w:t>承包人提交的竣工资料的内容</w:t>
      </w:r>
      <w:r>
        <w:rPr>
          <w:rFonts w:hint="eastAsia"/>
          <w:szCs w:val="21"/>
        </w:rPr>
        <w:t xml:space="preserve">: </w:t>
      </w:r>
      <w:r>
        <w:rPr>
          <w:rFonts w:hint="eastAsia"/>
          <w:szCs w:val="21"/>
          <w:u w:val="single"/>
        </w:rPr>
        <w:t>承包人向发包人提交完整竣工图、技术资格及竣工图电子版，具体以发包人要求为准</w:t>
      </w:r>
    </w:p>
    <w:p w14:paraId="662688F0" w14:textId="77777777" w:rsidR="007A3ADD" w:rsidRDefault="00000000">
      <w:pPr>
        <w:spacing w:line="360" w:lineRule="auto"/>
        <w:ind w:firstLineChars="200" w:firstLine="420"/>
        <w:rPr>
          <w:szCs w:val="21"/>
        </w:rPr>
      </w:pPr>
      <w:r>
        <w:rPr>
          <w:rFonts w:hint="eastAsia"/>
          <w:szCs w:val="21"/>
        </w:rPr>
        <w:t>承包人需要提交的竣工资料套数</w:t>
      </w:r>
      <w:r>
        <w:rPr>
          <w:rFonts w:hint="eastAsia"/>
          <w:szCs w:val="21"/>
        </w:rPr>
        <w:t xml:space="preserve">: </w:t>
      </w:r>
      <w:r>
        <w:rPr>
          <w:rFonts w:hint="eastAsia"/>
          <w:szCs w:val="21"/>
          <w:u w:val="single"/>
        </w:rPr>
        <w:t>四套</w:t>
      </w:r>
    </w:p>
    <w:p w14:paraId="6F605400" w14:textId="77777777" w:rsidR="007A3ADD" w:rsidRDefault="00000000">
      <w:pPr>
        <w:spacing w:line="360" w:lineRule="auto"/>
        <w:ind w:firstLineChars="200" w:firstLine="420"/>
        <w:rPr>
          <w:szCs w:val="21"/>
        </w:rPr>
      </w:pPr>
      <w:r>
        <w:rPr>
          <w:rFonts w:hint="eastAsia"/>
          <w:szCs w:val="21"/>
        </w:rPr>
        <w:t>承包人提交的竣工资料的费用承担</w:t>
      </w:r>
      <w:r>
        <w:rPr>
          <w:rFonts w:hint="eastAsia"/>
          <w:szCs w:val="21"/>
        </w:rPr>
        <w:t xml:space="preserve">: </w:t>
      </w:r>
      <w:r>
        <w:rPr>
          <w:rFonts w:hint="eastAsia"/>
          <w:szCs w:val="21"/>
          <w:u w:val="single"/>
        </w:rPr>
        <w:t>由承包人承担</w:t>
      </w:r>
      <w:r>
        <w:rPr>
          <w:rFonts w:hint="eastAsia"/>
          <w:szCs w:val="21"/>
        </w:rPr>
        <w:t>。</w:t>
      </w:r>
    </w:p>
    <w:p w14:paraId="5D8364A8" w14:textId="77777777" w:rsidR="007A3ADD" w:rsidRDefault="00000000">
      <w:pPr>
        <w:spacing w:line="360" w:lineRule="auto"/>
        <w:ind w:firstLineChars="200" w:firstLine="420"/>
        <w:rPr>
          <w:szCs w:val="21"/>
        </w:rPr>
      </w:pPr>
      <w:r>
        <w:rPr>
          <w:rFonts w:hint="eastAsia"/>
          <w:szCs w:val="21"/>
        </w:rPr>
        <w:t>承包人提交的竣工资料移交时间</w:t>
      </w:r>
      <w:r>
        <w:rPr>
          <w:rFonts w:hint="eastAsia"/>
          <w:szCs w:val="21"/>
        </w:rPr>
        <w:t xml:space="preserve">: </w:t>
      </w:r>
      <w:r>
        <w:rPr>
          <w:rFonts w:hint="eastAsia"/>
          <w:szCs w:val="21"/>
          <w:u w:val="single"/>
        </w:rPr>
        <w:t>工程竣工验收合格后</w:t>
      </w:r>
      <w:r>
        <w:rPr>
          <w:rFonts w:hint="eastAsia"/>
          <w:szCs w:val="21"/>
          <w:u w:val="single"/>
        </w:rPr>
        <w:t>30</w:t>
      </w:r>
      <w:r>
        <w:rPr>
          <w:rFonts w:hint="eastAsia"/>
          <w:szCs w:val="21"/>
          <w:u w:val="single"/>
        </w:rPr>
        <w:t>天</w:t>
      </w:r>
      <w:r>
        <w:rPr>
          <w:rFonts w:hint="eastAsia"/>
          <w:szCs w:val="21"/>
        </w:rPr>
        <w:t>。</w:t>
      </w:r>
    </w:p>
    <w:p w14:paraId="14B96729" w14:textId="77777777" w:rsidR="007A3ADD" w:rsidRDefault="00000000">
      <w:pPr>
        <w:spacing w:line="360" w:lineRule="auto"/>
        <w:ind w:firstLineChars="200" w:firstLine="420"/>
        <w:rPr>
          <w:szCs w:val="21"/>
        </w:rPr>
      </w:pPr>
      <w:r>
        <w:rPr>
          <w:rFonts w:hint="eastAsia"/>
          <w:szCs w:val="21"/>
        </w:rPr>
        <w:t>承包人提交的竣工资料形式要求：</w:t>
      </w:r>
      <w:r>
        <w:rPr>
          <w:rFonts w:hint="eastAsia"/>
          <w:szCs w:val="21"/>
          <w:u w:val="single"/>
        </w:rPr>
        <w:t>完整的书面文件及电子文档，必须满足国家档案馆要求。</w:t>
      </w:r>
    </w:p>
    <w:p w14:paraId="27B7597A" w14:textId="77777777" w:rsidR="007A3ADD" w:rsidRDefault="00000000">
      <w:pPr>
        <w:spacing w:line="360" w:lineRule="auto"/>
        <w:ind w:firstLineChars="200" w:firstLine="420"/>
        <w:rPr>
          <w:szCs w:val="21"/>
        </w:rPr>
      </w:pPr>
      <w:r>
        <w:rPr>
          <w:rFonts w:hint="eastAsia"/>
          <w:szCs w:val="21"/>
        </w:rPr>
        <w:t>承包人应履行的其他义务：承包人在施工过程中，施工作业</w:t>
      </w:r>
      <w:proofErr w:type="gramStart"/>
      <w:r>
        <w:rPr>
          <w:rFonts w:hint="eastAsia"/>
          <w:szCs w:val="21"/>
        </w:rPr>
        <w:t>必续符合</w:t>
      </w:r>
      <w:proofErr w:type="gramEnd"/>
      <w:r>
        <w:rPr>
          <w:rFonts w:hint="eastAsia"/>
          <w:szCs w:val="21"/>
        </w:rPr>
        <w:t>当地</w:t>
      </w:r>
      <w:proofErr w:type="gramStart"/>
      <w:r>
        <w:rPr>
          <w:rFonts w:hint="eastAsia"/>
          <w:szCs w:val="21"/>
        </w:rPr>
        <w:t>城市规划区盘图内</w:t>
      </w:r>
      <w:proofErr w:type="gramEnd"/>
      <w:r>
        <w:rPr>
          <w:rFonts w:hint="eastAsia"/>
          <w:szCs w:val="21"/>
        </w:rPr>
        <w:t>规范作业及环境保护等相关政策法规的管理要求，主动接受相关职能部门的监督和管理。应按合同约定的工作内容和施工进度要求，编制施工组织设计和施工措施计划及预案，包括消防、安全防护、环境保护措施及预案等报监理和发包人审批、并对所有施工作业和施工方法的完备性和安全可靠性负责。</w:t>
      </w:r>
    </w:p>
    <w:p w14:paraId="3FF05F08" w14:textId="77777777" w:rsidR="007A3ADD" w:rsidRDefault="00000000">
      <w:pPr>
        <w:spacing w:line="360" w:lineRule="auto"/>
        <w:ind w:firstLineChars="200" w:firstLine="422"/>
        <w:rPr>
          <w:b/>
          <w:bCs/>
          <w:szCs w:val="21"/>
        </w:rPr>
      </w:pPr>
      <w:r>
        <w:rPr>
          <w:rFonts w:hint="eastAsia"/>
          <w:b/>
          <w:bCs/>
          <w:szCs w:val="21"/>
        </w:rPr>
        <w:t xml:space="preserve">3.2 </w:t>
      </w:r>
      <w:r>
        <w:rPr>
          <w:rFonts w:hint="eastAsia"/>
          <w:b/>
          <w:bCs/>
          <w:szCs w:val="21"/>
        </w:rPr>
        <w:t>项目经理</w:t>
      </w:r>
    </w:p>
    <w:p w14:paraId="037A9B37" w14:textId="77777777" w:rsidR="007A3ADD" w:rsidRDefault="00000000">
      <w:pPr>
        <w:spacing w:line="360" w:lineRule="auto"/>
        <w:ind w:firstLineChars="200" w:firstLine="420"/>
        <w:rPr>
          <w:szCs w:val="21"/>
        </w:rPr>
      </w:pPr>
      <w:r>
        <w:rPr>
          <w:rFonts w:hint="eastAsia"/>
          <w:szCs w:val="21"/>
        </w:rPr>
        <w:t xml:space="preserve">3.2.1 </w:t>
      </w:r>
      <w:r>
        <w:rPr>
          <w:rFonts w:hint="eastAsia"/>
          <w:szCs w:val="21"/>
        </w:rPr>
        <w:t>项目经理</w:t>
      </w:r>
      <w:r>
        <w:rPr>
          <w:rFonts w:hint="eastAsia"/>
          <w:szCs w:val="21"/>
        </w:rPr>
        <w:t>:</w:t>
      </w:r>
    </w:p>
    <w:p w14:paraId="11A13046" w14:textId="77777777" w:rsidR="007A3ADD" w:rsidRDefault="00000000">
      <w:pPr>
        <w:spacing w:line="360" w:lineRule="auto"/>
        <w:ind w:firstLineChars="200" w:firstLine="420"/>
        <w:rPr>
          <w:szCs w:val="21"/>
        </w:rPr>
      </w:pPr>
      <w:r>
        <w:rPr>
          <w:rFonts w:hint="eastAsia"/>
          <w:szCs w:val="21"/>
        </w:rPr>
        <w:t>姓名</w:t>
      </w:r>
      <w:r>
        <w:rPr>
          <w:rFonts w:hint="eastAsia"/>
          <w:szCs w:val="21"/>
        </w:rPr>
        <w:t xml:space="preserve">: </w:t>
      </w:r>
      <w:r>
        <w:rPr>
          <w:rFonts w:hint="eastAsia"/>
          <w:szCs w:val="21"/>
          <w:u w:val="single"/>
        </w:rPr>
        <w:t xml:space="preserve">                      </w:t>
      </w:r>
      <w:r>
        <w:rPr>
          <w:rFonts w:hint="eastAsia"/>
          <w:szCs w:val="21"/>
        </w:rPr>
        <w:t xml:space="preserve">        </w:t>
      </w:r>
    </w:p>
    <w:p w14:paraId="6FC5B61C" w14:textId="77777777" w:rsidR="007A3ADD" w:rsidRDefault="00000000">
      <w:pPr>
        <w:spacing w:line="360" w:lineRule="auto"/>
        <w:ind w:firstLineChars="200" w:firstLine="420"/>
        <w:rPr>
          <w:szCs w:val="21"/>
        </w:rPr>
      </w:pPr>
      <w:r>
        <w:rPr>
          <w:rFonts w:hint="eastAsia"/>
          <w:szCs w:val="21"/>
        </w:rPr>
        <w:t>身份证号</w:t>
      </w:r>
      <w:r>
        <w:rPr>
          <w:rFonts w:hint="eastAsia"/>
          <w:szCs w:val="21"/>
        </w:rPr>
        <w:t xml:space="preserve">: </w:t>
      </w:r>
      <w:r>
        <w:rPr>
          <w:rFonts w:hint="eastAsia"/>
          <w:szCs w:val="21"/>
          <w:u w:val="single"/>
        </w:rPr>
        <w:t xml:space="preserve">                  </w:t>
      </w:r>
      <w:r>
        <w:rPr>
          <w:rFonts w:hint="eastAsia"/>
          <w:szCs w:val="21"/>
        </w:rPr>
        <w:t xml:space="preserve">                         </w:t>
      </w:r>
    </w:p>
    <w:p w14:paraId="0EE8315B" w14:textId="77777777" w:rsidR="007A3ADD" w:rsidRDefault="00000000">
      <w:pPr>
        <w:spacing w:line="360" w:lineRule="auto"/>
        <w:ind w:firstLineChars="200" w:firstLine="420"/>
        <w:rPr>
          <w:szCs w:val="21"/>
        </w:rPr>
      </w:pPr>
      <w:r>
        <w:rPr>
          <w:rFonts w:hint="eastAsia"/>
          <w:szCs w:val="21"/>
        </w:rPr>
        <w:t>建造师执业资格等级</w:t>
      </w:r>
      <w:r>
        <w:rPr>
          <w:rFonts w:hint="eastAsia"/>
          <w:szCs w:val="21"/>
        </w:rPr>
        <w:t xml:space="preserve">: </w:t>
      </w:r>
      <w:r>
        <w:rPr>
          <w:rFonts w:hint="eastAsia"/>
          <w:szCs w:val="21"/>
          <w:u w:val="single"/>
        </w:rPr>
        <w:t xml:space="preserve">            </w:t>
      </w:r>
      <w:r>
        <w:rPr>
          <w:rFonts w:hint="eastAsia"/>
          <w:szCs w:val="21"/>
        </w:rPr>
        <w:t xml:space="preserve">                  </w:t>
      </w:r>
    </w:p>
    <w:p w14:paraId="7CBA3A29" w14:textId="77777777" w:rsidR="007A3ADD" w:rsidRDefault="00000000">
      <w:pPr>
        <w:spacing w:line="360" w:lineRule="auto"/>
        <w:ind w:firstLineChars="200" w:firstLine="420"/>
        <w:rPr>
          <w:szCs w:val="21"/>
        </w:rPr>
      </w:pPr>
      <w:r>
        <w:rPr>
          <w:rFonts w:hint="eastAsia"/>
          <w:szCs w:val="21"/>
        </w:rPr>
        <w:t>建造</w:t>
      </w:r>
      <w:proofErr w:type="gramStart"/>
      <w:r>
        <w:rPr>
          <w:rFonts w:hint="eastAsia"/>
          <w:szCs w:val="21"/>
        </w:rPr>
        <w:t>师注册</w:t>
      </w:r>
      <w:proofErr w:type="gramEnd"/>
      <w:r>
        <w:rPr>
          <w:rFonts w:hint="eastAsia"/>
          <w:szCs w:val="21"/>
        </w:rPr>
        <w:t>证书号</w:t>
      </w:r>
      <w:r>
        <w:rPr>
          <w:rFonts w:hint="eastAsia"/>
          <w:szCs w:val="21"/>
        </w:rPr>
        <w:t xml:space="preserve">: </w:t>
      </w:r>
      <w:r>
        <w:rPr>
          <w:rFonts w:hint="eastAsia"/>
          <w:szCs w:val="21"/>
          <w:u w:val="single"/>
        </w:rPr>
        <w:t xml:space="preserve"> </w:t>
      </w:r>
      <w:r>
        <w:rPr>
          <w:rFonts w:ascii="宋体" w:hAnsi="宋体" w:hint="eastAsia"/>
          <w:kern w:val="0"/>
          <w:szCs w:val="21"/>
          <w:u w:val="single"/>
        </w:rPr>
        <w:t xml:space="preserve">            </w:t>
      </w:r>
      <w:r>
        <w:rPr>
          <w:rFonts w:hint="eastAsia"/>
          <w:szCs w:val="21"/>
          <w:u w:val="single"/>
        </w:rPr>
        <w:t xml:space="preserve"> </w:t>
      </w:r>
      <w:r>
        <w:rPr>
          <w:rFonts w:hint="eastAsia"/>
          <w:szCs w:val="21"/>
        </w:rPr>
        <w:t xml:space="preserve">                     </w:t>
      </w:r>
    </w:p>
    <w:p w14:paraId="0F562963" w14:textId="77777777" w:rsidR="007A3ADD" w:rsidRDefault="00000000">
      <w:pPr>
        <w:spacing w:line="360" w:lineRule="auto"/>
        <w:ind w:firstLineChars="200" w:firstLine="420"/>
        <w:rPr>
          <w:szCs w:val="21"/>
        </w:rPr>
      </w:pPr>
      <w:r>
        <w:rPr>
          <w:rFonts w:hint="eastAsia"/>
          <w:szCs w:val="21"/>
        </w:rPr>
        <w:t>建造师执业印章号</w:t>
      </w:r>
      <w:r>
        <w:rPr>
          <w:rFonts w:hint="eastAsia"/>
          <w:szCs w:val="21"/>
        </w:rPr>
        <w:t xml:space="preserve">: </w:t>
      </w:r>
      <w:r>
        <w:rPr>
          <w:rFonts w:hint="eastAsia"/>
          <w:szCs w:val="21"/>
          <w:u w:val="single"/>
        </w:rPr>
        <w:t xml:space="preserve">      /       </w:t>
      </w:r>
      <w:r>
        <w:rPr>
          <w:rFonts w:hint="eastAsia"/>
          <w:szCs w:val="21"/>
        </w:rPr>
        <w:t xml:space="preserve">                        </w:t>
      </w:r>
    </w:p>
    <w:p w14:paraId="777E836B" w14:textId="77777777" w:rsidR="007A3ADD" w:rsidRDefault="00000000">
      <w:pPr>
        <w:spacing w:line="360" w:lineRule="auto"/>
        <w:ind w:firstLineChars="200" w:firstLine="420"/>
        <w:rPr>
          <w:szCs w:val="21"/>
        </w:rPr>
      </w:pPr>
      <w:r>
        <w:rPr>
          <w:rFonts w:hint="eastAsia"/>
          <w:szCs w:val="21"/>
        </w:rPr>
        <w:t>安全生产考核合格证书号</w:t>
      </w:r>
      <w:r>
        <w:rPr>
          <w:rFonts w:hint="eastAsia"/>
          <w:szCs w:val="21"/>
        </w:rPr>
        <w:t xml:space="preserve">: </w:t>
      </w:r>
      <w:r>
        <w:rPr>
          <w:rFonts w:hint="eastAsia"/>
          <w:szCs w:val="21"/>
          <w:u w:val="single"/>
        </w:rPr>
        <w:t xml:space="preserve">       </w:t>
      </w:r>
      <w:r>
        <w:rPr>
          <w:rFonts w:hint="eastAsia"/>
          <w:szCs w:val="21"/>
        </w:rPr>
        <w:t xml:space="preserve">                 </w:t>
      </w:r>
    </w:p>
    <w:p w14:paraId="4B849283" w14:textId="77777777" w:rsidR="007A3ADD" w:rsidRDefault="00000000">
      <w:pPr>
        <w:spacing w:line="360" w:lineRule="auto"/>
        <w:ind w:firstLineChars="200" w:firstLine="420"/>
        <w:rPr>
          <w:szCs w:val="21"/>
        </w:rPr>
      </w:pPr>
      <w:r>
        <w:rPr>
          <w:rFonts w:hint="eastAsia"/>
          <w:szCs w:val="21"/>
        </w:rPr>
        <w:t>联系电话</w:t>
      </w:r>
      <w:r>
        <w:rPr>
          <w:rFonts w:hint="eastAsia"/>
          <w:szCs w:val="21"/>
        </w:rPr>
        <w:t xml:space="preserve">: </w:t>
      </w:r>
      <w:r>
        <w:rPr>
          <w:rFonts w:hint="eastAsia"/>
          <w:szCs w:val="21"/>
          <w:u w:val="single"/>
        </w:rPr>
        <w:t xml:space="preserve">                     </w:t>
      </w:r>
      <w:r>
        <w:rPr>
          <w:rFonts w:hint="eastAsia"/>
          <w:szCs w:val="21"/>
        </w:rPr>
        <w:t xml:space="preserve">              </w:t>
      </w:r>
    </w:p>
    <w:p w14:paraId="37F58222" w14:textId="77777777" w:rsidR="007A3ADD" w:rsidRDefault="00000000">
      <w:pPr>
        <w:spacing w:line="360" w:lineRule="auto"/>
        <w:ind w:firstLineChars="200" w:firstLine="420"/>
        <w:rPr>
          <w:szCs w:val="21"/>
        </w:rPr>
      </w:pPr>
      <w:r>
        <w:rPr>
          <w:rFonts w:hint="eastAsia"/>
          <w:szCs w:val="21"/>
        </w:rPr>
        <w:t>通信地址</w:t>
      </w:r>
      <w:r>
        <w:rPr>
          <w:rFonts w:hint="eastAsia"/>
          <w:szCs w:val="21"/>
        </w:rPr>
        <w:t xml:space="preserve">: </w:t>
      </w:r>
      <w:r>
        <w:rPr>
          <w:rFonts w:hint="eastAsia"/>
          <w:szCs w:val="21"/>
          <w:u w:val="single"/>
        </w:rPr>
        <w:t xml:space="preserve">        /            </w:t>
      </w:r>
    </w:p>
    <w:p w14:paraId="608E2452" w14:textId="77777777" w:rsidR="007A3ADD" w:rsidRDefault="00000000">
      <w:pPr>
        <w:spacing w:line="360" w:lineRule="auto"/>
        <w:ind w:firstLineChars="200" w:firstLine="420"/>
        <w:rPr>
          <w:szCs w:val="21"/>
        </w:rPr>
      </w:pPr>
      <w:r>
        <w:rPr>
          <w:rFonts w:hint="eastAsia"/>
          <w:szCs w:val="21"/>
        </w:rPr>
        <w:t>承包人对项目经理的授权范围如下</w:t>
      </w:r>
      <w:r>
        <w:rPr>
          <w:rFonts w:hint="eastAsia"/>
          <w:szCs w:val="21"/>
        </w:rPr>
        <w:t xml:space="preserve">: </w:t>
      </w:r>
      <w:r>
        <w:rPr>
          <w:rFonts w:hint="eastAsia"/>
          <w:szCs w:val="21"/>
          <w:u w:val="single"/>
        </w:rPr>
        <w:t>全面负责本项目进度、质量、安全生产、文明施工、造价管理和生产要素分配的调配</w:t>
      </w:r>
      <w:r>
        <w:rPr>
          <w:rFonts w:hint="eastAsia"/>
          <w:szCs w:val="21"/>
        </w:rPr>
        <w:t>。</w:t>
      </w:r>
    </w:p>
    <w:p w14:paraId="4814530D" w14:textId="77777777" w:rsidR="007A3ADD" w:rsidRDefault="00000000">
      <w:pPr>
        <w:spacing w:line="360" w:lineRule="auto"/>
        <w:ind w:firstLineChars="200" w:firstLine="420"/>
        <w:rPr>
          <w:szCs w:val="21"/>
        </w:rPr>
      </w:pPr>
      <w:r>
        <w:rPr>
          <w:rFonts w:hint="eastAsia"/>
          <w:szCs w:val="21"/>
        </w:rPr>
        <w:t>关于项目经理每月在施工现场的时问要求</w:t>
      </w:r>
      <w:r>
        <w:rPr>
          <w:rFonts w:hint="eastAsia"/>
          <w:szCs w:val="21"/>
        </w:rPr>
        <w:t xml:space="preserve">; </w:t>
      </w:r>
      <w:r>
        <w:rPr>
          <w:rFonts w:hint="eastAsia"/>
          <w:szCs w:val="21"/>
          <w:u w:val="single"/>
        </w:rPr>
        <w:t>每月不得少于</w:t>
      </w:r>
      <w:r>
        <w:rPr>
          <w:rFonts w:hint="eastAsia"/>
          <w:szCs w:val="21"/>
          <w:u w:val="single"/>
        </w:rPr>
        <w:t>22</w:t>
      </w:r>
      <w:r>
        <w:rPr>
          <w:rFonts w:hint="eastAsia"/>
          <w:szCs w:val="21"/>
          <w:u w:val="single"/>
        </w:rPr>
        <w:t>天。</w:t>
      </w:r>
    </w:p>
    <w:p w14:paraId="4EC2FDD4" w14:textId="77777777" w:rsidR="007A3ADD" w:rsidRDefault="00000000">
      <w:pPr>
        <w:spacing w:line="360" w:lineRule="auto"/>
        <w:ind w:firstLineChars="200" w:firstLine="420"/>
        <w:rPr>
          <w:szCs w:val="21"/>
        </w:rPr>
      </w:pPr>
      <w:r>
        <w:rPr>
          <w:rFonts w:hint="eastAsia"/>
          <w:szCs w:val="21"/>
        </w:rPr>
        <w:t>承包人未提交劳动合同，以及没有为项目经理缴纳社会保险证明的违约责任：</w:t>
      </w:r>
      <w:r>
        <w:rPr>
          <w:rFonts w:hint="eastAsia"/>
          <w:szCs w:val="21"/>
          <w:u w:val="single"/>
        </w:rPr>
        <w:t>处以</w:t>
      </w:r>
      <w:r>
        <w:rPr>
          <w:rFonts w:hint="eastAsia"/>
          <w:szCs w:val="21"/>
          <w:u w:val="single"/>
        </w:rPr>
        <w:t>10000</w:t>
      </w:r>
      <w:r>
        <w:rPr>
          <w:rFonts w:hint="eastAsia"/>
          <w:szCs w:val="21"/>
          <w:u w:val="single"/>
        </w:rPr>
        <w:t>元违约金，责令限期提交劳动合同井补缴社会保险</w:t>
      </w:r>
      <w:r>
        <w:rPr>
          <w:rFonts w:hint="eastAsia"/>
          <w:szCs w:val="21"/>
        </w:rPr>
        <w:t>。</w:t>
      </w:r>
    </w:p>
    <w:p w14:paraId="29907B45" w14:textId="77777777" w:rsidR="007A3ADD" w:rsidRDefault="00000000">
      <w:pPr>
        <w:spacing w:line="360" w:lineRule="auto"/>
        <w:ind w:firstLineChars="200" w:firstLine="420"/>
        <w:rPr>
          <w:szCs w:val="21"/>
        </w:rPr>
      </w:pPr>
      <w:r>
        <w:rPr>
          <w:rFonts w:hint="eastAsia"/>
          <w:szCs w:val="21"/>
        </w:rPr>
        <w:t>项目经理未经批准，擅自离开施工现场的违约责任</w:t>
      </w:r>
      <w:r>
        <w:rPr>
          <w:rFonts w:hint="eastAsia"/>
          <w:szCs w:val="21"/>
        </w:rPr>
        <w:t xml:space="preserve">: </w:t>
      </w:r>
      <w:r>
        <w:rPr>
          <w:rFonts w:hint="eastAsia"/>
          <w:szCs w:val="21"/>
          <w:u w:val="single"/>
        </w:rPr>
        <w:t>每次处以违约金</w:t>
      </w:r>
      <w:r>
        <w:rPr>
          <w:rFonts w:hint="eastAsia"/>
          <w:szCs w:val="21"/>
          <w:u w:val="single"/>
        </w:rPr>
        <w:t>3000</w:t>
      </w:r>
      <w:r>
        <w:rPr>
          <w:rFonts w:hint="eastAsia"/>
          <w:szCs w:val="21"/>
          <w:u w:val="single"/>
        </w:rPr>
        <w:t>元，超过</w:t>
      </w:r>
      <w:r>
        <w:rPr>
          <w:rFonts w:hint="eastAsia"/>
          <w:szCs w:val="21"/>
          <w:u w:val="single"/>
        </w:rPr>
        <w:t>3</w:t>
      </w:r>
      <w:r>
        <w:rPr>
          <w:rFonts w:hint="eastAsia"/>
          <w:szCs w:val="21"/>
          <w:u w:val="single"/>
        </w:rPr>
        <w:t>次以上，发包人</w:t>
      </w:r>
      <w:r>
        <w:rPr>
          <w:rFonts w:hint="eastAsia"/>
          <w:szCs w:val="21"/>
          <w:u w:val="single"/>
        </w:rPr>
        <w:lastRenderedPageBreak/>
        <w:t>可要求更换项目经理，承包人必须无条件配合更换。</w:t>
      </w:r>
    </w:p>
    <w:p w14:paraId="26D5C3F6" w14:textId="77777777" w:rsidR="007A3ADD" w:rsidRDefault="00000000">
      <w:pPr>
        <w:spacing w:line="360" w:lineRule="auto"/>
        <w:ind w:firstLineChars="200" w:firstLine="420"/>
        <w:rPr>
          <w:szCs w:val="21"/>
        </w:rPr>
      </w:pPr>
      <w:r>
        <w:rPr>
          <w:rFonts w:hint="eastAsia"/>
          <w:szCs w:val="21"/>
        </w:rPr>
        <w:t>3.2.3</w:t>
      </w:r>
      <w:r>
        <w:rPr>
          <w:rFonts w:hint="eastAsia"/>
          <w:szCs w:val="21"/>
        </w:rPr>
        <w:t>承包人擅自更换项目经理的违约责任</w:t>
      </w:r>
      <w:r>
        <w:rPr>
          <w:rFonts w:hint="eastAsia"/>
          <w:szCs w:val="21"/>
        </w:rPr>
        <w:t xml:space="preserve">: </w:t>
      </w:r>
      <w:r>
        <w:rPr>
          <w:rFonts w:hint="eastAsia"/>
          <w:szCs w:val="21"/>
          <w:u w:val="single"/>
        </w:rPr>
        <w:t>处以</w:t>
      </w:r>
      <w:r>
        <w:rPr>
          <w:rFonts w:hint="eastAsia"/>
          <w:szCs w:val="21"/>
          <w:u w:val="single"/>
        </w:rPr>
        <w:t>10000</w:t>
      </w:r>
      <w:r>
        <w:rPr>
          <w:rFonts w:hint="eastAsia"/>
          <w:szCs w:val="21"/>
          <w:u w:val="single"/>
        </w:rPr>
        <w:t>元违约金，并承担上述违约给发包人造成的一切损失。</w:t>
      </w:r>
    </w:p>
    <w:p w14:paraId="71CB6930" w14:textId="77777777" w:rsidR="007A3ADD" w:rsidRDefault="00000000">
      <w:pPr>
        <w:spacing w:line="360" w:lineRule="auto"/>
        <w:ind w:firstLineChars="200" w:firstLine="420"/>
        <w:rPr>
          <w:szCs w:val="21"/>
        </w:rPr>
      </w:pPr>
      <w:r>
        <w:rPr>
          <w:rFonts w:hint="eastAsia"/>
          <w:szCs w:val="21"/>
        </w:rPr>
        <w:t xml:space="preserve">3.2.1 </w:t>
      </w:r>
      <w:r>
        <w:rPr>
          <w:rFonts w:hint="eastAsia"/>
          <w:szCs w:val="21"/>
        </w:rPr>
        <w:t>承包人无正当理由拒绝更换项目经理的违约责任</w:t>
      </w:r>
      <w:r>
        <w:rPr>
          <w:rFonts w:hint="eastAsia"/>
          <w:szCs w:val="21"/>
        </w:rPr>
        <w:t xml:space="preserve">: </w:t>
      </w:r>
      <w:r>
        <w:rPr>
          <w:rFonts w:hint="eastAsia"/>
          <w:szCs w:val="21"/>
          <w:u w:val="single"/>
        </w:rPr>
        <w:t>处以</w:t>
      </w:r>
      <w:r>
        <w:rPr>
          <w:rFonts w:hint="eastAsia"/>
          <w:szCs w:val="21"/>
          <w:u w:val="single"/>
        </w:rPr>
        <w:t>10000</w:t>
      </w:r>
      <w:r>
        <w:rPr>
          <w:rFonts w:hint="eastAsia"/>
          <w:szCs w:val="21"/>
          <w:u w:val="single"/>
        </w:rPr>
        <w:t>元违约金，并承担上述违约给发包人造成的一切损失</w:t>
      </w:r>
      <w:r>
        <w:rPr>
          <w:rFonts w:hint="eastAsia"/>
          <w:szCs w:val="21"/>
        </w:rPr>
        <w:t>。</w:t>
      </w:r>
    </w:p>
    <w:p w14:paraId="238F58D1" w14:textId="77777777" w:rsidR="007A3ADD" w:rsidRDefault="00000000">
      <w:pPr>
        <w:spacing w:line="360" w:lineRule="auto"/>
        <w:ind w:firstLineChars="200" w:firstLine="422"/>
        <w:rPr>
          <w:b/>
          <w:bCs/>
          <w:szCs w:val="21"/>
        </w:rPr>
      </w:pPr>
      <w:r>
        <w:rPr>
          <w:rFonts w:hint="eastAsia"/>
          <w:b/>
          <w:bCs/>
          <w:szCs w:val="21"/>
        </w:rPr>
        <w:t xml:space="preserve">3.3 </w:t>
      </w:r>
      <w:r>
        <w:rPr>
          <w:rFonts w:hint="eastAsia"/>
          <w:b/>
          <w:bCs/>
          <w:szCs w:val="21"/>
        </w:rPr>
        <w:t>承包人人员</w:t>
      </w:r>
    </w:p>
    <w:p w14:paraId="4D4EFF80" w14:textId="77777777" w:rsidR="007A3ADD" w:rsidRDefault="00000000">
      <w:pPr>
        <w:spacing w:line="360" w:lineRule="auto"/>
        <w:ind w:firstLineChars="200" w:firstLine="420"/>
        <w:rPr>
          <w:szCs w:val="21"/>
        </w:rPr>
      </w:pPr>
      <w:r>
        <w:rPr>
          <w:rFonts w:hint="eastAsia"/>
          <w:szCs w:val="21"/>
        </w:rPr>
        <w:t>3.3.1</w:t>
      </w:r>
      <w:r>
        <w:rPr>
          <w:rFonts w:hint="eastAsia"/>
          <w:szCs w:val="21"/>
        </w:rPr>
        <w:t>承包人提交项目管理机构及施工现场管理人员安排报告的期限</w:t>
      </w:r>
      <w:r>
        <w:rPr>
          <w:rFonts w:hint="eastAsia"/>
          <w:szCs w:val="21"/>
        </w:rPr>
        <w:t xml:space="preserve">: </w:t>
      </w:r>
      <w:r>
        <w:rPr>
          <w:rFonts w:hint="eastAsia"/>
          <w:szCs w:val="21"/>
          <w:u w:val="single"/>
        </w:rPr>
        <w:t>接到开工通知后</w:t>
      </w:r>
      <w:r>
        <w:rPr>
          <w:rFonts w:hint="eastAsia"/>
          <w:szCs w:val="21"/>
          <w:u w:val="single"/>
        </w:rPr>
        <w:t xml:space="preserve">7 </w:t>
      </w:r>
      <w:r>
        <w:rPr>
          <w:rFonts w:hint="eastAsia"/>
          <w:szCs w:val="21"/>
          <w:u w:val="single"/>
        </w:rPr>
        <w:t>天内</w:t>
      </w:r>
      <w:r>
        <w:rPr>
          <w:rFonts w:hint="eastAsia"/>
          <w:szCs w:val="21"/>
        </w:rPr>
        <w:t>承包人按参选文件承诺确认</w:t>
      </w:r>
      <w:r>
        <w:rPr>
          <w:rFonts w:hint="eastAsia"/>
          <w:szCs w:val="21"/>
          <w:u w:val="single"/>
        </w:rPr>
        <w:t xml:space="preserve">         </w:t>
      </w:r>
      <w:r>
        <w:rPr>
          <w:rFonts w:hint="eastAsia"/>
          <w:szCs w:val="21"/>
        </w:rPr>
        <w:t>为本工程项目经理，</w:t>
      </w:r>
      <w:r>
        <w:rPr>
          <w:rFonts w:hint="eastAsia"/>
          <w:szCs w:val="21"/>
          <w:u w:val="single"/>
        </w:rPr>
        <w:t xml:space="preserve">        </w:t>
      </w:r>
      <w:r>
        <w:rPr>
          <w:rFonts w:hint="eastAsia"/>
          <w:szCs w:val="21"/>
        </w:rPr>
        <w:t xml:space="preserve"> </w:t>
      </w:r>
      <w:r>
        <w:rPr>
          <w:rFonts w:hint="eastAsia"/>
          <w:szCs w:val="21"/>
        </w:rPr>
        <w:t>为本工程技术负责人，</w:t>
      </w:r>
      <w:r>
        <w:rPr>
          <w:rFonts w:hint="eastAsia"/>
          <w:szCs w:val="21"/>
          <w:u w:val="single"/>
        </w:rPr>
        <w:t xml:space="preserve">  </w:t>
      </w:r>
      <w:r>
        <w:rPr>
          <w:rFonts w:ascii="宋体" w:hAnsi="宋体" w:cs="宋体" w:hint="eastAsia"/>
          <w:kern w:val="0"/>
          <w:szCs w:val="21"/>
          <w:u w:val="single"/>
        </w:rPr>
        <w:t xml:space="preserve"> </w:t>
      </w:r>
      <w:r>
        <w:rPr>
          <w:rFonts w:hint="eastAsia"/>
          <w:szCs w:val="21"/>
          <w:u w:val="single"/>
        </w:rPr>
        <w:t xml:space="preserve">  </w:t>
      </w:r>
      <w:r>
        <w:rPr>
          <w:rFonts w:hint="eastAsia"/>
          <w:szCs w:val="21"/>
        </w:rPr>
        <w:t>为本工程施工员，</w:t>
      </w:r>
      <w:r>
        <w:rPr>
          <w:rFonts w:hint="eastAsia"/>
          <w:szCs w:val="21"/>
          <w:u w:val="single"/>
        </w:rPr>
        <w:t xml:space="preserve">      </w:t>
      </w:r>
      <w:r>
        <w:rPr>
          <w:rFonts w:hint="eastAsia"/>
          <w:szCs w:val="21"/>
        </w:rPr>
        <w:t>为本工程安全员，</w:t>
      </w:r>
      <w:r>
        <w:rPr>
          <w:rFonts w:hint="eastAsia"/>
          <w:szCs w:val="21"/>
          <w:u w:val="single"/>
        </w:rPr>
        <w:t xml:space="preserve">      </w:t>
      </w:r>
      <w:r>
        <w:rPr>
          <w:rFonts w:hint="eastAsia"/>
          <w:szCs w:val="21"/>
        </w:rPr>
        <w:t>为本工程质检员</w:t>
      </w:r>
      <w:r>
        <w:rPr>
          <w:rFonts w:hint="eastAsia"/>
          <w:szCs w:val="21"/>
        </w:rPr>
        <w:t>(</w:t>
      </w:r>
      <w:r>
        <w:rPr>
          <w:rFonts w:hint="eastAsia"/>
          <w:szCs w:val="21"/>
        </w:rPr>
        <w:t>或</w:t>
      </w:r>
      <w:proofErr w:type="gramStart"/>
      <w:r>
        <w:rPr>
          <w:rFonts w:hint="eastAsia"/>
          <w:szCs w:val="21"/>
        </w:rPr>
        <w:t>质量员</w:t>
      </w:r>
      <w:proofErr w:type="gramEnd"/>
      <w:r>
        <w:rPr>
          <w:rFonts w:hint="eastAsia"/>
          <w:szCs w:val="21"/>
        </w:rPr>
        <w:t>)</w:t>
      </w:r>
      <w:r>
        <w:rPr>
          <w:rFonts w:hint="eastAsia"/>
          <w:szCs w:val="21"/>
        </w:rPr>
        <w:t>，</w:t>
      </w:r>
      <w:r>
        <w:rPr>
          <w:rFonts w:hint="eastAsia"/>
          <w:szCs w:val="21"/>
          <w:u w:val="single"/>
        </w:rPr>
        <w:t xml:space="preserve">       </w:t>
      </w:r>
      <w:r>
        <w:rPr>
          <w:rFonts w:hint="eastAsia"/>
          <w:szCs w:val="21"/>
        </w:rPr>
        <w:t>为本工程造价员，</w:t>
      </w:r>
      <w:r>
        <w:rPr>
          <w:rFonts w:hint="eastAsia"/>
          <w:szCs w:val="21"/>
          <w:u w:val="single"/>
        </w:rPr>
        <w:t xml:space="preserve">    /      </w:t>
      </w:r>
      <w:r>
        <w:rPr>
          <w:rFonts w:hint="eastAsia"/>
          <w:szCs w:val="21"/>
        </w:rPr>
        <w:t>为本工程资料员。</w:t>
      </w:r>
    </w:p>
    <w:p w14:paraId="6AACA677" w14:textId="77777777" w:rsidR="007A3ADD" w:rsidRDefault="00000000">
      <w:pPr>
        <w:spacing w:line="360" w:lineRule="auto"/>
        <w:ind w:firstLineChars="200" w:firstLine="420"/>
        <w:rPr>
          <w:szCs w:val="21"/>
        </w:rPr>
      </w:pPr>
      <w:r>
        <w:rPr>
          <w:rFonts w:hint="eastAsia"/>
          <w:szCs w:val="21"/>
        </w:rPr>
        <w:t>3.3.3</w:t>
      </w:r>
      <w:r>
        <w:rPr>
          <w:rFonts w:hint="eastAsia"/>
          <w:szCs w:val="21"/>
        </w:rPr>
        <w:t>承包人无正当理由拒绝</w:t>
      </w:r>
      <w:proofErr w:type="gramStart"/>
      <w:r>
        <w:rPr>
          <w:rFonts w:hint="eastAsia"/>
          <w:szCs w:val="21"/>
        </w:rPr>
        <w:t>撒换主要</w:t>
      </w:r>
      <w:proofErr w:type="gramEnd"/>
      <w:r>
        <w:rPr>
          <w:rFonts w:hint="eastAsia"/>
          <w:szCs w:val="21"/>
        </w:rPr>
        <w:t>施工管理人员的违约责任</w:t>
      </w:r>
      <w:r>
        <w:rPr>
          <w:rFonts w:hint="eastAsia"/>
          <w:szCs w:val="21"/>
        </w:rPr>
        <w:t xml:space="preserve">: </w:t>
      </w:r>
      <w:r>
        <w:rPr>
          <w:rFonts w:hint="eastAsia"/>
          <w:szCs w:val="21"/>
          <w:u w:val="single"/>
        </w:rPr>
        <w:t>处以</w:t>
      </w:r>
      <w:r>
        <w:rPr>
          <w:rFonts w:hint="eastAsia"/>
          <w:szCs w:val="21"/>
          <w:u w:val="single"/>
        </w:rPr>
        <w:t>10000</w:t>
      </w:r>
      <w:r>
        <w:rPr>
          <w:rFonts w:hint="eastAsia"/>
          <w:szCs w:val="21"/>
          <w:u w:val="single"/>
        </w:rPr>
        <w:t>元违约金，并承担上述违约给发包人造成的一切损失。</w:t>
      </w:r>
    </w:p>
    <w:p w14:paraId="7C7B22AE" w14:textId="77777777" w:rsidR="007A3ADD" w:rsidRDefault="00000000">
      <w:pPr>
        <w:spacing w:line="360" w:lineRule="auto"/>
        <w:ind w:firstLineChars="200" w:firstLine="420"/>
        <w:rPr>
          <w:szCs w:val="21"/>
        </w:rPr>
      </w:pPr>
      <w:r>
        <w:rPr>
          <w:rFonts w:hint="eastAsia"/>
          <w:szCs w:val="21"/>
        </w:rPr>
        <w:t xml:space="preserve">3.3.4 </w:t>
      </w:r>
      <w:r>
        <w:rPr>
          <w:rFonts w:hint="eastAsia"/>
          <w:szCs w:val="21"/>
        </w:rPr>
        <w:t>承包人主要施工管理人员离开施工现场的批准要求</w:t>
      </w:r>
      <w:r>
        <w:rPr>
          <w:rFonts w:hint="eastAsia"/>
          <w:szCs w:val="21"/>
        </w:rPr>
        <w:t xml:space="preserve">: </w:t>
      </w:r>
      <w:r>
        <w:rPr>
          <w:rFonts w:hint="eastAsia"/>
          <w:szCs w:val="21"/>
          <w:u w:val="single"/>
        </w:rPr>
        <w:t>须提前通知监理人，并征得发包人同意且每月离开现场累计不得超过</w:t>
      </w:r>
      <w:r>
        <w:rPr>
          <w:rFonts w:hint="eastAsia"/>
          <w:szCs w:val="21"/>
          <w:u w:val="single"/>
        </w:rPr>
        <w:t>8</w:t>
      </w:r>
      <w:r>
        <w:rPr>
          <w:rFonts w:hint="eastAsia"/>
          <w:szCs w:val="21"/>
          <w:u w:val="single"/>
        </w:rPr>
        <w:t>天</w:t>
      </w:r>
      <w:r>
        <w:rPr>
          <w:rFonts w:hint="eastAsia"/>
          <w:szCs w:val="21"/>
        </w:rPr>
        <w:t>。</w:t>
      </w:r>
    </w:p>
    <w:p w14:paraId="1AEE6C4B" w14:textId="77777777" w:rsidR="007A3ADD" w:rsidRDefault="00000000">
      <w:pPr>
        <w:spacing w:line="360" w:lineRule="auto"/>
        <w:ind w:firstLineChars="200" w:firstLine="420"/>
        <w:rPr>
          <w:szCs w:val="21"/>
        </w:rPr>
      </w:pPr>
      <w:r>
        <w:rPr>
          <w:rFonts w:hint="eastAsia"/>
          <w:szCs w:val="21"/>
        </w:rPr>
        <w:t>3.3.5</w:t>
      </w:r>
      <w:r>
        <w:rPr>
          <w:rFonts w:hint="eastAsia"/>
          <w:szCs w:val="21"/>
        </w:rPr>
        <w:t>承包人擅自更换主要施工管理人员的违约责任</w:t>
      </w:r>
      <w:r>
        <w:rPr>
          <w:rFonts w:hint="eastAsia"/>
          <w:szCs w:val="21"/>
        </w:rPr>
        <w:t xml:space="preserve">: </w:t>
      </w:r>
      <w:r>
        <w:rPr>
          <w:rFonts w:hint="eastAsia"/>
          <w:szCs w:val="21"/>
          <w:u w:val="single"/>
        </w:rPr>
        <w:t>处以</w:t>
      </w:r>
      <w:r>
        <w:rPr>
          <w:rFonts w:hint="eastAsia"/>
          <w:szCs w:val="21"/>
          <w:u w:val="single"/>
        </w:rPr>
        <w:t>10000</w:t>
      </w:r>
      <w:r>
        <w:rPr>
          <w:rFonts w:hint="eastAsia"/>
          <w:szCs w:val="21"/>
          <w:u w:val="single"/>
        </w:rPr>
        <w:t>元违约金，承包人承担上述违约给发包人造成的一切损失</w:t>
      </w:r>
      <w:r>
        <w:rPr>
          <w:rFonts w:hint="eastAsia"/>
          <w:szCs w:val="21"/>
        </w:rPr>
        <w:t>。</w:t>
      </w:r>
    </w:p>
    <w:p w14:paraId="47BD2F1F" w14:textId="77777777" w:rsidR="007A3ADD" w:rsidRDefault="00000000">
      <w:pPr>
        <w:spacing w:line="360" w:lineRule="auto"/>
        <w:ind w:firstLineChars="200" w:firstLine="420"/>
        <w:rPr>
          <w:szCs w:val="21"/>
        </w:rPr>
      </w:pPr>
      <w:r>
        <w:rPr>
          <w:rFonts w:hint="eastAsia"/>
          <w:szCs w:val="21"/>
        </w:rPr>
        <w:t>承包人主要施工管理人员擅自离开施工现场的违约责任</w:t>
      </w:r>
      <w:r>
        <w:rPr>
          <w:rFonts w:hint="eastAsia"/>
          <w:szCs w:val="21"/>
        </w:rPr>
        <w:t xml:space="preserve">: </w:t>
      </w:r>
      <w:r>
        <w:rPr>
          <w:rFonts w:hint="eastAsia"/>
          <w:szCs w:val="21"/>
          <w:u w:val="single"/>
        </w:rPr>
        <w:t>每次处以违约金</w:t>
      </w:r>
      <w:r>
        <w:rPr>
          <w:rFonts w:hint="eastAsia"/>
          <w:szCs w:val="21"/>
          <w:u w:val="single"/>
        </w:rPr>
        <w:t>2000</w:t>
      </w:r>
      <w:r>
        <w:rPr>
          <w:rFonts w:hint="eastAsia"/>
          <w:szCs w:val="21"/>
          <w:u w:val="single"/>
        </w:rPr>
        <w:t>元，超过</w:t>
      </w:r>
      <w:r>
        <w:rPr>
          <w:rFonts w:hint="eastAsia"/>
          <w:szCs w:val="21"/>
          <w:u w:val="single"/>
        </w:rPr>
        <w:t>3</w:t>
      </w:r>
      <w:r>
        <w:rPr>
          <w:rFonts w:hint="eastAsia"/>
          <w:szCs w:val="21"/>
          <w:u w:val="single"/>
        </w:rPr>
        <w:t>次以上，发包人可要求更换主要施工管理人员，承包人必须无条件配合更换</w:t>
      </w:r>
      <w:r>
        <w:rPr>
          <w:rFonts w:hint="eastAsia"/>
          <w:szCs w:val="21"/>
        </w:rPr>
        <w:t>。</w:t>
      </w:r>
    </w:p>
    <w:p w14:paraId="3FC582BE" w14:textId="77777777" w:rsidR="007A3ADD" w:rsidRDefault="00000000">
      <w:pPr>
        <w:spacing w:line="360" w:lineRule="auto"/>
        <w:ind w:firstLineChars="200" w:firstLine="422"/>
        <w:rPr>
          <w:b/>
          <w:bCs/>
          <w:szCs w:val="21"/>
        </w:rPr>
      </w:pPr>
      <w:r>
        <w:rPr>
          <w:rFonts w:hint="eastAsia"/>
          <w:b/>
          <w:bCs/>
          <w:szCs w:val="21"/>
        </w:rPr>
        <w:t xml:space="preserve">3.5 </w:t>
      </w:r>
      <w:r>
        <w:rPr>
          <w:rFonts w:hint="eastAsia"/>
          <w:b/>
          <w:bCs/>
          <w:szCs w:val="21"/>
        </w:rPr>
        <w:t>分包</w:t>
      </w:r>
    </w:p>
    <w:p w14:paraId="17357BA2" w14:textId="77777777" w:rsidR="007A3ADD" w:rsidRDefault="00000000">
      <w:pPr>
        <w:spacing w:line="360" w:lineRule="auto"/>
        <w:ind w:firstLineChars="200" w:firstLine="420"/>
        <w:rPr>
          <w:szCs w:val="21"/>
        </w:rPr>
      </w:pPr>
      <w:r>
        <w:rPr>
          <w:rFonts w:hint="eastAsia"/>
          <w:szCs w:val="21"/>
        </w:rPr>
        <w:t>3.5.1</w:t>
      </w:r>
      <w:r>
        <w:rPr>
          <w:rFonts w:hint="eastAsia"/>
          <w:szCs w:val="21"/>
        </w:rPr>
        <w:t>分包的一般约定</w:t>
      </w:r>
    </w:p>
    <w:p w14:paraId="79D4A9B3" w14:textId="77777777" w:rsidR="007A3ADD" w:rsidRDefault="00000000">
      <w:pPr>
        <w:spacing w:line="360" w:lineRule="auto"/>
        <w:ind w:firstLineChars="200" w:firstLine="420"/>
        <w:rPr>
          <w:szCs w:val="21"/>
        </w:rPr>
      </w:pPr>
      <w:r>
        <w:rPr>
          <w:rFonts w:hint="eastAsia"/>
          <w:szCs w:val="21"/>
        </w:rPr>
        <w:t>禁止分包的工程包括</w:t>
      </w:r>
      <w:r>
        <w:rPr>
          <w:rFonts w:hint="eastAsia"/>
          <w:szCs w:val="21"/>
        </w:rPr>
        <w:t>:</w:t>
      </w:r>
      <w:r>
        <w:rPr>
          <w:rFonts w:hint="eastAsia"/>
          <w:szCs w:val="21"/>
          <w:u w:val="single"/>
        </w:rPr>
        <w:t xml:space="preserve"> </w:t>
      </w:r>
      <w:r>
        <w:rPr>
          <w:rFonts w:hint="eastAsia"/>
          <w:szCs w:val="21"/>
          <w:u w:val="single"/>
        </w:rPr>
        <w:t>承包人不得将其承包的全部工程转包给第三人，或将其承包的全部工程肢解后以分包的名义转包给第三人</w:t>
      </w:r>
      <w:r>
        <w:rPr>
          <w:rFonts w:hint="eastAsia"/>
          <w:szCs w:val="21"/>
          <w:u w:val="single"/>
        </w:rPr>
        <w:t>;</w:t>
      </w:r>
      <w:r>
        <w:rPr>
          <w:rFonts w:hint="eastAsia"/>
          <w:szCs w:val="21"/>
          <w:u w:val="single"/>
        </w:rPr>
        <w:t>承包人不得将工程主体结构、关键性工作等禁止分包的专业工程分包给第三人</w:t>
      </w:r>
      <w:r>
        <w:rPr>
          <w:rFonts w:hint="eastAsia"/>
          <w:szCs w:val="21"/>
        </w:rPr>
        <w:t>。</w:t>
      </w:r>
    </w:p>
    <w:p w14:paraId="6E7F2C8A" w14:textId="77777777" w:rsidR="007A3ADD" w:rsidRDefault="00000000">
      <w:pPr>
        <w:spacing w:line="360" w:lineRule="auto"/>
        <w:ind w:firstLineChars="200" w:firstLine="420"/>
        <w:rPr>
          <w:szCs w:val="21"/>
        </w:rPr>
      </w:pPr>
      <w:r>
        <w:rPr>
          <w:rFonts w:hint="eastAsia"/>
          <w:szCs w:val="21"/>
        </w:rPr>
        <w:t>主体结构、关键性工作的范围</w:t>
      </w:r>
      <w:r>
        <w:rPr>
          <w:rFonts w:hint="eastAsia"/>
          <w:szCs w:val="21"/>
        </w:rPr>
        <w:t xml:space="preserve">: </w:t>
      </w:r>
      <w:r>
        <w:rPr>
          <w:rFonts w:hint="eastAsia"/>
          <w:szCs w:val="21"/>
          <w:u w:val="single"/>
        </w:rPr>
        <w:t xml:space="preserve">     /     </w:t>
      </w:r>
    </w:p>
    <w:p w14:paraId="1FDC955C" w14:textId="77777777" w:rsidR="007A3ADD" w:rsidRDefault="00000000">
      <w:pPr>
        <w:spacing w:line="360" w:lineRule="auto"/>
        <w:ind w:firstLineChars="200" w:firstLine="420"/>
        <w:rPr>
          <w:szCs w:val="21"/>
        </w:rPr>
      </w:pPr>
      <w:r>
        <w:rPr>
          <w:rFonts w:hint="eastAsia"/>
          <w:szCs w:val="21"/>
        </w:rPr>
        <w:t>3.5.2</w:t>
      </w:r>
      <w:r>
        <w:rPr>
          <w:rFonts w:hint="eastAsia"/>
          <w:szCs w:val="21"/>
        </w:rPr>
        <w:t>分包的确定</w:t>
      </w:r>
    </w:p>
    <w:p w14:paraId="6C5A9B33" w14:textId="77777777" w:rsidR="007A3ADD" w:rsidRDefault="00000000">
      <w:pPr>
        <w:spacing w:line="360" w:lineRule="auto"/>
        <w:ind w:firstLineChars="200" w:firstLine="420"/>
        <w:rPr>
          <w:szCs w:val="21"/>
        </w:rPr>
      </w:pPr>
      <w:r>
        <w:rPr>
          <w:rFonts w:hint="eastAsia"/>
          <w:szCs w:val="21"/>
        </w:rPr>
        <w:t>允许分包的专业工程包括</w:t>
      </w:r>
      <w:r>
        <w:rPr>
          <w:rFonts w:hint="eastAsia"/>
          <w:szCs w:val="21"/>
        </w:rPr>
        <w:t>:</w:t>
      </w:r>
      <w:r>
        <w:rPr>
          <w:rFonts w:hint="eastAsia"/>
          <w:szCs w:val="21"/>
          <w:u w:val="single"/>
        </w:rPr>
        <w:t xml:space="preserve">      /      </w:t>
      </w:r>
    </w:p>
    <w:p w14:paraId="6B00D6E1" w14:textId="77777777" w:rsidR="007A3ADD" w:rsidRDefault="00000000">
      <w:pPr>
        <w:spacing w:line="360" w:lineRule="auto"/>
        <w:ind w:firstLineChars="200" w:firstLine="420"/>
        <w:rPr>
          <w:szCs w:val="21"/>
        </w:rPr>
      </w:pPr>
      <w:r>
        <w:rPr>
          <w:rFonts w:hint="eastAsia"/>
          <w:szCs w:val="21"/>
        </w:rPr>
        <w:t>其他关于分包的约定</w:t>
      </w:r>
      <w:r>
        <w:rPr>
          <w:rFonts w:hint="eastAsia"/>
          <w:szCs w:val="21"/>
        </w:rPr>
        <w:t xml:space="preserve">: </w:t>
      </w:r>
      <w:r>
        <w:rPr>
          <w:rFonts w:hint="eastAsia"/>
          <w:szCs w:val="21"/>
          <w:u w:val="single"/>
        </w:rPr>
        <w:t xml:space="preserve">       /       </w:t>
      </w:r>
    </w:p>
    <w:p w14:paraId="1A40708C" w14:textId="77777777" w:rsidR="007A3ADD" w:rsidRDefault="00000000">
      <w:pPr>
        <w:spacing w:line="360" w:lineRule="auto"/>
        <w:ind w:firstLineChars="200" w:firstLine="420"/>
        <w:rPr>
          <w:szCs w:val="21"/>
        </w:rPr>
      </w:pPr>
      <w:r>
        <w:rPr>
          <w:rFonts w:hint="eastAsia"/>
          <w:szCs w:val="21"/>
        </w:rPr>
        <w:t xml:space="preserve">3.5.4 </w:t>
      </w:r>
      <w:r>
        <w:rPr>
          <w:rFonts w:hint="eastAsia"/>
          <w:szCs w:val="21"/>
        </w:rPr>
        <w:t>分包合同价款</w:t>
      </w:r>
    </w:p>
    <w:p w14:paraId="352A799C" w14:textId="77777777" w:rsidR="007A3ADD" w:rsidRDefault="00000000">
      <w:pPr>
        <w:spacing w:line="360" w:lineRule="auto"/>
        <w:ind w:firstLineChars="200" w:firstLine="420"/>
        <w:rPr>
          <w:szCs w:val="21"/>
        </w:rPr>
      </w:pPr>
      <w:r>
        <w:rPr>
          <w:rFonts w:hint="eastAsia"/>
          <w:szCs w:val="21"/>
        </w:rPr>
        <w:t>关于分包合同价款支付的约定</w:t>
      </w:r>
      <w:r>
        <w:rPr>
          <w:rFonts w:hint="eastAsia"/>
          <w:szCs w:val="21"/>
        </w:rPr>
        <w:t xml:space="preserve">: </w:t>
      </w:r>
      <w:r>
        <w:rPr>
          <w:rFonts w:hint="eastAsia"/>
          <w:szCs w:val="21"/>
          <w:u w:val="single"/>
        </w:rPr>
        <w:t xml:space="preserve">       /      </w:t>
      </w:r>
    </w:p>
    <w:p w14:paraId="39882BD7" w14:textId="77777777" w:rsidR="007A3ADD" w:rsidRDefault="00000000">
      <w:pPr>
        <w:spacing w:line="360" w:lineRule="auto"/>
        <w:ind w:firstLineChars="200" w:firstLine="422"/>
        <w:rPr>
          <w:b/>
          <w:bCs/>
          <w:szCs w:val="21"/>
        </w:rPr>
      </w:pPr>
      <w:r>
        <w:rPr>
          <w:rFonts w:hint="eastAsia"/>
          <w:b/>
          <w:bCs/>
          <w:szCs w:val="21"/>
        </w:rPr>
        <w:t xml:space="preserve">3.6 </w:t>
      </w:r>
      <w:r>
        <w:rPr>
          <w:rFonts w:hint="eastAsia"/>
          <w:b/>
          <w:bCs/>
          <w:szCs w:val="21"/>
        </w:rPr>
        <w:t>工程照管与成品、半成品保护</w:t>
      </w:r>
    </w:p>
    <w:p w14:paraId="3806AC99" w14:textId="77777777" w:rsidR="007A3ADD" w:rsidRDefault="00000000">
      <w:pPr>
        <w:spacing w:line="360" w:lineRule="auto"/>
        <w:ind w:firstLineChars="200" w:firstLine="420"/>
        <w:rPr>
          <w:szCs w:val="21"/>
        </w:rPr>
      </w:pPr>
      <w:r>
        <w:rPr>
          <w:rFonts w:hint="eastAsia"/>
          <w:szCs w:val="21"/>
        </w:rPr>
        <w:lastRenderedPageBreak/>
        <w:t>承包人负责照管工程及工程相关的材料、工程设备的起始时问</w:t>
      </w:r>
      <w:r>
        <w:rPr>
          <w:rFonts w:hint="eastAsia"/>
          <w:szCs w:val="21"/>
        </w:rPr>
        <w:t xml:space="preserve">: </w:t>
      </w:r>
      <w:r>
        <w:rPr>
          <w:rFonts w:hint="eastAsia"/>
          <w:szCs w:val="21"/>
          <w:u w:val="single"/>
        </w:rPr>
        <w:t>设备、人员进场至验收交付使用前由承包人负责保修，无其他特殊要求的，费用由承包人承担。</w:t>
      </w:r>
    </w:p>
    <w:p w14:paraId="73184D16" w14:textId="77777777" w:rsidR="007A3ADD" w:rsidRDefault="00000000">
      <w:pPr>
        <w:spacing w:line="360" w:lineRule="auto"/>
        <w:ind w:firstLineChars="200" w:firstLine="422"/>
        <w:rPr>
          <w:b/>
          <w:bCs/>
          <w:szCs w:val="21"/>
        </w:rPr>
      </w:pPr>
      <w:r>
        <w:rPr>
          <w:rFonts w:hint="eastAsia"/>
          <w:b/>
          <w:bCs/>
          <w:szCs w:val="21"/>
        </w:rPr>
        <w:t xml:space="preserve">3.7 </w:t>
      </w:r>
      <w:r>
        <w:rPr>
          <w:rFonts w:hint="eastAsia"/>
          <w:b/>
          <w:bCs/>
          <w:szCs w:val="21"/>
        </w:rPr>
        <w:t>履约担保</w:t>
      </w:r>
    </w:p>
    <w:p w14:paraId="0652273A" w14:textId="77777777" w:rsidR="007A3ADD" w:rsidRDefault="00000000">
      <w:pPr>
        <w:spacing w:line="360" w:lineRule="auto"/>
        <w:ind w:firstLineChars="200" w:firstLine="420"/>
        <w:rPr>
          <w:szCs w:val="21"/>
          <w:u w:val="single"/>
        </w:rPr>
      </w:pPr>
      <w:r>
        <w:rPr>
          <w:noProof/>
          <w:szCs w:val="21"/>
        </w:rPr>
        <mc:AlternateContent>
          <mc:Choice Requires="wps">
            <w:drawing>
              <wp:anchor distT="0" distB="0" distL="114300" distR="114300" simplePos="0" relativeHeight="251659264" behindDoc="0" locked="0" layoutInCell="1" allowOverlap="1" wp14:anchorId="0AD4B630" wp14:editId="1D5DF80D">
                <wp:simplePos x="0" y="0"/>
                <wp:positionH relativeFrom="column">
                  <wp:posOffset>8542020</wp:posOffset>
                </wp:positionH>
                <wp:positionV relativeFrom="paragraph">
                  <wp:posOffset>83820</wp:posOffset>
                </wp:positionV>
                <wp:extent cx="1304925" cy="0"/>
                <wp:effectExtent l="0" t="4445" r="0" b="5080"/>
                <wp:wrapNone/>
                <wp:docPr id="12" name="直接连接符 12"/>
                <wp:cNvGraphicFramePr/>
                <a:graphic xmlns:a="http://schemas.openxmlformats.org/drawingml/2006/main">
                  <a:graphicData uri="http://schemas.microsoft.com/office/word/2010/wordprocessingShape">
                    <wps:wsp>
                      <wps:cNvCnPr/>
                      <wps:spPr>
                        <a:xfrm>
                          <a:off x="3147060" y="3863340"/>
                          <a:ext cx="1304925"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w14:anchorId="212E8EB5" id="直接连接符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2.6pt,6.6pt" to="77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" strokecolor="#457bba"/>
            </w:pict>
          </mc:Fallback>
        </mc:AlternateContent>
      </w:r>
      <w:r>
        <w:rPr>
          <w:rFonts w:hint="eastAsia"/>
          <w:szCs w:val="21"/>
        </w:rPr>
        <w:t>3.7.1</w:t>
      </w:r>
      <w:r>
        <w:rPr>
          <w:rFonts w:hint="eastAsia"/>
          <w:szCs w:val="21"/>
        </w:rPr>
        <w:t>承包人是否提供履约担保</w:t>
      </w:r>
      <w:r>
        <w:rPr>
          <w:rFonts w:hint="eastAsia"/>
          <w:szCs w:val="21"/>
        </w:rPr>
        <w:t>:</w:t>
      </w:r>
      <w:r>
        <w:rPr>
          <w:rFonts w:hint="eastAsia"/>
          <w:szCs w:val="21"/>
          <w:u w:val="single"/>
        </w:rPr>
        <w:t xml:space="preserve">   </w:t>
      </w:r>
      <w:r>
        <w:rPr>
          <w:rFonts w:hint="eastAsia"/>
          <w:szCs w:val="21"/>
          <w:u w:val="single"/>
        </w:rPr>
        <w:t>是</w:t>
      </w:r>
      <w:r>
        <w:rPr>
          <w:rFonts w:hint="eastAsia"/>
          <w:szCs w:val="21"/>
          <w:u w:val="single"/>
        </w:rPr>
        <w:t xml:space="preserve">     </w:t>
      </w:r>
      <w:r>
        <w:rPr>
          <w:rFonts w:hint="eastAsia"/>
          <w:b/>
          <w:bCs/>
          <w:szCs w:val="21"/>
        </w:rPr>
        <w:t xml:space="preserve">  </w:t>
      </w:r>
    </w:p>
    <w:p w14:paraId="18B794A5" w14:textId="77777777" w:rsidR="007A3ADD" w:rsidRDefault="00000000">
      <w:pPr>
        <w:spacing w:line="360" w:lineRule="auto"/>
        <w:ind w:firstLineChars="200" w:firstLine="420"/>
        <w:rPr>
          <w:szCs w:val="21"/>
          <w:u w:val="single"/>
        </w:rPr>
      </w:pPr>
      <w:r>
        <w:rPr>
          <w:rFonts w:hint="eastAsia"/>
          <w:szCs w:val="21"/>
        </w:rPr>
        <w:t>3.7.2</w:t>
      </w:r>
      <w:r>
        <w:rPr>
          <w:rFonts w:hint="eastAsia"/>
          <w:szCs w:val="21"/>
        </w:rPr>
        <w:t>承包人提供履约担保的形式、金额及期限</w:t>
      </w:r>
      <w:r>
        <w:rPr>
          <w:rFonts w:hint="eastAsia"/>
          <w:szCs w:val="21"/>
        </w:rPr>
        <w:t xml:space="preserve">: </w:t>
      </w:r>
      <w:r>
        <w:rPr>
          <w:rFonts w:hint="eastAsia"/>
          <w:szCs w:val="21"/>
          <w:u w:val="single"/>
        </w:rPr>
        <w:t xml:space="preserve">  </w:t>
      </w:r>
      <w:r>
        <w:rPr>
          <w:rFonts w:ascii="宋体" w:hAnsi="宋体" w:hint="eastAsia"/>
          <w:szCs w:val="21"/>
          <w:u w:val="single"/>
        </w:rPr>
        <w:t>现金或保函或现金+保函的组合；采用保函形式的，保函必须为不可撤销且见索即付。</w:t>
      </w:r>
      <w:r>
        <w:rPr>
          <w:rFonts w:hint="eastAsia"/>
          <w:szCs w:val="21"/>
          <w:u w:val="single"/>
        </w:rPr>
        <w:t xml:space="preserve"> </w:t>
      </w:r>
      <w:r>
        <w:rPr>
          <w:rFonts w:hint="eastAsia"/>
          <w:szCs w:val="21"/>
          <w:u w:val="single"/>
        </w:rPr>
        <w:t>履约担保金额为</w:t>
      </w:r>
      <w:r>
        <w:rPr>
          <w:rFonts w:ascii="宋体" w:hAnsi="宋体" w:hint="eastAsia"/>
          <w:szCs w:val="21"/>
          <w:u w:val="single"/>
        </w:rPr>
        <w:t>中选金额的10%</w:t>
      </w:r>
      <w:r>
        <w:rPr>
          <w:rFonts w:hint="eastAsia"/>
          <w:szCs w:val="21"/>
          <w:u w:val="single"/>
        </w:rPr>
        <w:t xml:space="preserve"> </w:t>
      </w:r>
      <w:r>
        <w:rPr>
          <w:rFonts w:hint="eastAsia"/>
          <w:szCs w:val="21"/>
          <w:u w:val="single"/>
        </w:rPr>
        <w:t>，期限至项目竣工验收合格。</w:t>
      </w:r>
      <w:r>
        <w:rPr>
          <w:rFonts w:hint="eastAsia"/>
          <w:szCs w:val="21"/>
          <w:u w:val="single"/>
        </w:rPr>
        <w:t xml:space="preserve">              </w:t>
      </w:r>
    </w:p>
    <w:p w14:paraId="55CE36BC" w14:textId="77777777" w:rsidR="007A3ADD" w:rsidRDefault="00000000">
      <w:pPr>
        <w:spacing w:line="360" w:lineRule="auto"/>
        <w:ind w:firstLineChars="200" w:firstLine="420"/>
        <w:rPr>
          <w:szCs w:val="21"/>
          <w:u w:val="single"/>
        </w:rPr>
      </w:pPr>
      <w:r>
        <w:rPr>
          <w:rFonts w:hint="eastAsia"/>
          <w:szCs w:val="21"/>
        </w:rPr>
        <w:t>3.7.3</w:t>
      </w:r>
      <w:r>
        <w:rPr>
          <w:rFonts w:hint="eastAsia"/>
          <w:szCs w:val="21"/>
        </w:rPr>
        <w:t>履约担保的退还</w:t>
      </w:r>
      <w:r>
        <w:rPr>
          <w:rFonts w:hint="eastAsia"/>
          <w:szCs w:val="21"/>
        </w:rPr>
        <w:t xml:space="preserve">: </w:t>
      </w:r>
      <w:r>
        <w:rPr>
          <w:rFonts w:hint="eastAsia"/>
          <w:szCs w:val="21"/>
          <w:u w:val="single"/>
        </w:rPr>
        <w:t xml:space="preserve">  </w:t>
      </w:r>
      <w:r>
        <w:rPr>
          <w:rFonts w:hint="eastAsia"/>
          <w:szCs w:val="21"/>
          <w:u w:val="single"/>
        </w:rPr>
        <w:t>采用现金，在本项目竣工验收合格后一次性无息退还给承包人，发包人不承担承包人与保证金有关的任何利息或其它类似的费用或者收益；提交履约保函的</w:t>
      </w:r>
      <w:r>
        <w:rPr>
          <w:rFonts w:hint="eastAsia"/>
          <w:szCs w:val="21"/>
          <w:u w:val="single"/>
        </w:rPr>
        <w:t>,</w:t>
      </w:r>
      <w:r>
        <w:rPr>
          <w:rFonts w:hint="eastAsia"/>
          <w:szCs w:val="21"/>
          <w:u w:val="single"/>
        </w:rPr>
        <w:t>在保函到期前一个月内，承包人应及时重新开具新保函，替换即将过期的保函，直至合同履行完毕。</w:t>
      </w:r>
    </w:p>
    <w:p w14:paraId="6316BE5C" w14:textId="77777777" w:rsidR="007A3ADD" w:rsidRDefault="00000000">
      <w:pPr>
        <w:spacing w:line="360" w:lineRule="auto"/>
        <w:ind w:firstLineChars="200" w:firstLine="420"/>
        <w:rPr>
          <w:szCs w:val="21"/>
        </w:rPr>
      </w:pPr>
      <w:r>
        <w:rPr>
          <w:rFonts w:hint="eastAsia"/>
          <w:szCs w:val="21"/>
        </w:rPr>
        <w:t>3.7.4</w:t>
      </w:r>
      <w:r>
        <w:rPr>
          <w:rFonts w:hint="eastAsia"/>
          <w:szCs w:val="21"/>
        </w:rPr>
        <w:t>其他</w:t>
      </w:r>
      <w:r>
        <w:rPr>
          <w:rFonts w:hint="eastAsia"/>
          <w:szCs w:val="21"/>
        </w:rPr>
        <w:t xml:space="preserve">: </w:t>
      </w:r>
      <w:r>
        <w:rPr>
          <w:rFonts w:hint="eastAsia"/>
          <w:szCs w:val="21"/>
          <w:u w:val="single"/>
        </w:rPr>
        <w:t xml:space="preserve">  </w:t>
      </w:r>
      <w:r>
        <w:rPr>
          <w:rFonts w:hint="eastAsia"/>
          <w:szCs w:val="21"/>
          <w:u w:val="single"/>
        </w:rPr>
        <w:t>在签订合同前递交（采用现金的，须通过中选单位基本账户递交至比选人约定账户；以保函方式递交的，中选人在签订合同前向比选人递交保函）；如未按时递交，比选人有权取消其中选资格，并且不予退还其参选保证金。</w:t>
      </w:r>
      <w:r>
        <w:rPr>
          <w:rFonts w:hint="eastAsia"/>
          <w:szCs w:val="21"/>
        </w:rPr>
        <w:t xml:space="preserve">    </w:t>
      </w:r>
    </w:p>
    <w:p w14:paraId="7A91B71F" w14:textId="77777777" w:rsidR="007A3ADD" w:rsidRDefault="00000000">
      <w:pPr>
        <w:spacing w:line="360" w:lineRule="auto"/>
        <w:ind w:firstLineChars="200" w:firstLine="422"/>
        <w:rPr>
          <w:b/>
          <w:bCs/>
          <w:szCs w:val="21"/>
        </w:rPr>
      </w:pPr>
      <w:r>
        <w:rPr>
          <w:rFonts w:hint="eastAsia"/>
          <w:b/>
          <w:bCs/>
          <w:szCs w:val="21"/>
        </w:rPr>
        <w:t>4.</w:t>
      </w:r>
      <w:r>
        <w:rPr>
          <w:rFonts w:hint="eastAsia"/>
          <w:b/>
          <w:bCs/>
          <w:szCs w:val="21"/>
        </w:rPr>
        <w:t>监理人</w:t>
      </w:r>
    </w:p>
    <w:p w14:paraId="432B0916" w14:textId="77777777" w:rsidR="007A3ADD" w:rsidRDefault="00000000">
      <w:pPr>
        <w:spacing w:line="360" w:lineRule="auto"/>
        <w:ind w:firstLineChars="200" w:firstLine="422"/>
        <w:rPr>
          <w:b/>
          <w:bCs/>
          <w:szCs w:val="21"/>
        </w:rPr>
      </w:pPr>
      <w:r>
        <w:rPr>
          <w:rFonts w:hint="eastAsia"/>
          <w:b/>
          <w:bCs/>
          <w:szCs w:val="21"/>
        </w:rPr>
        <w:t>4.1</w:t>
      </w:r>
      <w:r>
        <w:rPr>
          <w:rFonts w:hint="eastAsia"/>
          <w:b/>
          <w:bCs/>
          <w:szCs w:val="21"/>
        </w:rPr>
        <w:t>监理人的一般规定</w:t>
      </w:r>
    </w:p>
    <w:p w14:paraId="65086F53" w14:textId="77777777" w:rsidR="007A3ADD" w:rsidRDefault="00000000">
      <w:pPr>
        <w:spacing w:line="360" w:lineRule="auto"/>
        <w:ind w:firstLineChars="200" w:firstLine="420"/>
        <w:rPr>
          <w:szCs w:val="21"/>
          <w:u w:val="single"/>
        </w:rPr>
      </w:pPr>
      <w:r>
        <w:rPr>
          <w:rFonts w:hint="eastAsia"/>
          <w:szCs w:val="21"/>
        </w:rPr>
        <w:t>关于监理人的监理内容</w:t>
      </w:r>
      <w:r>
        <w:rPr>
          <w:rFonts w:hint="eastAsia"/>
          <w:szCs w:val="21"/>
        </w:rPr>
        <w:t xml:space="preserve">: </w:t>
      </w:r>
      <w:r>
        <w:rPr>
          <w:rFonts w:hint="eastAsia"/>
          <w:szCs w:val="21"/>
          <w:u w:val="single"/>
        </w:rPr>
        <w:t>工程建设监理合同授予监理工程师所有权利，详见监理合同。</w:t>
      </w:r>
    </w:p>
    <w:p w14:paraId="0FA3B74B" w14:textId="77777777" w:rsidR="007A3ADD" w:rsidRDefault="00000000">
      <w:pPr>
        <w:spacing w:line="360" w:lineRule="auto"/>
        <w:ind w:firstLineChars="200" w:firstLine="420"/>
        <w:rPr>
          <w:szCs w:val="21"/>
          <w:u w:val="single"/>
        </w:rPr>
      </w:pPr>
      <w:r>
        <w:rPr>
          <w:rFonts w:hint="eastAsia"/>
          <w:szCs w:val="21"/>
        </w:rPr>
        <w:t>关于监理人的监理权限</w:t>
      </w:r>
      <w:r>
        <w:rPr>
          <w:rFonts w:hint="eastAsia"/>
          <w:szCs w:val="21"/>
        </w:rPr>
        <w:t>:</w:t>
      </w:r>
      <w:r>
        <w:rPr>
          <w:rFonts w:hint="eastAsia"/>
          <w:szCs w:val="21"/>
          <w:u w:val="single"/>
        </w:rPr>
        <w:t>工程建设监理合同授予监理工程师所有权限，详见监理合同。</w:t>
      </w:r>
    </w:p>
    <w:p w14:paraId="16BB808E" w14:textId="77777777" w:rsidR="007A3ADD" w:rsidRDefault="00000000">
      <w:pPr>
        <w:spacing w:line="360" w:lineRule="auto"/>
        <w:ind w:firstLineChars="200" w:firstLine="420"/>
        <w:rPr>
          <w:szCs w:val="21"/>
        </w:rPr>
      </w:pPr>
      <w:r>
        <w:rPr>
          <w:rFonts w:hint="eastAsia"/>
          <w:szCs w:val="21"/>
        </w:rPr>
        <w:t>关于监理人在施工现场的办公场所、生活场所的提供和费用承担的约定</w:t>
      </w:r>
      <w:r>
        <w:rPr>
          <w:rFonts w:hint="eastAsia"/>
          <w:szCs w:val="21"/>
        </w:rPr>
        <w:t>:</w:t>
      </w:r>
      <w:r>
        <w:rPr>
          <w:rFonts w:hint="eastAsia"/>
          <w:szCs w:val="21"/>
          <w:u w:val="single"/>
        </w:rPr>
        <w:t>见监理合同</w:t>
      </w:r>
      <w:r>
        <w:rPr>
          <w:rFonts w:hint="eastAsia"/>
          <w:szCs w:val="21"/>
        </w:rPr>
        <w:t>。</w:t>
      </w:r>
    </w:p>
    <w:p w14:paraId="323F85ED" w14:textId="77777777" w:rsidR="007A3ADD" w:rsidRDefault="00000000">
      <w:pPr>
        <w:spacing w:line="360" w:lineRule="auto"/>
        <w:ind w:firstLineChars="200" w:firstLine="422"/>
        <w:rPr>
          <w:b/>
          <w:bCs/>
          <w:szCs w:val="21"/>
        </w:rPr>
      </w:pPr>
      <w:r>
        <w:rPr>
          <w:rFonts w:hint="eastAsia"/>
          <w:b/>
          <w:bCs/>
          <w:szCs w:val="21"/>
        </w:rPr>
        <w:t xml:space="preserve">4.2 </w:t>
      </w:r>
      <w:r>
        <w:rPr>
          <w:rFonts w:hint="eastAsia"/>
          <w:b/>
          <w:bCs/>
          <w:szCs w:val="21"/>
        </w:rPr>
        <w:t>监理人员</w:t>
      </w:r>
    </w:p>
    <w:p w14:paraId="4A01B3BB" w14:textId="77777777" w:rsidR="007A3ADD" w:rsidRDefault="00000000">
      <w:pPr>
        <w:spacing w:line="360" w:lineRule="auto"/>
        <w:ind w:firstLineChars="200" w:firstLine="420"/>
        <w:rPr>
          <w:szCs w:val="21"/>
        </w:rPr>
      </w:pPr>
      <w:r>
        <w:rPr>
          <w:rFonts w:hint="eastAsia"/>
          <w:szCs w:val="21"/>
        </w:rPr>
        <w:t>总监理工程师</w:t>
      </w:r>
      <w:r>
        <w:rPr>
          <w:rFonts w:hint="eastAsia"/>
          <w:szCs w:val="21"/>
        </w:rPr>
        <w:t>:</w:t>
      </w:r>
    </w:p>
    <w:p w14:paraId="3E58F695" w14:textId="77777777" w:rsidR="007A3ADD" w:rsidRDefault="00000000">
      <w:pPr>
        <w:spacing w:line="360" w:lineRule="auto"/>
        <w:ind w:firstLineChars="200" w:firstLine="420"/>
        <w:rPr>
          <w:szCs w:val="21"/>
          <w:u w:val="single"/>
        </w:rPr>
      </w:pPr>
      <w:r>
        <w:rPr>
          <w:rFonts w:hint="eastAsia"/>
          <w:szCs w:val="21"/>
        </w:rPr>
        <w:t>姓名</w:t>
      </w:r>
      <w:r>
        <w:rPr>
          <w:rFonts w:hint="eastAsia"/>
          <w:szCs w:val="21"/>
          <w:u w:val="single"/>
        </w:rPr>
        <w:t xml:space="preserve">          </w:t>
      </w:r>
    </w:p>
    <w:p w14:paraId="75F89050" w14:textId="77777777" w:rsidR="007A3ADD" w:rsidRDefault="00000000">
      <w:pPr>
        <w:spacing w:line="360" w:lineRule="auto"/>
        <w:ind w:firstLineChars="200" w:firstLine="420"/>
        <w:rPr>
          <w:szCs w:val="21"/>
        </w:rPr>
      </w:pPr>
      <w:r>
        <w:rPr>
          <w:rFonts w:hint="eastAsia"/>
          <w:szCs w:val="21"/>
        </w:rPr>
        <w:t>职务</w:t>
      </w:r>
      <w:r>
        <w:rPr>
          <w:rFonts w:hint="eastAsia"/>
          <w:szCs w:val="21"/>
        </w:rPr>
        <w:t>:__________</w:t>
      </w:r>
    </w:p>
    <w:p w14:paraId="5BC53343" w14:textId="77777777" w:rsidR="007A3ADD" w:rsidRDefault="00000000">
      <w:pPr>
        <w:spacing w:line="360" w:lineRule="auto"/>
        <w:ind w:firstLineChars="200" w:firstLine="420"/>
        <w:rPr>
          <w:szCs w:val="21"/>
        </w:rPr>
      </w:pPr>
      <w:r>
        <w:rPr>
          <w:rFonts w:hint="eastAsia"/>
          <w:szCs w:val="21"/>
        </w:rPr>
        <w:t>监理工程师执业资格证书号</w:t>
      </w:r>
      <w:r>
        <w:rPr>
          <w:rFonts w:hint="eastAsia"/>
          <w:szCs w:val="21"/>
        </w:rPr>
        <w:t xml:space="preserve">: </w:t>
      </w:r>
      <w:r>
        <w:rPr>
          <w:rFonts w:hint="eastAsia"/>
          <w:szCs w:val="21"/>
          <w:u w:val="single"/>
        </w:rPr>
        <w:t xml:space="preserve">              </w:t>
      </w:r>
      <w:r>
        <w:rPr>
          <w:rFonts w:hint="eastAsia"/>
          <w:szCs w:val="21"/>
        </w:rPr>
        <w:t xml:space="preserve"> </w:t>
      </w:r>
    </w:p>
    <w:p w14:paraId="374C8840" w14:textId="77777777" w:rsidR="007A3ADD" w:rsidRDefault="00000000">
      <w:pPr>
        <w:spacing w:line="360" w:lineRule="auto"/>
        <w:ind w:firstLineChars="200" w:firstLine="420"/>
        <w:rPr>
          <w:szCs w:val="21"/>
          <w:u w:val="single"/>
        </w:rPr>
      </w:pPr>
      <w:r>
        <w:rPr>
          <w:rFonts w:hint="eastAsia"/>
          <w:szCs w:val="21"/>
        </w:rPr>
        <w:t>联系电话</w:t>
      </w:r>
      <w:r>
        <w:rPr>
          <w:rFonts w:hint="eastAsia"/>
          <w:szCs w:val="21"/>
        </w:rPr>
        <w:t xml:space="preserve">: </w:t>
      </w:r>
      <w:r>
        <w:rPr>
          <w:rFonts w:hint="eastAsia"/>
          <w:szCs w:val="21"/>
          <w:u w:val="single"/>
        </w:rPr>
        <w:t xml:space="preserve">                     </w:t>
      </w:r>
    </w:p>
    <w:p w14:paraId="0E13E335" w14:textId="77777777" w:rsidR="007A3ADD" w:rsidRDefault="00000000">
      <w:pPr>
        <w:spacing w:line="360" w:lineRule="auto"/>
        <w:ind w:firstLineChars="200" w:firstLine="420"/>
        <w:rPr>
          <w:szCs w:val="21"/>
        </w:rPr>
      </w:pPr>
      <w:r>
        <w:rPr>
          <w:rFonts w:hint="eastAsia"/>
          <w:szCs w:val="21"/>
        </w:rPr>
        <w:t>通信地址：</w:t>
      </w:r>
      <w:r>
        <w:rPr>
          <w:rFonts w:hint="eastAsia"/>
          <w:szCs w:val="21"/>
          <w:u w:val="single"/>
        </w:rPr>
        <w:t xml:space="preserve">                    </w:t>
      </w:r>
      <w:r>
        <w:rPr>
          <w:rFonts w:hint="eastAsia"/>
          <w:szCs w:val="21"/>
        </w:rPr>
        <w:t xml:space="preserve">  </w:t>
      </w:r>
    </w:p>
    <w:p w14:paraId="2C002792" w14:textId="77777777" w:rsidR="007A3ADD" w:rsidRDefault="00000000">
      <w:pPr>
        <w:spacing w:line="360" w:lineRule="auto"/>
        <w:ind w:firstLineChars="200" w:firstLine="420"/>
        <w:rPr>
          <w:szCs w:val="21"/>
        </w:rPr>
      </w:pPr>
      <w:r>
        <w:rPr>
          <w:rFonts w:hint="eastAsia"/>
          <w:szCs w:val="21"/>
        </w:rPr>
        <w:t>关于监理人的其他约定</w:t>
      </w:r>
      <w:r>
        <w:rPr>
          <w:rFonts w:hint="eastAsia"/>
          <w:szCs w:val="21"/>
        </w:rPr>
        <w:t xml:space="preserve">: </w:t>
      </w:r>
      <w:r>
        <w:rPr>
          <w:rFonts w:hint="eastAsia"/>
          <w:szCs w:val="21"/>
          <w:u w:val="single"/>
        </w:rPr>
        <w:t>如果有，双方在监</w:t>
      </w:r>
      <w:proofErr w:type="gramStart"/>
      <w:r>
        <w:rPr>
          <w:rFonts w:hint="eastAsia"/>
          <w:szCs w:val="21"/>
          <w:u w:val="single"/>
        </w:rPr>
        <w:t>程合同</w:t>
      </w:r>
      <w:proofErr w:type="gramEnd"/>
      <w:r>
        <w:rPr>
          <w:rFonts w:hint="eastAsia"/>
          <w:szCs w:val="21"/>
          <w:u w:val="single"/>
        </w:rPr>
        <w:t>中的定</w:t>
      </w:r>
      <w:r>
        <w:rPr>
          <w:rFonts w:hint="eastAsia"/>
          <w:szCs w:val="21"/>
        </w:rPr>
        <w:t>。</w:t>
      </w:r>
    </w:p>
    <w:p w14:paraId="1CFAD22D" w14:textId="77777777" w:rsidR="007A3ADD" w:rsidRDefault="00000000">
      <w:pPr>
        <w:spacing w:line="360" w:lineRule="auto"/>
        <w:ind w:firstLineChars="200" w:firstLine="422"/>
        <w:rPr>
          <w:b/>
          <w:bCs/>
          <w:szCs w:val="21"/>
        </w:rPr>
      </w:pPr>
      <w:r>
        <w:rPr>
          <w:rFonts w:hint="eastAsia"/>
          <w:b/>
          <w:bCs/>
          <w:szCs w:val="21"/>
        </w:rPr>
        <w:t>4.4</w:t>
      </w:r>
      <w:r>
        <w:rPr>
          <w:rFonts w:hint="eastAsia"/>
          <w:b/>
          <w:bCs/>
          <w:szCs w:val="21"/>
        </w:rPr>
        <w:t>商定或确定</w:t>
      </w:r>
    </w:p>
    <w:p w14:paraId="5D5DBC6C" w14:textId="77777777" w:rsidR="007A3ADD" w:rsidRDefault="00000000">
      <w:pPr>
        <w:spacing w:line="360" w:lineRule="auto"/>
        <w:ind w:firstLineChars="200" w:firstLine="420"/>
        <w:rPr>
          <w:szCs w:val="21"/>
        </w:rPr>
      </w:pPr>
      <w:r>
        <w:rPr>
          <w:rFonts w:hint="eastAsia"/>
          <w:szCs w:val="21"/>
        </w:rPr>
        <w:t>在发包人和承包人不能通过协商达成一致意见时，发包人授权监理人对以下事项进行确定</w:t>
      </w:r>
      <w:r>
        <w:rPr>
          <w:rFonts w:hint="eastAsia"/>
          <w:szCs w:val="21"/>
        </w:rPr>
        <w:t xml:space="preserve">: </w:t>
      </w:r>
      <w:r>
        <w:rPr>
          <w:rFonts w:hint="eastAsia"/>
          <w:szCs w:val="21"/>
          <w:u w:val="single"/>
        </w:rPr>
        <w:t>如果有，根据实际情况双方协商确定。</w:t>
      </w:r>
    </w:p>
    <w:p w14:paraId="70125E49" w14:textId="77777777" w:rsidR="007A3ADD" w:rsidRDefault="00000000">
      <w:pPr>
        <w:spacing w:line="360" w:lineRule="auto"/>
        <w:ind w:firstLineChars="200" w:firstLine="422"/>
        <w:rPr>
          <w:b/>
          <w:bCs/>
          <w:szCs w:val="21"/>
        </w:rPr>
      </w:pPr>
      <w:r>
        <w:rPr>
          <w:rFonts w:hint="eastAsia"/>
          <w:b/>
          <w:bCs/>
          <w:szCs w:val="21"/>
        </w:rPr>
        <w:t>5.</w:t>
      </w:r>
      <w:r>
        <w:rPr>
          <w:rFonts w:hint="eastAsia"/>
          <w:b/>
          <w:bCs/>
          <w:szCs w:val="21"/>
        </w:rPr>
        <w:t>工程质量</w:t>
      </w:r>
    </w:p>
    <w:p w14:paraId="0BB81BAC" w14:textId="77777777" w:rsidR="007A3ADD" w:rsidRDefault="00000000">
      <w:pPr>
        <w:spacing w:line="360" w:lineRule="auto"/>
        <w:ind w:firstLineChars="200" w:firstLine="420"/>
        <w:rPr>
          <w:szCs w:val="21"/>
        </w:rPr>
      </w:pPr>
      <w:r>
        <w:rPr>
          <w:rFonts w:hint="eastAsia"/>
          <w:szCs w:val="21"/>
        </w:rPr>
        <w:t xml:space="preserve">5.1 </w:t>
      </w:r>
      <w:r>
        <w:rPr>
          <w:rFonts w:hint="eastAsia"/>
          <w:szCs w:val="21"/>
        </w:rPr>
        <w:t>质量要求</w:t>
      </w:r>
    </w:p>
    <w:p w14:paraId="310A406B" w14:textId="77777777" w:rsidR="007A3ADD" w:rsidRDefault="00000000">
      <w:pPr>
        <w:spacing w:line="360" w:lineRule="auto"/>
        <w:ind w:firstLineChars="200" w:firstLine="420"/>
        <w:rPr>
          <w:szCs w:val="21"/>
        </w:rPr>
      </w:pPr>
      <w:r>
        <w:rPr>
          <w:rFonts w:hint="eastAsia"/>
          <w:szCs w:val="21"/>
        </w:rPr>
        <w:lastRenderedPageBreak/>
        <w:t>特殊质量标准和要求</w:t>
      </w:r>
      <w:r>
        <w:rPr>
          <w:rFonts w:hint="eastAsia"/>
          <w:szCs w:val="21"/>
        </w:rPr>
        <w:t xml:space="preserve">: </w:t>
      </w:r>
      <w:r>
        <w:rPr>
          <w:rFonts w:hint="eastAsia"/>
          <w:szCs w:val="21"/>
          <w:u w:val="single"/>
        </w:rPr>
        <w:t>符合水利验收标准。</w:t>
      </w:r>
    </w:p>
    <w:p w14:paraId="715625C8" w14:textId="77777777" w:rsidR="007A3ADD" w:rsidRDefault="00000000">
      <w:pPr>
        <w:spacing w:line="360" w:lineRule="auto"/>
        <w:ind w:firstLineChars="200" w:firstLine="420"/>
        <w:rPr>
          <w:szCs w:val="21"/>
        </w:rPr>
      </w:pPr>
      <w:r>
        <w:rPr>
          <w:rFonts w:hint="eastAsia"/>
          <w:szCs w:val="21"/>
        </w:rPr>
        <w:t>关于工程奖项的约定</w:t>
      </w:r>
      <w:r>
        <w:rPr>
          <w:rFonts w:hint="eastAsia"/>
          <w:szCs w:val="21"/>
        </w:rPr>
        <w:t xml:space="preserve">: </w:t>
      </w:r>
      <w:r>
        <w:rPr>
          <w:rFonts w:hint="eastAsia"/>
          <w:szCs w:val="21"/>
          <w:u w:val="single"/>
        </w:rPr>
        <w:t xml:space="preserve">       /       </w:t>
      </w:r>
    </w:p>
    <w:p w14:paraId="10F44C7D" w14:textId="77777777" w:rsidR="007A3ADD" w:rsidRDefault="00000000">
      <w:pPr>
        <w:spacing w:line="360" w:lineRule="auto"/>
        <w:ind w:firstLineChars="200" w:firstLine="422"/>
        <w:rPr>
          <w:b/>
          <w:bCs/>
          <w:szCs w:val="21"/>
        </w:rPr>
      </w:pPr>
      <w:r>
        <w:rPr>
          <w:rFonts w:hint="eastAsia"/>
          <w:b/>
          <w:bCs/>
          <w:szCs w:val="21"/>
        </w:rPr>
        <w:t>5.2</w:t>
      </w:r>
      <w:r>
        <w:rPr>
          <w:rFonts w:hint="eastAsia"/>
          <w:b/>
          <w:bCs/>
          <w:szCs w:val="21"/>
        </w:rPr>
        <w:t>隐蔽工程检查</w:t>
      </w:r>
    </w:p>
    <w:p w14:paraId="0727215E" w14:textId="77777777" w:rsidR="007A3ADD" w:rsidRDefault="00000000">
      <w:pPr>
        <w:spacing w:line="360" w:lineRule="auto"/>
        <w:ind w:firstLineChars="200" w:firstLine="420"/>
        <w:rPr>
          <w:szCs w:val="21"/>
        </w:rPr>
      </w:pPr>
      <w:r>
        <w:rPr>
          <w:rFonts w:hint="eastAsia"/>
          <w:szCs w:val="21"/>
        </w:rPr>
        <w:t>5.2.1</w:t>
      </w:r>
      <w:r>
        <w:rPr>
          <w:rFonts w:hint="eastAsia"/>
          <w:szCs w:val="21"/>
        </w:rPr>
        <w:t>承包人提前通知监理人隐蔽工程检查的期限的约定</w:t>
      </w:r>
      <w:r>
        <w:rPr>
          <w:rFonts w:hint="eastAsia"/>
          <w:szCs w:val="21"/>
        </w:rPr>
        <w:t xml:space="preserve">: </w:t>
      </w:r>
      <w:r>
        <w:rPr>
          <w:rFonts w:hint="eastAsia"/>
          <w:szCs w:val="21"/>
          <w:u w:val="single"/>
        </w:rPr>
        <w:t>共同检查前</w:t>
      </w:r>
      <w:r>
        <w:rPr>
          <w:rFonts w:hint="eastAsia"/>
          <w:szCs w:val="21"/>
          <w:u w:val="single"/>
        </w:rPr>
        <w:t>48</w:t>
      </w:r>
      <w:r>
        <w:rPr>
          <w:rFonts w:hint="eastAsia"/>
          <w:szCs w:val="21"/>
          <w:u w:val="single"/>
        </w:rPr>
        <w:t>小时书面通知监理人。</w:t>
      </w:r>
    </w:p>
    <w:p w14:paraId="0337D158" w14:textId="77777777" w:rsidR="007A3ADD" w:rsidRDefault="00000000">
      <w:pPr>
        <w:spacing w:line="360" w:lineRule="auto"/>
        <w:ind w:firstLineChars="200" w:firstLine="420"/>
        <w:rPr>
          <w:szCs w:val="21"/>
        </w:rPr>
      </w:pPr>
      <w:r>
        <w:rPr>
          <w:rFonts w:hint="eastAsia"/>
          <w:szCs w:val="21"/>
        </w:rPr>
        <w:t>监理人不能按时进行检查时，应提前</w:t>
      </w:r>
      <w:r>
        <w:rPr>
          <w:rFonts w:hint="eastAsia"/>
          <w:szCs w:val="21"/>
          <w:u w:val="single"/>
        </w:rPr>
        <w:t>24</w:t>
      </w:r>
      <w:r>
        <w:rPr>
          <w:rFonts w:hint="eastAsia"/>
          <w:szCs w:val="21"/>
        </w:rPr>
        <w:t>小时提交书面延期要求。</w:t>
      </w:r>
    </w:p>
    <w:p w14:paraId="0F66C74E" w14:textId="77777777" w:rsidR="007A3ADD" w:rsidRDefault="00000000">
      <w:pPr>
        <w:spacing w:line="360" w:lineRule="auto"/>
        <w:ind w:firstLineChars="200" w:firstLine="420"/>
        <w:rPr>
          <w:szCs w:val="21"/>
        </w:rPr>
      </w:pPr>
      <w:r>
        <w:rPr>
          <w:rFonts w:hint="eastAsia"/>
          <w:szCs w:val="21"/>
        </w:rPr>
        <w:t>关于延期最长不得超过</w:t>
      </w:r>
      <w:r>
        <w:rPr>
          <w:rFonts w:hint="eastAsia"/>
          <w:szCs w:val="21"/>
        </w:rPr>
        <w:t xml:space="preserve">: </w:t>
      </w:r>
      <w:r>
        <w:rPr>
          <w:rFonts w:hint="eastAsia"/>
          <w:szCs w:val="21"/>
          <w:u w:val="single"/>
        </w:rPr>
        <w:t>48</w:t>
      </w:r>
      <w:r>
        <w:rPr>
          <w:rFonts w:hint="eastAsia"/>
          <w:szCs w:val="21"/>
        </w:rPr>
        <w:t>小时。</w:t>
      </w:r>
    </w:p>
    <w:p w14:paraId="74F8C6DD" w14:textId="77777777" w:rsidR="007A3ADD" w:rsidRDefault="00000000">
      <w:pPr>
        <w:spacing w:line="360" w:lineRule="auto"/>
        <w:ind w:firstLineChars="200" w:firstLine="422"/>
        <w:rPr>
          <w:b/>
          <w:bCs/>
          <w:szCs w:val="21"/>
        </w:rPr>
      </w:pPr>
      <w:r>
        <w:rPr>
          <w:rFonts w:hint="eastAsia"/>
          <w:b/>
          <w:bCs/>
          <w:szCs w:val="21"/>
        </w:rPr>
        <w:t>6.</w:t>
      </w:r>
      <w:r>
        <w:rPr>
          <w:rFonts w:hint="eastAsia"/>
          <w:b/>
          <w:bCs/>
          <w:szCs w:val="21"/>
        </w:rPr>
        <w:t>安全文明施工与环境保护</w:t>
      </w:r>
    </w:p>
    <w:p w14:paraId="06F200BA" w14:textId="77777777" w:rsidR="007A3ADD" w:rsidRDefault="00000000">
      <w:pPr>
        <w:spacing w:line="360" w:lineRule="auto"/>
        <w:ind w:firstLineChars="200" w:firstLine="422"/>
        <w:rPr>
          <w:b/>
          <w:bCs/>
          <w:szCs w:val="21"/>
        </w:rPr>
      </w:pPr>
      <w:r>
        <w:rPr>
          <w:rFonts w:hint="eastAsia"/>
          <w:b/>
          <w:bCs/>
          <w:szCs w:val="21"/>
        </w:rPr>
        <w:t xml:space="preserve">6.1 </w:t>
      </w:r>
      <w:r>
        <w:rPr>
          <w:rFonts w:hint="eastAsia"/>
          <w:b/>
          <w:bCs/>
          <w:szCs w:val="21"/>
        </w:rPr>
        <w:t>安全文明施工</w:t>
      </w:r>
    </w:p>
    <w:p w14:paraId="0D129D8A" w14:textId="77777777" w:rsidR="007A3ADD" w:rsidRDefault="00000000">
      <w:pPr>
        <w:spacing w:line="360" w:lineRule="auto"/>
        <w:ind w:firstLineChars="200" w:firstLine="420"/>
        <w:rPr>
          <w:szCs w:val="21"/>
        </w:rPr>
      </w:pPr>
      <w:r>
        <w:rPr>
          <w:rFonts w:hint="eastAsia"/>
          <w:szCs w:val="21"/>
        </w:rPr>
        <w:t>项目建设中执行“关于修订发布《重庆市建设工程安全文明施工费计取及使用管理规定》的通知（渝建管〔</w:t>
      </w:r>
      <w:r>
        <w:rPr>
          <w:rFonts w:hint="eastAsia"/>
          <w:szCs w:val="21"/>
        </w:rPr>
        <w:t>2024</w:t>
      </w:r>
      <w:r>
        <w:rPr>
          <w:rFonts w:hint="eastAsia"/>
          <w:szCs w:val="21"/>
        </w:rPr>
        <w:t>〕</w:t>
      </w:r>
      <w:r>
        <w:rPr>
          <w:rFonts w:hint="eastAsia"/>
          <w:szCs w:val="21"/>
        </w:rPr>
        <w:t>38</w:t>
      </w:r>
      <w:r>
        <w:rPr>
          <w:rFonts w:hint="eastAsia"/>
          <w:szCs w:val="21"/>
        </w:rPr>
        <w:t>号）”等有关安全生产和文明施工的现行相关规定。</w:t>
      </w:r>
    </w:p>
    <w:p w14:paraId="1E3272EE" w14:textId="77777777" w:rsidR="007A3ADD" w:rsidRDefault="00000000">
      <w:pPr>
        <w:spacing w:line="360" w:lineRule="auto"/>
        <w:ind w:firstLineChars="200" w:firstLine="420"/>
        <w:rPr>
          <w:szCs w:val="21"/>
        </w:rPr>
      </w:pPr>
      <w:r>
        <w:rPr>
          <w:rFonts w:hint="eastAsia"/>
          <w:szCs w:val="21"/>
        </w:rPr>
        <w:t>6.1.1</w:t>
      </w:r>
      <w:r>
        <w:rPr>
          <w:rFonts w:hint="eastAsia"/>
          <w:szCs w:val="21"/>
        </w:rPr>
        <w:t>项目安全生产的达标目标及相应事项的约定：</w:t>
      </w:r>
      <w:r>
        <w:rPr>
          <w:rFonts w:hint="eastAsia"/>
          <w:szCs w:val="21"/>
          <w:u w:val="singl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06FC5FE" w14:textId="77777777" w:rsidR="007A3ADD" w:rsidRDefault="00000000">
      <w:pPr>
        <w:spacing w:line="360" w:lineRule="auto"/>
        <w:ind w:firstLineChars="200" w:firstLine="420"/>
        <w:rPr>
          <w:szCs w:val="21"/>
        </w:rPr>
      </w:pPr>
      <w:r>
        <w:rPr>
          <w:rFonts w:hint="eastAsia"/>
          <w:szCs w:val="21"/>
        </w:rPr>
        <w:t xml:space="preserve">6.1.4 </w:t>
      </w:r>
      <w:r>
        <w:rPr>
          <w:rFonts w:hint="eastAsia"/>
          <w:szCs w:val="21"/>
        </w:rPr>
        <w:t>关于治安保卫的特别约定</w:t>
      </w:r>
      <w:r>
        <w:rPr>
          <w:rFonts w:hint="eastAsia"/>
          <w:szCs w:val="21"/>
        </w:rPr>
        <w:t>:</w:t>
      </w:r>
      <w:r>
        <w:rPr>
          <w:rFonts w:hint="eastAsia"/>
          <w:szCs w:val="21"/>
          <w:u w:val="single"/>
        </w:rPr>
        <w:t>承包人应当负责统一管理施工场地的治安保卫事项。履行合同工程的治安保卫职责。</w:t>
      </w:r>
    </w:p>
    <w:p w14:paraId="2B0B5739" w14:textId="77777777" w:rsidR="007A3ADD" w:rsidRDefault="00000000">
      <w:pPr>
        <w:spacing w:line="360" w:lineRule="auto"/>
        <w:ind w:firstLineChars="200" w:firstLine="420"/>
        <w:rPr>
          <w:szCs w:val="21"/>
          <w:u w:val="single"/>
        </w:rPr>
      </w:pPr>
      <w:r>
        <w:rPr>
          <w:rFonts w:hint="eastAsia"/>
          <w:szCs w:val="21"/>
        </w:rPr>
        <w:t>关于编制施工场地治安管理计划的约定：</w:t>
      </w:r>
      <w:r>
        <w:rPr>
          <w:rFonts w:hint="eastAsia"/>
          <w:szCs w:val="21"/>
          <w:u w:val="single"/>
        </w:rPr>
        <w:t>由承包人编制</w:t>
      </w:r>
    </w:p>
    <w:p w14:paraId="6D1DF727" w14:textId="77777777" w:rsidR="007A3ADD" w:rsidRDefault="00000000">
      <w:pPr>
        <w:spacing w:line="360" w:lineRule="auto"/>
        <w:ind w:firstLineChars="200" w:firstLine="420"/>
        <w:rPr>
          <w:szCs w:val="21"/>
        </w:rPr>
      </w:pPr>
      <w:r>
        <w:rPr>
          <w:rFonts w:hint="eastAsia"/>
          <w:szCs w:val="21"/>
        </w:rPr>
        <w:t xml:space="preserve">6.1.5 </w:t>
      </w:r>
      <w:r>
        <w:rPr>
          <w:rFonts w:hint="eastAsia"/>
          <w:szCs w:val="21"/>
        </w:rPr>
        <w:t>文明施工</w:t>
      </w:r>
    </w:p>
    <w:p w14:paraId="319F7E04" w14:textId="77777777" w:rsidR="007A3ADD" w:rsidRDefault="00000000">
      <w:pPr>
        <w:spacing w:line="360" w:lineRule="auto"/>
        <w:ind w:firstLineChars="200" w:firstLine="420"/>
        <w:rPr>
          <w:szCs w:val="21"/>
        </w:rPr>
      </w:pPr>
      <w:r>
        <w:rPr>
          <w:rFonts w:hint="eastAsia"/>
          <w:szCs w:val="21"/>
        </w:rPr>
        <w:t>合同当事人对文明施工的要求</w:t>
      </w:r>
      <w:r>
        <w:rPr>
          <w:rFonts w:hint="eastAsia"/>
          <w:szCs w:val="21"/>
        </w:rPr>
        <w:t xml:space="preserve">: </w:t>
      </w:r>
      <w:r>
        <w:rPr>
          <w:rFonts w:hint="eastAsia"/>
          <w:szCs w:val="21"/>
          <w:u w:val="single"/>
        </w:rPr>
        <w:t>达到《建筑施工现场与卫生标准》</w:t>
      </w:r>
      <w:r>
        <w:rPr>
          <w:rFonts w:hint="eastAsia"/>
          <w:szCs w:val="21"/>
          <w:u w:val="single"/>
        </w:rPr>
        <w:t>(JGJ46-2004)</w:t>
      </w:r>
      <w:r>
        <w:rPr>
          <w:rFonts w:hint="eastAsia"/>
          <w:szCs w:val="21"/>
          <w:u w:val="single"/>
        </w:rPr>
        <w:t>并达到重庆市政府规定的建筑工地文明施工基本要求。</w:t>
      </w:r>
    </w:p>
    <w:p w14:paraId="4EB23A31" w14:textId="77777777" w:rsidR="007A3ADD" w:rsidRDefault="00000000">
      <w:pPr>
        <w:spacing w:line="360" w:lineRule="auto"/>
        <w:ind w:firstLineChars="200" w:firstLine="420"/>
        <w:rPr>
          <w:szCs w:val="21"/>
        </w:rPr>
      </w:pPr>
      <w:r>
        <w:rPr>
          <w:rFonts w:hint="eastAsia"/>
          <w:szCs w:val="21"/>
        </w:rPr>
        <w:t xml:space="preserve">6.1.6 </w:t>
      </w:r>
      <w:r>
        <w:rPr>
          <w:rFonts w:hint="eastAsia"/>
          <w:szCs w:val="21"/>
        </w:rPr>
        <w:t>关于安全文明施工专项费支付的约定</w:t>
      </w:r>
      <w:r>
        <w:rPr>
          <w:rFonts w:hint="eastAsia"/>
          <w:szCs w:val="21"/>
        </w:rPr>
        <w:t xml:space="preserve">: </w:t>
      </w:r>
      <w:r>
        <w:rPr>
          <w:rFonts w:hint="eastAsia"/>
          <w:szCs w:val="21"/>
          <w:u w:val="single"/>
        </w:rPr>
        <w:t>纳入结算费用，一次性支付。</w:t>
      </w:r>
    </w:p>
    <w:p w14:paraId="266F425E" w14:textId="77777777" w:rsidR="007A3ADD" w:rsidRDefault="00000000">
      <w:pPr>
        <w:spacing w:line="360" w:lineRule="auto"/>
        <w:ind w:firstLineChars="200" w:firstLine="420"/>
        <w:rPr>
          <w:szCs w:val="21"/>
        </w:rPr>
      </w:pPr>
      <w:r>
        <w:rPr>
          <w:rFonts w:hint="eastAsia"/>
          <w:szCs w:val="21"/>
        </w:rPr>
        <w:t>6.3</w:t>
      </w:r>
      <w:r>
        <w:rPr>
          <w:rFonts w:hint="eastAsia"/>
          <w:szCs w:val="21"/>
        </w:rPr>
        <w:t>承包人应按照《房屋建筑和市政基础设施工程施工扬尘控制工作方案》</w:t>
      </w:r>
      <w:r>
        <w:rPr>
          <w:rFonts w:hint="eastAsia"/>
          <w:szCs w:val="21"/>
        </w:rPr>
        <w:t>(</w:t>
      </w:r>
      <w:proofErr w:type="gramStart"/>
      <w:r>
        <w:rPr>
          <w:rFonts w:hint="eastAsia"/>
          <w:szCs w:val="21"/>
        </w:rPr>
        <w:t>渝建发</w:t>
      </w:r>
      <w:proofErr w:type="gramEnd"/>
      <w:r>
        <w:rPr>
          <w:rFonts w:hint="eastAsia"/>
          <w:szCs w:val="21"/>
        </w:rPr>
        <w:t>(2009)13</w:t>
      </w:r>
      <w:r>
        <w:rPr>
          <w:rFonts w:hint="eastAsia"/>
          <w:szCs w:val="21"/>
        </w:rPr>
        <w:t>号</w:t>
      </w:r>
      <w:r>
        <w:rPr>
          <w:rFonts w:hint="eastAsia"/>
          <w:szCs w:val="21"/>
        </w:rPr>
        <w:t>)</w:t>
      </w:r>
      <w:r>
        <w:rPr>
          <w:rFonts w:hint="eastAsia"/>
          <w:szCs w:val="21"/>
        </w:rPr>
        <w:t>、《重庆市房屋建筑和市政基础设施工程现场文明施工标准》</w:t>
      </w:r>
      <w:r>
        <w:rPr>
          <w:rFonts w:hint="eastAsia"/>
          <w:szCs w:val="21"/>
        </w:rPr>
        <w:t>(</w:t>
      </w:r>
      <w:proofErr w:type="gramStart"/>
      <w:r>
        <w:rPr>
          <w:rFonts w:hint="eastAsia"/>
          <w:szCs w:val="21"/>
        </w:rPr>
        <w:t>渝建发</w:t>
      </w:r>
      <w:proofErr w:type="gramEnd"/>
      <w:r>
        <w:rPr>
          <w:rFonts w:hint="eastAsia"/>
          <w:szCs w:val="21"/>
        </w:rPr>
        <w:t>(2008)169</w:t>
      </w:r>
      <w:r>
        <w:rPr>
          <w:rFonts w:hint="eastAsia"/>
          <w:szCs w:val="21"/>
        </w:rPr>
        <w:t>号</w:t>
      </w:r>
      <w:r>
        <w:rPr>
          <w:rFonts w:hint="eastAsia"/>
          <w:szCs w:val="21"/>
        </w:rPr>
        <w:t>)</w:t>
      </w:r>
      <w:r>
        <w:rPr>
          <w:rFonts w:hint="eastAsia"/>
          <w:szCs w:val="21"/>
        </w:rPr>
        <w:t>等相关规定履行好施工扬尘控制、文明施工等责任。</w:t>
      </w:r>
    </w:p>
    <w:p w14:paraId="1551DE74" w14:textId="77777777" w:rsidR="007A3ADD" w:rsidRDefault="00000000">
      <w:pPr>
        <w:spacing w:line="360" w:lineRule="auto"/>
        <w:ind w:firstLineChars="200" w:firstLine="422"/>
        <w:rPr>
          <w:b/>
          <w:bCs/>
          <w:szCs w:val="21"/>
        </w:rPr>
      </w:pPr>
      <w:r>
        <w:rPr>
          <w:rFonts w:hint="eastAsia"/>
          <w:b/>
          <w:bCs/>
          <w:szCs w:val="21"/>
        </w:rPr>
        <w:t>7.</w:t>
      </w:r>
      <w:r>
        <w:rPr>
          <w:rFonts w:hint="eastAsia"/>
          <w:b/>
          <w:bCs/>
          <w:szCs w:val="21"/>
        </w:rPr>
        <w:t>工期和进度</w:t>
      </w:r>
    </w:p>
    <w:p w14:paraId="00CFB481" w14:textId="77777777" w:rsidR="007A3ADD" w:rsidRDefault="00000000">
      <w:pPr>
        <w:spacing w:line="360" w:lineRule="auto"/>
        <w:ind w:firstLineChars="200" w:firstLine="422"/>
        <w:rPr>
          <w:b/>
          <w:bCs/>
          <w:szCs w:val="21"/>
        </w:rPr>
      </w:pPr>
      <w:r>
        <w:rPr>
          <w:rFonts w:hint="eastAsia"/>
          <w:b/>
          <w:bCs/>
          <w:szCs w:val="21"/>
        </w:rPr>
        <w:t xml:space="preserve">7.1 </w:t>
      </w:r>
      <w:r>
        <w:rPr>
          <w:rFonts w:hint="eastAsia"/>
          <w:b/>
          <w:bCs/>
          <w:szCs w:val="21"/>
        </w:rPr>
        <w:t>施工组织设计</w:t>
      </w:r>
    </w:p>
    <w:p w14:paraId="3B4C5A5B" w14:textId="77777777" w:rsidR="007A3ADD" w:rsidRDefault="00000000">
      <w:pPr>
        <w:spacing w:line="360" w:lineRule="auto"/>
        <w:ind w:firstLineChars="200" w:firstLine="420"/>
        <w:rPr>
          <w:szCs w:val="21"/>
        </w:rPr>
      </w:pPr>
      <w:r>
        <w:rPr>
          <w:rFonts w:hint="eastAsia"/>
          <w:szCs w:val="21"/>
        </w:rPr>
        <w:t>7.1.1</w:t>
      </w:r>
      <w:r>
        <w:rPr>
          <w:rFonts w:hint="eastAsia"/>
          <w:szCs w:val="21"/>
        </w:rPr>
        <w:t>合同当事人约定的施工组织设计应包括的其他内容</w:t>
      </w:r>
      <w:r>
        <w:rPr>
          <w:rFonts w:hint="eastAsia"/>
          <w:szCs w:val="21"/>
        </w:rPr>
        <w:t xml:space="preserve">: </w:t>
      </w:r>
      <w:r>
        <w:rPr>
          <w:rFonts w:hint="eastAsia"/>
          <w:szCs w:val="21"/>
          <w:u w:val="single"/>
        </w:rPr>
        <w:t>根据实际情况，如果有，双方另行约定。</w:t>
      </w:r>
    </w:p>
    <w:p w14:paraId="7B333650" w14:textId="77777777" w:rsidR="007A3ADD" w:rsidRDefault="00000000">
      <w:pPr>
        <w:spacing w:line="360" w:lineRule="auto"/>
        <w:ind w:firstLineChars="200" w:firstLine="420"/>
        <w:rPr>
          <w:szCs w:val="21"/>
        </w:rPr>
      </w:pPr>
      <w:r>
        <w:rPr>
          <w:rFonts w:hint="eastAsia"/>
          <w:szCs w:val="21"/>
        </w:rPr>
        <w:t xml:space="preserve">7.1.2 </w:t>
      </w:r>
      <w:r>
        <w:rPr>
          <w:rFonts w:hint="eastAsia"/>
          <w:szCs w:val="21"/>
        </w:rPr>
        <w:t>施工组织设计的提交和修改</w:t>
      </w:r>
    </w:p>
    <w:p w14:paraId="76B79DE2" w14:textId="77777777" w:rsidR="007A3ADD" w:rsidRDefault="00000000">
      <w:pPr>
        <w:spacing w:line="360" w:lineRule="auto"/>
        <w:ind w:firstLineChars="200" w:firstLine="420"/>
        <w:rPr>
          <w:szCs w:val="21"/>
        </w:rPr>
      </w:pPr>
      <w:r>
        <w:rPr>
          <w:rFonts w:hint="eastAsia"/>
          <w:szCs w:val="21"/>
        </w:rPr>
        <w:t>承包人提交详细施工组织设计的期限的约定</w:t>
      </w:r>
      <w:r>
        <w:rPr>
          <w:rFonts w:hint="eastAsia"/>
          <w:szCs w:val="21"/>
        </w:rPr>
        <w:t xml:space="preserve">: </w:t>
      </w:r>
      <w:r>
        <w:rPr>
          <w:rFonts w:hint="eastAsia"/>
          <w:szCs w:val="21"/>
          <w:u w:val="single"/>
        </w:rPr>
        <w:t>开工前</w:t>
      </w:r>
      <w:r>
        <w:rPr>
          <w:rFonts w:hint="eastAsia"/>
          <w:szCs w:val="21"/>
          <w:u w:val="single"/>
        </w:rPr>
        <w:t>7</w:t>
      </w:r>
      <w:r>
        <w:rPr>
          <w:rFonts w:hint="eastAsia"/>
          <w:szCs w:val="21"/>
          <w:u w:val="single"/>
        </w:rPr>
        <w:t>天内</w:t>
      </w:r>
      <w:r>
        <w:rPr>
          <w:rFonts w:hint="eastAsia"/>
          <w:szCs w:val="21"/>
        </w:rPr>
        <w:t>。</w:t>
      </w:r>
    </w:p>
    <w:p w14:paraId="7D30ECFF" w14:textId="77777777" w:rsidR="007A3ADD" w:rsidRDefault="00000000">
      <w:pPr>
        <w:spacing w:line="360" w:lineRule="auto"/>
        <w:ind w:firstLineChars="200" w:firstLine="420"/>
        <w:rPr>
          <w:szCs w:val="21"/>
        </w:rPr>
      </w:pPr>
      <w:r>
        <w:rPr>
          <w:rFonts w:hint="eastAsia"/>
          <w:szCs w:val="21"/>
        </w:rPr>
        <w:t>发包人和监理人在收到详细的施工组织设计后确认或提出修改意见的期限</w:t>
      </w:r>
      <w:r>
        <w:rPr>
          <w:rFonts w:hint="eastAsia"/>
          <w:szCs w:val="21"/>
        </w:rPr>
        <w:t xml:space="preserve">: </w:t>
      </w:r>
      <w:r>
        <w:rPr>
          <w:rFonts w:hint="eastAsia"/>
          <w:szCs w:val="21"/>
          <w:u w:val="single"/>
        </w:rPr>
        <w:t>收到施工组织设计</w:t>
      </w:r>
      <w:r>
        <w:rPr>
          <w:rFonts w:hint="eastAsia"/>
          <w:szCs w:val="21"/>
          <w:u w:val="single"/>
        </w:rPr>
        <w:t>7</w:t>
      </w:r>
      <w:r>
        <w:rPr>
          <w:rFonts w:hint="eastAsia"/>
          <w:szCs w:val="21"/>
          <w:u w:val="single"/>
        </w:rPr>
        <w:t>天内。</w:t>
      </w:r>
    </w:p>
    <w:p w14:paraId="5900E341" w14:textId="77777777" w:rsidR="007A3ADD" w:rsidRDefault="00000000">
      <w:pPr>
        <w:spacing w:line="360" w:lineRule="auto"/>
        <w:ind w:firstLineChars="200" w:firstLine="422"/>
        <w:rPr>
          <w:b/>
          <w:bCs/>
          <w:szCs w:val="21"/>
        </w:rPr>
      </w:pPr>
      <w:r>
        <w:rPr>
          <w:rFonts w:hint="eastAsia"/>
          <w:b/>
          <w:bCs/>
          <w:szCs w:val="21"/>
        </w:rPr>
        <w:t xml:space="preserve">7.2 </w:t>
      </w:r>
      <w:r>
        <w:rPr>
          <w:rFonts w:hint="eastAsia"/>
          <w:b/>
          <w:bCs/>
          <w:szCs w:val="21"/>
        </w:rPr>
        <w:t>施工进度计划</w:t>
      </w:r>
    </w:p>
    <w:p w14:paraId="121B0EC1" w14:textId="77777777" w:rsidR="007A3ADD" w:rsidRDefault="00000000">
      <w:pPr>
        <w:spacing w:line="360" w:lineRule="auto"/>
        <w:ind w:firstLineChars="200" w:firstLine="420"/>
        <w:rPr>
          <w:szCs w:val="21"/>
        </w:rPr>
      </w:pPr>
      <w:r>
        <w:rPr>
          <w:rFonts w:hint="eastAsia"/>
          <w:szCs w:val="21"/>
        </w:rPr>
        <w:lastRenderedPageBreak/>
        <w:t xml:space="preserve">7.2.2 </w:t>
      </w:r>
      <w:r>
        <w:rPr>
          <w:rFonts w:hint="eastAsia"/>
          <w:szCs w:val="21"/>
        </w:rPr>
        <w:t>施工进度计划的修订</w:t>
      </w:r>
    </w:p>
    <w:p w14:paraId="3311C94C" w14:textId="77777777" w:rsidR="007A3ADD" w:rsidRDefault="00000000">
      <w:pPr>
        <w:spacing w:line="360" w:lineRule="auto"/>
        <w:ind w:firstLineChars="200" w:firstLine="420"/>
        <w:rPr>
          <w:szCs w:val="21"/>
        </w:rPr>
      </w:pPr>
      <w:r>
        <w:rPr>
          <w:rFonts w:hint="eastAsia"/>
          <w:szCs w:val="21"/>
        </w:rPr>
        <w:t>发包人和监理人在收到修订的施工进度计划后确认或提出修改意见的期限</w:t>
      </w:r>
      <w:r>
        <w:rPr>
          <w:rFonts w:hint="eastAsia"/>
          <w:szCs w:val="21"/>
        </w:rPr>
        <w:t xml:space="preserve">: </w:t>
      </w:r>
      <w:r>
        <w:rPr>
          <w:rFonts w:hint="eastAsia"/>
          <w:szCs w:val="21"/>
          <w:u w:val="single"/>
        </w:rPr>
        <w:t>收到修订的施工组织计划</w:t>
      </w:r>
      <w:r>
        <w:rPr>
          <w:rFonts w:hint="eastAsia"/>
          <w:szCs w:val="21"/>
          <w:u w:val="single"/>
        </w:rPr>
        <w:t>7</w:t>
      </w:r>
      <w:r>
        <w:rPr>
          <w:rFonts w:hint="eastAsia"/>
          <w:szCs w:val="21"/>
          <w:u w:val="single"/>
        </w:rPr>
        <w:t>天内。</w:t>
      </w:r>
    </w:p>
    <w:p w14:paraId="4C643184" w14:textId="77777777" w:rsidR="007A3ADD" w:rsidRDefault="00000000">
      <w:pPr>
        <w:spacing w:line="360" w:lineRule="auto"/>
        <w:ind w:firstLineChars="200" w:firstLine="422"/>
        <w:rPr>
          <w:b/>
          <w:bCs/>
          <w:szCs w:val="21"/>
        </w:rPr>
      </w:pPr>
      <w:r>
        <w:rPr>
          <w:rFonts w:hint="eastAsia"/>
          <w:b/>
          <w:bCs/>
          <w:szCs w:val="21"/>
        </w:rPr>
        <w:t xml:space="preserve">7.3 </w:t>
      </w:r>
      <w:r>
        <w:rPr>
          <w:rFonts w:hint="eastAsia"/>
          <w:b/>
          <w:bCs/>
          <w:szCs w:val="21"/>
        </w:rPr>
        <w:t>开工</w:t>
      </w:r>
    </w:p>
    <w:p w14:paraId="3ACC64AD" w14:textId="77777777" w:rsidR="007A3ADD" w:rsidRDefault="00000000">
      <w:pPr>
        <w:spacing w:line="360" w:lineRule="auto"/>
        <w:ind w:firstLineChars="200" w:firstLine="420"/>
        <w:rPr>
          <w:szCs w:val="21"/>
        </w:rPr>
      </w:pPr>
      <w:r>
        <w:rPr>
          <w:rFonts w:hint="eastAsia"/>
          <w:szCs w:val="21"/>
        </w:rPr>
        <w:t xml:space="preserve">7.3.1 </w:t>
      </w:r>
      <w:r>
        <w:rPr>
          <w:rFonts w:hint="eastAsia"/>
          <w:szCs w:val="21"/>
        </w:rPr>
        <w:t>开工准备</w:t>
      </w:r>
    </w:p>
    <w:p w14:paraId="4E3F24E0" w14:textId="77777777" w:rsidR="007A3ADD" w:rsidRDefault="00000000">
      <w:pPr>
        <w:spacing w:line="360" w:lineRule="auto"/>
        <w:ind w:firstLineChars="200" w:firstLine="420"/>
        <w:rPr>
          <w:szCs w:val="21"/>
        </w:rPr>
      </w:pPr>
      <w:r>
        <w:rPr>
          <w:rFonts w:hint="eastAsia"/>
          <w:szCs w:val="21"/>
        </w:rPr>
        <w:t>关于承包人提交工程开工</w:t>
      </w:r>
      <w:proofErr w:type="gramStart"/>
      <w:r>
        <w:rPr>
          <w:rFonts w:hint="eastAsia"/>
          <w:szCs w:val="21"/>
        </w:rPr>
        <w:t>报审表</w:t>
      </w:r>
      <w:proofErr w:type="gramEnd"/>
      <w:r>
        <w:rPr>
          <w:rFonts w:hint="eastAsia"/>
          <w:szCs w:val="21"/>
        </w:rPr>
        <w:t>的期限：</w:t>
      </w:r>
      <w:r>
        <w:rPr>
          <w:rFonts w:hint="eastAsia"/>
          <w:szCs w:val="21"/>
          <w:u w:val="single"/>
        </w:rPr>
        <w:t>施工合同签订后，开工前</w:t>
      </w:r>
      <w:r>
        <w:rPr>
          <w:rFonts w:hint="eastAsia"/>
          <w:szCs w:val="21"/>
          <w:u w:val="single"/>
        </w:rPr>
        <w:t>7</w:t>
      </w:r>
      <w:r>
        <w:rPr>
          <w:rFonts w:hint="eastAsia"/>
          <w:szCs w:val="21"/>
          <w:u w:val="single"/>
        </w:rPr>
        <w:t>天内</w:t>
      </w:r>
      <w:r>
        <w:rPr>
          <w:rFonts w:hint="eastAsia"/>
          <w:szCs w:val="21"/>
        </w:rPr>
        <w:t>。</w:t>
      </w:r>
    </w:p>
    <w:p w14:paraId="67769205" w14:textId="77777777" w:rsidR="007A3ADD" w:rsidRDefault="00000000">
      <w:pPr>
        <w:spacing w:line="360" w:lineRule="auto"/>
        <w:ind w:firstLineChars="200" w:firstLine="420"/>
        <w:rPr>
          <w:szCs w:val="21"/>
        </w:rPr>
      </w:pPr>
      <w:r>
        <w:rPr>
          <w:rFonts w:hint="eastAsia"/>
          <w:szCs w:val="21"/>
        </w:rPr>
        <w:t>关于发包人应完成的其他开工准备工作及期限：</w:t>
      </w:r>
      <w:r>
        <w:rPr>
          <w:rFonts w:hint="eastAsia"/>
          <w:szCs w:val="21"/>
          <w:u w:val="single"/>
        </w:rPr>
        <w:t>根据实际情况，如果有，以发包人要求为准</w:t>
      </w:r>
      <w:r>
        <w:rPr>
          <w:rFonts w:hint="eastAsia"/>
          <w:szCs w:val="21"/>
        </w:rPr>
        <w:t>。</w:t>
      </w:r>
    </w:p>
    <w:p w14:paraId="4ACCB231" w14:textId="77777777" w:rsidR="007A3ADD" w:rsidRDefault="00000000">
      <w:pPr>
        <w:spacing w:line="360" w:lineRule="auto"/>
        <w:ind w:firstLineChars="200" w:firstLine="420"/>
        <w:rPr>
          <w:szCs w:val="21"/>
        </w:rPr>
      </w:pPr>
      <w:r>
        <w:rPr>
          <w:rFonts w:hint="eastAsia"/>
          <w:szCs w:val="21"/>
        </w:rPr>
        <w:t>关于承包人应完成的其他开工准备工作及期限：</w:t>
      </w:r>
      <w:r>
        <w:rPr>
          <w:rFonts w:hint="eastAsia"/>
          <w:szCs w:val="21"/>
          <w:u w:val="single"/>
        </w:rPr>
        <w:t>机械设备及相关材料在开工前到位</w:t>
      </w:r>
      <w:r>
        <w:rPr>
          <w:rFonts w:hint="eastAsia"/>
          <w:szCs w:val="21"/>
        </w:rPr>
        <w:t>。</w:t>
      </w:r>
    </w:p>
    <w:p w14:paraId="29DCDC9E" w14:textId="77777777" w:rsidR="007A3ADD" w:rsidRDefault="00000000">
      <w:pPr>
        <w:spacing w:line="360" w:lineRule="auto"/>
        <w:ind w:firstLineChars="200" w:firstLine="422"/>
        <w:rPr>
          <w:b/>
          <w:bCs/>
          <w:szCs w:val="21"/>
        </w:rPr>
      </w:pPr>
      <w:r>
        <w:rPr>
          <w:rFonts w:hint="eastAsia"/>
          <w:b/>
          <w:bCs/>
          <w:szCs w:val="21"/>
        </w:rPr>
        <w:t xml:space="preserve">7.4 </w:t>
      </w:r>
      <w:r>
        <w:rPr>
          <w:rFonts w:hint="eastAsia"/>
          <w:b/>
          <w:bCs/>
          <w:szCs w:val="21"/>
        </w:rPr>
        <w:t>测量放线</w:t>
      </w:r>
    </w:p>
    <w:p w14:paraId="19085292" w14:textId="77777777" w:rsidR="007A3ADD" w:rsidRDefault="00000000">
      <w:pPr>
        <w:spacing w:line="360" w:lineRule="auto"/>
        <w:ind w:firstLineChars="200" w:firstLine="420"/>
        <w:rPr>
          <w:szCs w:val="21"/>
        </w:rPr>
      </w:pPr>
      <w:r>
        <w:rPr>
          <w:rFonts w:hint="eastAsia"/>
          <w:szCs w:val="21"/>
        </w:rPr>
        <w:t>7.4.1</w:t>
      </w:r>
      <w:r>
        <w:rPr>
          <w:rFonts w:hint="eastAsia"/>
          <w:szCs w:val="21"/>
        </w:rPr>
        <w:t>发包人通过监理人向承包人提供测量基准点、基准线和水准点及其书面资料的期限</w:t>
      </w:r>
      <w:r>
        <w:rPr>
          <w:rFonts w:hint="eastAsia"/>
          <w:szCs w:val="21"/>
        </w:rPr>
        <w:t xml:space="preserve">: </w:t>
      </w:r>
      <w:r>
        <w:rPr>
          <w:rFonts w:hint="eastAsia"/>
          <w:szCs w:val="21"/>
          <w:u w:val="single"/>
        </w:rPr>
        <w:t>合同签订后，开工前</w:t>
      </w:r>
      <w:r>
        <w:rPr>
          <w:rFonts w:hint="eastAsia"/>
          <w:szCs w:val="21"/>
          <w:u w:val="single"/>
        </w:rPr>
        <w:t>7</w:t>
      </w:r>
      <w:r>
        <w:rPr>
          <w:rFonts w:hint="eastAsia"/>
          <w:szCs w:val="21"/>
          <w:u w:val="single"/>
        </w:rPr>
        <w:t>天内</w:t>
      </w:r>
    </w:p>
    <w:p w14:paraId="6F547537" w14:textId="77777777" w:rsidR="007A3ADD" w:rsidRDefault="00000000">
      <w:pPr>
        <w:spacing w:line="360" w:lineRule="auto"/>
        <w:ind w:firstLineChars="200" w:firstLine="422"/>
        <w:rPr>
          <w:b/>
          <w:bCs/>
          <w:szCs w:val="21"/>
        </w:rPr>
      </w:pPr>
      <w:r>
        <w:rPr>
          <w:rFonts w:hint="eastAsia"/>
          <w:b/>
          <w:bCs/>
          <w:szCs w:val="21"/>
        </w:rPr>
        <w:t xml:space="preserve">7.5 </w:t>
      </w:r>
      <w:r>
        <w:rPr>
          <w:rFonts w:hint="eastAsia"/>
          <w:b/>
          <w:bCs/>
          <w:szCs w:val="21"/>
        </w:rPr>
        <w:t>工期延误</w:t>
      </w:r>
    </w:p>
    <w:p w14:paraId="1621B871" w14:textId="77777777" w:rsidR="007A3ADD" w:rsidRDefault="00000000">
      <w:pPr>
        <w:spacing w:line="360" w:lineRule="auto"/>
        <w:ind w:firstLineChars="200" w:firstLine="420"/>
        <w:rPr>
          <w:szCs w:val="21"/>
        </w:rPr>
      </w:pPr>
      <w:r>
        <w:rPr>
          <w:rFonts w:hint="eastAsia"/>
          <w:szCs w:val="21"/>
        </w:rPr>
        <w:t>7.5.1</w:t>
      </w:r>
      <w:r>
        <w:rPr>
          <w:rFonts w:hint="eastAsia"/>
          <w:szCs w:val="21"/>
        </w:rPr>
        <w:t>因发包人原因导致工期延误</w:t>
      </w:r>
    </w:p>
    <w:p w14:paraId="26AD8B76" w14:textId="77777777" w:rsidR="007A3ADD" w:rsidRDefault="00000000">
      <w:pPr>
        <w:spacing w:line="360" w:lineRule="auto"/>
        <w:ind w:firstLineChars="200" w:firstLine="420"/>
        <w:rPr>
          <w:szCs w:val="21"/>
        </w:rPr>
      </w:pPr>
      <w:r>
        <w:rPr>
          <w:rFonts w:hint="eastAsia"/>
          <w:szCs w:val="21"/>
        </w:rPr>
        <w:t>因发包人原因导致工期延误的其他</w:t>
      </w:r>
      <w:r>
        <w:rPr>
          <w:rFonts w:hint="eastAsia"/>
          <w:szCs w:val="21"/>
        </w:rPr>
        <w:t>:</w:t>
      </w:r>
    </w:p>
    <w:p w14:paraId="6ACC017C" w14:textId="77777777" w:rsidR="007A3ADD" w:rsidRDefault="00000000">
      <w:pPr>
        <w:spacing w:line="360" w:lineRule="auto"/>
        <w:ind w:firstLineChars="200" w:firstLine="420"/>
        <w:rPr>
          <w:szCs w:val="21"/>
          <w:u w:val="single"/>
        </w:rPr>
      </w:pPr>
      <w:r>
        <w:rPr>
          <w:rFonts w:hint="eastAsia"/>
          <w:szCs w:val="21"/>
          <w:u w:val="single"/>
        </w:rPr>
        <w:t>①重大设计变更而影响施工进度；②政策处理问题影响施工进度；③不可抗力</w:t>
      </w:r>
    </w:p>
    <w:p w14:paraId="2F61E729" w14:textId="77777777" w:rsidR="007A3ADD" w:rsidRDefault="00000000">
      <w:pPr>
        <w:spacing w:line="360" w:lineRule="auto"/>
        <w:ind w:firstLineChars="200" w:firstLine="420"/>
        <w:rPr>
          <w:szCs w:val="21"/>
        </w:rPr>
      </w:pPr>
      <w:r>
        <w:rPr>
          <w:rFonts w:hint="eastAsia"/>
          <w:szCs w:val="21"/>
        </w:rPr>
        <w:t xml:space="preserve">7.5.2 </w:t>
      </w:r>
      <w:r>
        <w:rPr>
          <w:rFonts w:hint="eastAsia"/>
          <w:szCs w:val="21"/>
        </w:rPr>
        <w:t>因承包人原因导致工期延误</w:t>
      </w:r>
    </w:p>
    <w:p w14:paraId="59EDE623" w14:textId="77777777" w:rsidR="007A3ADD" w:rsidRDefault="00000000">
      <w:pPr>
        <w:spacing w:line="360" w:lineRule="auto"/>
        <w:ind w:firstLineChars="200" w:firstLine="420"/>
        <w:rPr>
          <w:szCs w:val="21"/>
        </w:rPr>
      </w:pPr>
      <w:r>
        <w:rPr>
          <w:rFonts w:hint="eastAsia"/>
          <w:szCs w:val="21"/>
        </w:rPr>
        <w:t>因承包人原因造成工期延误，逾期竣工违约金的计算方法为</w:t>
      </w:r>
      <w:r>
        <w:rPr>
          <w:rFonts w:hint="eastAsia"/>
          <w:szCs w:val="21"/>
        </w:rPr>
        <w:t xml:space="preserve">: </w:t>
      </w:r>
      <w:r>
        <w:rPr>
          <w:rFonts w:hint="eastAsia"/>
          <w:szCs w:val="21"/>
          <w:u w:val="single"/>
        </w:rPr>
        <w:t>每延误一天，承包人支付发包人</w:t>
      </w:r>
      <w:r>
        <w:rPr>
          <w:rFonts w:hint="eastAsia"/>
          <w:szCs w:val="21"/>
          <w:u w:val="single"/>
        </w:rPr>
        <w:t>5000</w:t>
      </w:r>
      <w:r>
        <w:rPr>
          <w:rFonts w:hint="eastAsia"/>
          <w:szCs w:val="21"/>
          <w:u w:val="single"/>
        </w:rPr>
        <w:t>元违约金，按照延误天数累计计算，但工期延长最长不超过</w:t>
      </w:r>
      <w:r>
        <w:rPr>
          <w:rFonts w:hint="eastAsia"/>
          <w:szCs w:val="21"/>
          <w:u w:val="single"/>
        </w:rPr>
        <w:t xml:space="preserve">45 </w:t>
      </w:r>
      <w:r>
        <w:rPr>
          <w:rFonts w:hint="eastAsia"/>
          <w:szCs w:val="21"/>
          <w:u w:val="single"/>
        </w:rPr>
        <w:t>天，该款在承包人的支付的工程款中相应扣除。</w:t>
      </w:r>
    </w:p>
    <w:p w14:paraId="16A2A92E" w14:textId="77777777" w:rsidR="007A3ADD" w:rsidRDefault="00000000">
      <w:pPr>
        <w:spacing w:line="360" w:lineRule="auto"/>
        <w:ind w:firstLineChars="200" w:firstLine="420"/>
        <w:rPr>
          <w:szCs w:val="21"/>
        </w:rPr>
      </w:pPr>
      <w:r>
        <w:rPr>
          <w:rFonts w:hint="eastAsia"/>
          <w:szCs w:val="21"/>
        </w:rPr>
        <w:t>因承包人原因造成工期延误，逾期竣工违约金的上限：</w:t>
      </w:r>
      <w:r>
        <w:rPr>
          <w:rFonts w:hint="eastAsia"/>
          <w:szCs w:val="21"/>
          <w:u w:val="single"/>
        </w:rPr>
        <w:t>违约金累计最多不超过合同总额的</w:t>
      </w:r>
      <w:r>
        <w:rPr>
          <w:rFonts w:hint="eastAsia"/>
          <w:szCs w:val="21"/>
          <w:u w:val="single"/>
        </w:rPr>
        <w:t>2%</w:t>
      </w:r>
      <w:r>
        <w:rPr>
          <w:rFonts w:hint="eastAsia"/>
          <w:szCs w:val="21"/>
        </w:rPr>
        <w:t>。</w:t>
      </w:r>
    </w:p>
    <w:p w14:paraId="794102BA" w14:textId="77777777" w:rsidR="007A3ADD" w:rsidRDefault="00000000">
      <w:pPr>
        <w:spacing w:line="360" w:lineRule="auto"/>
        <w:ind w:firstLineChars="200" w:firstLine="420"/>
        <w:rPr>
          <w:szCs w:val="21"/>
        </w:rPr>
      </w:pPr>
      <w:r>
        <w:rPr>
          <w:rFonts w:hint="eastAsia"/>
          <w:szCs w:val="21"/>
        </w:rPr>
        <w:t>其他约定：</w:t>
      </w:r>
      <w:r>
        <w:rPr>
          <w:rFonts w:hint="eastAsia"/>
          <w:szCs w:val="21"/>
          <w:u w:val="single"/>
        </w:rPr>
        <w:t>1</w:t>
      </w:r>
      <w:r>
        <w:rPr>
          <w:rFonts w:hint="eastAsia"/>
          <w:szCs w:val="21"/>
          <w:u w:val="single"/>
        </w:rPr>
        <w:t>、如因发包人原因造成的停工，工期相应顺延。</w:t>
      </w:r>
      <w:r>
        <w:rPr>
          <w:rFonts w:hint="eastAsia"/>
          <w:szCs w:val="21"/>
          <w:u w:val="single"/>
        </w:rPr>
        <w:t>2</w:t>
      </w:r>
      <w:r>
        <w:rPr>
          <w:rFonts w:hint="eastAsia"/>
          <w:szCs w:val="21"/>
          <w:u w:val="single"/>
        </w:rPr>
        <w:t>、如承包人拒不执行逾期竣工违约金处罚，发包人有权解除合同，并责令承包人限期撤场，且已完工程按工程进度并经过发包人审计之后结算</w:t>
      </w:r>
      <w:r>
        <w:rPr>
          <w:rFonts w:hint="eastAsia"/>
          <w:szCs w:val="21"/>
        </w:rPr>
        <w:t>。</w:t>
      </w:r>
    </w:p>
    <w:p w14:paraId="4E12A28A" w14:textId="77777777" w:rsidR="007A3ADD" w:rsidRDefault="00000000">
      <w:pPr>
        <w:spacing w:line="360" w:lineRule="auto"/>
        <w:ind w:firstLineChars="200" w:firstLine="422"/>
        <w:rPr>
          <w:b/>
          <w:bCs/>
          <w:szCs w:val="21"/>
        </w:rPr>
      </w:pPr>
      <w:r>
        <w:rPr>
          <w:rFonts w:hint="eastAsia"/>
          <w:b/>
          <w:bCs/>
          <w:szCs w:val="21"/>
        </w:rPr>
        <w:t xml:space="preserve">7.6 </w:t>
      </w:r>
      <w:r>
        <w:rPr>
          <w:rFonts w:hint="eastAsia"/>
          <w:b/>
          <w:bCs/>
          <w:szCs w:val="21"/>
        </w:rPr>
        <w:t>不利物质条件</w:t>
      </w:r>
    </w:p>
    <w:p w14:paraId="3BF26379" w14:textId="77777777" w:rsidR="007A3ADD" w:rsidRDefault="00000000">
      <w:pPr>
        <w:spacing w:line="360" w:lineRule="auto"/>
        <w:ind w:firstLineChars="200" w:firstLine="420"/>
        <w:rPr>
          <w:szCs w:val="21"/>
        </w:rPr>
      </w:pPr>
      <w:r>
        <w:rPr>
          <w:rFonts w:hint="eastAsia"/>
          <w:szCs w:val="21"/>
        </w:rPr>
        <w:t>不利物质条件的其他情形和有关约定</w:t>
      </w:r>
      <w:r>
        <w:rPr>
          <w:rFonts w:hint="eastAsia"/>
          <w:szCs w:val="21"/>
        </w:rPr>
        <w:t xml:space="preserve">: </w:t>
      </w:r>
      <w:r>
        <w:rPr>
          <w:rFonts w:hint="eastAsia"/>
          <w:szCs w:val="21"/>
          <w:u w:val="single"/>
        </w:rPr>
        <w:t xml:space="preserve">        /         </w:t>
      </w:r>
      <w:r>
        <w:rPr>
          <w:rFonts w:hint="eastAsia"/>
          <w:szCs w:val="21"/>
        </w:rPr>
        <w:t xml:space="preserve"> </w:t>
      </w:r>
    </w:p>
    <w:p w14:paraId="5CDEDC8A" w14:textId="77777777" w:rsidR="007A3ADD" w:rsidRDefault="00000000">
      <w:pPr>
        <w:spacing w:line="360" w:lineRule="auto"/>
        <w:ind w:firstLineChars="200" w:firstLine="422"/>
        <w:rPr>
          <w:szCs w:val="21"/>
        </w:rPr>
      </w:pPr>
      <w:r>
        <w:rPr>
          <w:rFonts w:hint="eastAsia"/>
          <w:b/>
          <w:bCs/>
          <w:szCs w:val="21"/>
        </w:rPr>
        <w:t xml:space="preserve">7.7 </w:t>
      </w:r>
      <w:r>
        <w:rPr>
          <w:rFonts w:hint="eastAsia"/>
          <w:b/>
          <w:bCs/>
          <w:szCs w:val="21"/>
        </w:rPr>
        <w:t>异常恶劣的气候条件</w:t>
      </w:r>
    </w:p>
    <w:p w14:paraId="6CBF9430" w14:textId="77777777" w:rsidR="007A3ADD" w:rsidRDefault="00000000">
      <w:pPr>
        <w:spacing w:line="360" w:lineRule="auto"/>
        <w:ind w:firstLineChars="200" w:firstLine="420"/>
        <w:rPr>
          <w:szCs w:val="21"/>
        </w:rPr>
      </w:pPr>
      <w:r>
        <w:rPr>
          <w:rFonts w:hint="eastAsia"/>
          <w:szCs w:val="21"/>
        </w:rPr>
        <w:t>发包人和承包人同意以下情形视为异常恶劣的气候条件</w:t>
      </w:r>
      <w:r>
        <w:rPr>
          <w:rFonts w:hint="eastAsia"/>
          <w:szCs w:val="21"/>
        </w:rPr>
        <w:t xml:space="preserve">: </w:t>
      </w:r>
      <w:r>
        <w:rPr>
          <w:rFonts w:hint="eastAsia"/>
          <w:szCs w:val="21"/>
          <w:u w:val="single"/>
        </w:rPr>
        <w:t>根据实际情况，双方协商认定</w:t>
      </w:r>
      <w:r>
        <w:rPr>
          <w:rFonts w:hint="eastAsia"/>
          <w:szCs w:val="21"/>
        </w:rPr>
        <w:t>。</w:t>
      </w:r>
    </w:p>
    <w:p w14:paraId="0CA4F186" w14:textId="77777777" w:rsidR="007A3ADD" w:rsidRDefault="00000000">
      <w:pPr>
        <w:spacing w:line="360" w:lineRule="auto"/>
        <w:ind w:firstLineChars="200" w:firstLine="420"/>
        <w:rPr>
          <w:szCs w:val="21"/>
        </w:rPr>
      </w:pPr>
      <w:r>
        <w:rPr>
          <w:rFonts w:hint="eastAsia"/>
          <w:szCs w:val="21"/>
        </w:rPr>
        <w:t>7.9.2</w:t>
      </w:r>
      <w:r>
        <w:rPr>
          <w:rFonts w:hint="eastAsia"/>
          <w:szCs w:val="21"/>
        </w:rPr>
        <w:t>提前竣工的奖励</w:t>
      </w:r>
      <w:r>
        <w:rPr>
          <w:rFonts w:hint="eastAsia"/>
          <w:szCs w:val="21"/>
        </w:rPr>
        <w:t>:</w:t>
      </w:r>
      <w:r>
        <w:rPr>
          <w:rFonts w:hint="eastAsia"/>
          <w:szCs w:val="21"/>
          <w:u w:val="single"/>
        </w:rPr>
        <w:t xml:space="preserve">         /         </w:t>
      </w:r>
    </w:p>
    <w:p w14:paraId="2ED24D5D" w14:textId="77777777" w:rsidR="007A3ADD" w:rsidRDefault="00000000">
      <w:pPr>
        <w:spacing w:line="360" w:lineRule="auto"/>
        <w:ind w:firstLineChars="200" w:firstLine="422"/>
        <w:rPr>
          <w:b/>
          <w:bCs/>
          <w:szCs w:val="21"/>
        </w:rPr>
      </w:pPr>
      <w:r>
        <w:rPr>
          <w:rFonts w:hint="eastAsia"/>
          <w:b/>
          <w:bCs/>
          <w:szCs w:val="21"/>
        </w:rPr>
        <w:t>8.</w:t>
      </w:r>
      <w:r>
        <w:rPr>
          <w:rFonts w:hint="eastAsia"/>
          <w:b/>
          <w:bCs/>
          <w:szCs w:val="21"/>
        </w:rPr>
        <w:t>材料与设备</w:t>
      </w:r>
    </w:p>
    <w:p w14:paraId="54EEBEA7" w14:textId="77777777" w:rsidR="007A3ADD" w:rsidRDefault="00000000">
      <w:pPr>
        <w:spacing w:line="360" w:lineRule="auto"/>
        <w:ind w:firstLineChars="200" w:firstLine="420"/>
        <w:rPr>
          <w:szCs w:val="21"/>
        </w:rPr>
      </w:pPr>
      <w:r>
        <w:rPr>
          <w:rFonts w:hint="eastAsia"/>
          <w:szCs w:val="21"/>
        </w:rPr>
        <w:t xml:space="preserve">8.4 </w:t>
      </w:r>
      <w:r>
        <w:rPr>
          <w:rFonts w:hint="eastAsia"/>
          <w:szCs w:val="21"/>
        </w:rPr>
        <w:t>材料与工程设备的保管与使用</w:t>
      </w:r>
    </w:p>
    <w:p w14:paraId="6614ECA6" w14:textId="77777777" w:rsidR="007A3ADD" w:rsidRDefault="00000000">
      <w:pPr>
        <w:spacing w:line="360" w:lineRule="auto"/>
        <w:ind w:firstLineChars="200" w:firstLine="420"/>
        <w:rPr>
          <w:szCs w:val="21"/>
          <w:u w:val="single"/>
        </w:rPr>
      </w:pPr>
      <w:r>
        <w:rPr>
          <w:rFonts w:hint="eastAsia"/>
          <w:szCs w:val="21"/>
        </w:rPr>
        <w:t xml:space="preserve">8.4.1 </w:t>
      </w:r>
      <w:r>
        <w:rPr>
          <w:rFonts w:hint="eastAsia"/>
          <w:szCs w:val="21"/>
        </w:rPr>
        <w:t>发包人供应的材料设备的保管费用的承担：</w:t>
      </w:r>
      <w:r>
        <w:rPr>
          <w:rFonts w:hint="eastAsia"/>
          <w:szCs w:val="21"/>
          <w:u w:val="single"/>
        </w:rPr>
        <w:t>均由承包人承担</w:t>
      </w:r>
    </w:p>
    <w:p w14:paraId="4BC7904B" w14:textId="77777777" w:rsidR="007A3ADD" w:rsidRDefault="00000000">
      <w:pPr>
        <w:spacing w:line="360" w:lineRule="auto"/>
        <w:ind w:firstLineChars="200" w:firstLine="420"/>
        <w:rPr>
          <w:szCs w:val="21"/>
        </w:rPr>
      </w:pPr>
      <w:r>
        <w:rPr>
          <w:rFonts w:hint="eastAsia"/>
          <w:szCs w:val="21"/>
        </w:rPr>
        <w:lastRenderedPageBreak/>
        <w:t xml:space="preserve">8.6 </w:t>
      </w:r>
      <w:r>
        <w:rPr>
          <w:rFonts w:hint="eastAsia"/>
          <w:szCs w:val="21"/>
        </w:rPr>
        <w:t>样品</w:t>
      </w:r>
    </w:p>
    <w:p w14:paraId="41F76DFB" w14:textId="77777777" w:rsidR="007A3ADD" w:rsidRDefault="00000000">
      <w:pPr>
        <w:spacing w:line="360" w:lineRule="auto"/>
        <w:ind w:firstLineChars="200" w:firstLine="420"/>
        <w:rPr>
          <w:szCs w:val="21"/>
        </w:rPr>
      </w:pPr>
      <w:r>
        <w:rPr>
          <w:rFonts w:hint="eastAsia"/>
          <w:szCs w:val="21"/>
        </w:rPr>
        <w:t xml:space="preserve">8.6.1 </w:t>
      </w:r>
      <w:r>
        <w:rPr>
          <w:rFonts w:hint="eastAsia"/>
          <w:szCs w:val="21"/>
        </w:rPr>
        <w:t>样品的报送与封存</w:t>
      </w:r>
    </w:p>
    <w:p w14:paraId="4C42FCC4" w14:textId="77777777" w:rsidR="007A3ADD" w:rsidRDefault="00000000">
      <w:pPr>
        <w:spacing w:line="360" w:lineRule="auto"/>
        <w:ind w:firstLineChars="200" w:firstLine="420"/>
        <w:rPr>
          <w:szCs w:val="21"/>
        </w:rPr>
      </w:pPr>
      <w:r>
        <w:rPr>
          <w:rFonts w:hint="eastAsia"/>
          <w:szCs w:val="21"/>
        </w:rPr>
        <w:t>需要承包人报送样品的材料或工程设备，样品的种类、名称、规格、数量要求</w:t>
      </w:r>
      <w:r>
        <w:rPr>
          <w:rFonts w:hint="eastAsia"/>
          <w:szCs w:val="21"/>
        </w:rPr>
        <w:t>:</w:t>
      </w:r>
      <w:r>
        <w:rPr>
          <w:rFonts w:hint="eastAsia"/>
          <w:szCs w:val="21"/>
          <w:u w:val="single"/>
        </w:rPr>
        <w:t>按项目主管部门要求和发包人需求确定</w:t>
      </w:r>
      <w:r>
        <w:rPr>
          <w:rFonts w:hint="eastAsia"/>
          <w:szCs w:val="21"/>
        </w:rPr>
        <w:t>。</w:t>
      </w:r>
    </w:p>
    <w:p w14:paraId="40E7C917" w14:textId="77777777" w:rsidR="007A3ADD" w:rsidRDefault="00000000">
      <w:pPr>
        <w:spacing w:line="360" w:lineRule="auto"/>
        <w:ind w:firstLineChars="200" w:firstLine="420"/>
        <w:rPr>
          <w:szCs w:val="21"/>
        </w:rPr>
      </w:pPr>
      <w:r>
        <w:rPr>
          <w:rFonts w:hint="eastAsia"/>
          <w:szCs w:val="21"/>
        </w:rPr>
        <w:t xml:space="preserve">8.8 </w:t>
      </w:r>
      <w:r>
        <w:rPr>
          <w:rFonts w:hint="eastAsia"/>
          <w:szCs w:val="21"/>
        </w:rPr>
        <w:t>施工设备和临时设施</w:t>
      </w:r>
    </w:p>
    <w:p w14:paraId="171A41B0" w14:textId="77777777" w:rsidR="007A3ADD" w:rsidRDefault="00000000">
      <w:pPr>
        <w:numPr>
          <w:ilvl w:val="0"/>
          <w:numId w:val="3"/>
        </w:numPr>
        <w:spacing w:line="360" w:lineRule="auto"/>
        <w:ind w:firstLineChars="200" w:firstLine="420"/>
        <w:rPr>
          <w:szCs w:val="21"/>
        </w:rPr>
      </w:pPr>
      <w:r>
        <w:rPr>
          <w:rFonts w:hint="eastAsia"/>
          <w:szCs w:val="21"/>
        </w:rPr>
        <w:t xml:space="preserve">8.8.1 </w:t>
      </w:r>
      <w:r>
        <w:rPr>
          <w:rFonts w:hint="eastAsia"/>
          <w:szCs w:val="21"/>
        </w:rPr>
        <w:t>承包人提供的施工设备和交通设施</w:t>
      </w:r>
    </w:p>
    <w:p w14:paraId="6556B79B" w14:textId="77777777" w:rsidR="007A3ADD" w:rsidRDefault="00000000">
      <w:pPr>
        <w:spacing w:line="360" w:lineRule="auto"/>
        <w:ind w:firstLineChars="200" w:firstLine="420"/>
        <w:rPr>
          <w:szCs w:val="21"/>
        </w:rPr>
      </w:pPr>
      <w:r>
        <w:rPr>
          <w:rFonts w:hint="eastAsia"/>
          <w:szCs w:val="21"/>
        </w:rPr>
        <w:t>关于修建临时设施费用承担的约定：</w:t>
      </w:r>
      <w:r>
        <w:rPr>
          <w:rFonts w:hint="eastAsia"/>
          <w:szCs w:val="21"/>
          <w:u w:val="single"/>
        </w:rPr>
        <w:t>由承包人负责临时道路和交通设施的修建、维护、养护和管理，发包人和监理人有权无偿使用承包人修建的临时道路和交通设施，</w:t>
      </w:r>
      <w:proofErr w:type="gramStart"/>
      <w:r>
        <w:rPr>
          <w:rFonts w:hint="eastAsia"/>
          <w:szCs w:val="21"/>
          <w:u w:val="single"/>
        </w:rPr>
        <w:t>不</w:t>
      </w:r>
      <w:proofErr w:type="gramEnd"/>
      <w:r>
        <w:rPr>
          <w:rFonts w:hint="eastAsia"/>
          <w:szCs w:val="21"/>
          <w:u w:val="single"/>
        </w:rPr>
        <w:t>交纳任何费用。</w:t>
      </w:r>
    </w:p>
    <w:p w14:paraId="4ACE97C4" w14:textId="77777777" w:rsidR="007A3ADD" w:rsidRDefault="00000000">
      <w:pPr>
        <w:spacing w:line="360" w:lineRule="auto"/>
        <w:ind w:firstLineChars="200" w:firstLine="422"/>
        <w:rPr>
          <w:b/>
          <w:bCs/>
          <w:szCs w:val="21"/>
        </w:rPr>
      </w:pPr>
      <w:r>
        <w:rPr>
          <w:rFonts w:hint="eastAsia"/>
          <w:b/>
          <w:bCs/>
          <w:szCs w:val="21"/>
        </w:rPr>
        <w:t>9.</w:t>
      </w:r>
      <w:r>
        <w:rPr>
          <w:rFonts w:hint="eastAsia"/>
          <w:b/>
          <w:bCs/>
          <w:szCs w:val="21"/>
        </w:rPr>
        <w:t>试验与检验</w:t>
      </w:r>
    </w:p>
    <w:p w14:paraId="72A1079A" w14:textId="77777777" w:rsidR="007A3ADD" w:rsidRDefault="00000000">
      <w:pPr>
        <w:spacing w:line="360" w:lineRule="auto"/>
        <w:ind w:firstLineChars="200" w:firstLine="422"/>
        <w:rPr>
          <w:b/>
          <w:bCs/>
          <w:szCs w:val="21"/>
        </w:rPr>
      </w:pPr>
      <w:r>
        <w:rPr>
          <w:rFonts w:hint="eastAsia"/>
          <w:b/>
          <w:bCs/>
          <w:szCs w:val="21"/>
        </w:rPr>
        <w:t xml:space="preserve">9.1 </w:t>
      </w:r>
      <w:r>
        <w:rPr>
          <w:rFonts w:hint="eastAsia"/>
          <w:b/>
          <w:bCs/>
          <w:szCs w:val="21"/>
        </w:rPr>
        <w:t>试验设备与试验人员</w:t>
      </w:r>
    </w:p>
    <w:p w14:paraId="26AD9123" w14:textId="77777777" w:rsidR="007A3ADD" w:rsidRDefault="00000000">
      <w:pPr>
        <w:spacing w:line="360" w:lineRule="auto"/>
        <w:ind w:firstLineChars="200" w:firstLine="420"/>
        <w:rPr>
          <w:szCs w:val="21"/>
        </w:rPr>
      </w:pPr>
      <w:r>
        <w:rPr>
          <w:rFonts w:hint="eastAsia"/>
          <w:szCs w:val="21"/>
        </w:rPr>
        <w:t xml:space="preserve">9.1.2 </w:t>
      </w:r>
      <w:r>
        <w:rPr>
          <w:rFonts w:hint="eastAsia"/>
          <w:szCs w:val="21"/>
        </w:rPr>
        <w:t>试验设备</w:t>
      </w:r>
    </w:p>
    <w:p w14:paraId="6BA5BEA8" w14:textId="77777777" w:rsidR="007A3ADD" w:rsidRDefault="00000000">
      <w:pPr>
        <w:spacing w:line="360" w:lineRule="auto"/>
        <w:ind w:firstLineChars="200" w:firstLine="420"/>
        <w:rPr>
          <w:szCs w:val="21"/>
        </w:rPr>
      </w:pPr>
      <w:r>
        <w:rPr>
          <w:rFonts w:hint="eastAsia"/>
          <w:szCs w:val="21"/>
        </w:rPr>
        <w:t>施工现场需要配置的试验场所</w:t>
      </w:r>
      <w:r>
        <w:rPr>
          <w:rFonts w:hint="eastAsia"/>
          <w:szCs w:val="21"/>
        </w:rPr>
        <w:t xml:space="preserve">: </w:t>
      </w:r>
      <w:r>
        <w:rPr>
          <w:rFonts w:hint="eastAsia"/>
          <w:szCs w:val="21"/>
          <w:u w:val="single"/>
        </w:rPr>
        <w:t>根据监理人要求配置</w:t>
      </w:r>
    </w:p>
    <w:p w14:paraId="50903628" w14:textId="77777777" w:rsidR="007A3ADD" w:rsidRDefault="00000000">
      <w:pPr>
        <w:spacing w:line="360" w:lineRule="auto"/>
        <w:ind w:firstLineChars="200" w:firstLine="420"/>
        <w:rPr>
          <w:szCs w:val="21"/>
          <w:u w:val="single"/>
        </w:rPr>
      </w:pPr>
      <w:r>
        <w:rPr>
          <w:rFonts w:hint="eastAsia"/>
          <w:szCs w:val="21"/>
        </w:rPr>
        <w:t>施工现场需要配备的试验设备</w:t>
      </w:r>
      <w:r>
        <w:rPr>
          <w:rFonts w:hint="eastAsia"/>
          <w:szCs w:val="21"/>
        </w:rPr>
        <w:t xml:space="preserve">: </w:t>
      </w:r>
      <w:r>
        <w:rPr>
          <w:rFonts w:hint="eastAsia"/>
          <w:szCs w:val="21"/>
          <w:u w:val="single"/>
        </w:rPr>
        <w:t>根据监理人要求配备</w:t>
      </w:r>
    </w:p>
    <w:p w14:paraId="477A7193" w14:textId="77777777" w:rsidR="007A3ADD" w:rsidRDefault="00000000">
      <w:pPr>
        <w:spacing w:line="360" w:lineRule="auto"/>
        <w:ind w:firstLineChars="200" w:firstLine="420"/>
        <w:rPr>
          <w:szCs w:val="21"/>
        </w:rPr>
      </w:pPr>
      <w:r>
        <w:rPr>
          <w:rFonts w:hint="eastAsia"/>
          <w:szCs w:val="21"/>
        </w:rPr>
        <w:t>施工现场需要具备的其他试验条件</w:t>
      </w:r>
      <w:r>
        <w:rPr>
          <w:rFonts w:hint="eastAsia"/>
          <w:szCs w:val="21"/>
        </w:rPr>
        <w:t xml:space="preserve">: </w:t>
      </w:r>
      <w:r>
        <w:rPr>
          <w:rFonts w:hint="eastAsia"/>
          <w:szCs w:val="21"/>
          <w:u w:val="single"/>
        </w:rPr>
        <w:t>根据监理人要求执行，测试检验费用承包人自理</w:t>
      </w:r>
    </w:p>
    <w:p w14:paraId="3F63F476" w14:textId="77777777" w:rsidR="007A3ADD" w:rsidRDefault="00000000">
      <w:pPr>
        <w:spacing w:line="360" w:lineRule="auto"/>
        <w:ind w:firstLineChars="200" w:firstLine="420"/>
        <w:rPr>
          <w:szCs w:val="21"/>
        </w:rPr>
      </w:pPr>
      <w:r>
        <w:rPr>
          <w:rFonts w:hint="eastAsia"/>
          <w:szCs w:val="21"/>
        </w:rPr>
        <w:t xml:space="preserve">9.4 </w:t>
      </w:r>
      <w:r>
        <w:rPr>
          <w:rFonts w:hint="eastAsia"/>
          <w:szCs w:val="21"/>
        </w:rPr>
        <w:t>现场工艺试验</w:t>
      </w:r>
    </w:p>
    <w:p w14:paraId="78A62775" w14:textId="77777777" w:rsidR="007A3ADD" w:rsidRDefault="00000000">
      <w:pPr>
        <w:spacing w:line="360" w:lineRule="auto"/>
        <w:ind w:firstLineChars="200" w:firstLine="420"/>
        <w:rPr>
          <w:szCs w:val="21"/>
        </w:rPr>
      </w:pPr>
      <w:r>
        <w:rPr>
          <w:rFonts w:hint="eastAsia"/>
          <w:szCs w:val="21"/>
        </w:rPr>
        <w:t>现场工艺试验的有关约定</w:t>
      </w:r>
      <w:r>
        <w:rPr>
          <w:rFonts w:hint="eastAsia"/>
          <w:szCs w:val="21"/>
        </w:rPr>
        <w:t xml:space="preserve">: </w:t>
      </w:r>
      <w:r>
        <w:rPr>
          <w:rFonts w:hint="eastAsia"/>
          <w:szCs w:val="21"/>
          <w:u w:val="single"/>
        </w:rPr>
        <w:t>根据监理人要求执行</w:t>
      </w:r>
      <w:r>
        <w:rPr>
          <w:rFonts w:hint="eastAsia"/>
          <w:szCs w:val="21"/>
        </w:rPr>
        <w:t>。</w:t>
      </w:r>
    </w:p>
    <w:p w14:paraId="1944B67B" w14:textId="77777777" w:rsidR="007A3ADD" w:rsidRDefault="00000000">
      <w:pPr>
        <w:spacing w:line="360" w:lineRule="auto"/>
        <w:ind w:firstLineChars="200" w:firstLine="422"/>
        <w:rPr>
          <w:b/>
          <w:bCs/>
          <w:szCs w:val="21"/>
        </w:rPr>
      </w:pPr>
      <w:r>
        <w:rPr>
          <w:rFonts w:hint="eastAsia"/>
          <w:b/>
          <w:bCs/>
          <w:szCs w:val="21"/>
        </w:rPr>
        <w:t>10.</w:t>
      </w:r>
      <w:r>
        <w:rPr>
          <w:rFonts w:hint="eastAsia"/>
          <w:b/>
          <w:bCs/>
          <w:szCs w:val="21"/>
        </w:rPr>
        <w:t>变更</w:t>
      </w:r>
    </w:p>
    <w:p w14:paraId="7C1953A3" w14:textId="77777777" w:rsidR="007A3ADD" w:rsidRDefault="00000000">
      <w:pPr>
        <w:spacing w:line="360" w:lineRule="auto"/>
        <w:ind w:firstLineChars="200" w:firstLine="422"/>
        <w:rPr>
          <w:b/>
          <w:bCs/>
          <w:szCs w:val="21"/>
        </w:rPr>
      </w:pPr>
      <w:r>
        <w:rPr>
          <w:rFonts w:hint="eastAsia"/>
          <w:b/>
          <w:bCs/>
          <w:szCs w:val="21"/>
        </w:rPr>
        <w:t>10.1</w:t>
      </w:r>
      <w:r>
        <w:rPr>
          <w:rFonts w:hint="eastAsia"/>
          <w:b/>
          <w:bCs/>
          <w:szCs w:val="21"/>
        </w:rPr>
        <w:t>变更的范围</w:t>
      </w:r>
    </w:p>
    <w:p w14:paraId="72AA94F0" w14:textId="77777777" w:rsidR="007A3ADD" w:rsidRDefault="00000000">
      <w:pPr>
        <w:spacing w:line="360" w:lineRule="auto"/>
        <w:ind w:firstLineChars="200" w:firstLine="420"/>
        <w:rPr>
          <w:szCs w:val="21"/>
          <w:u w:val="single"/>
        </w:rPr>
      </w:pPr>
      <w:r>
        <w:rPr>
          <w:rFonts w:hint="eastAsia"/>
          <w:szCs w:val="21"/>
        </w:rPr>
        <w:t>关于变更的范围的约定</w:t>
      </w:r>
      <w:r>
        <w:rPr>
          <w:rFonts w:hint="eastAsia"/>
          <w:szCs w:val="21"/>
        </w:rPr>
        <w:t xml:space="preserve">: </w:t>
      </w:r>
      <w:r>
        <w:rPr>
          <w:rFonts w:hint="eastAsia"/>
          <w:szCs w:val="21"/>
          <w:u w:val="single"/>
        </w:rPr>
        <w:t>按照通用合同条款</w:t>
      </w:r>
      <w:r>
        <w:rPr>
          <w:rFonts w:hint="eastAsia"/>
          <w:szCs w:val="21"/>
          <w:u w:val="single"/>
        </w:rPr>
        <w:t>10.1</w:t>
      </w:r>
      <w:r>
        <w:rPr>
          <w:rFonts w:hint="eastAsia"/>
          <w:szCs w:val="21"/>
          <w:u w:val="single"/>
        </w:rPr>
        <w:t>执行</w:t>
      </w:r>
    </w:p>
    <w:p w14:paraId="1520BDCA" w14:textId="77777777" w:rsidR="007A3ADD" w:rsidRDefault="00000000">
      <w:pPr>
        <w:spacing w:line="360" w:lineRule="auto"/>
        <w:ind w:firstLineChars="200" w:firstLine="422"/>
        <w:rPr>
          <w:b/>
          <w:bCs/>
          <w:szCs w:val="21"/>
        </w:rPr>
      </w:pPr>
      <w:r>
        <w:rPr>
          <w:rFonts w:hint="eastAsia"/>
          <w:b/>
          <w:bCs/>
          <w:szCs w:val="21"/>
        </w:rPr>
        <w:t xml:space="preserve">10.4 </w:t>
      </w:r>
      <w:r>
        <w:rPr>
          <w:rFonts w:hint="eastAsia"/>
          <w:b/>
          <w:bCs/>
          <w:szCs w:val="21"/>
        </w:rPr>
        <w:t>变更估价</w:t>
      </w:r>
    </w:p>
    <w:p w14:paraId="241DB8F0" w14:textId="77777777" w:rsidR="007A3ADD" w:rsidRDefault="00000000">
      <w:pPr>
        <w:spacing w:line="360" w:lineRule="auto"/>
        <w:ind w:firstLineChars="200" w:firstLine="420"/>
        <w:rPr>
          <w:szCs w:val="21"/>
        </w:rPr>
      </w:pPr>
      <w:r>
        <w:rPr>
          <w:rFonts w:hint="eastAsia"/>
          <w:szCs w:val="21"/>
        </w:rPr>
        <w:t xml:space="preserve">10.4.1 </w:t>
      </w:r>
      <w:r>
        <w:rPr>
          <w:rFonts w:hint="eastAsia"/>
          <w:szCs w:val="21"/>
        </w:rPr>
        <w:t>变更估价原则</w:t>
      </w:r>
    </w:p>
    <w:p w14:paraId="234C9EC3" w14:textId="77777777" w:rsidR="007A3ADD" w:rsidRDefault="00000000">
      <w:pPr>
        <w:spacing w:line="360" w:lineRule="auto"/>
        <w:ind w:firstLineChars="200" w:firstLine="420"/>
        <w:rPr>
          <w:szCs w:val="21"/>
        </w:rPr>
      </w:pPr>
      <w:r>
        <w:rPr>
          <w:rFonts w:hint="eastAsia"/>
          <w:szCs w:val="21"/>
        </w:rPr>
        <w:t>关于变更估价的约定</w:t>
      </w:r>
      <w:r>
        <w:rPr>
          <w:rFonts w:hint="eastAsia"/>
          <w:szCs w:val="21"/>
        </w:rPr>
        <w:t>:</w:t>
      </w:r>
    </w:p>
    <w:p w14:paraId="4D7374EF" w14:textId="77777777" w:rsidR="007A3ADD" w:rsidRDefault="00000000">
      <w:pPr>
        <w:spacing w:line="360" w:lineRule="auto"/>
        <w:ind w:firstLineChars="200" w:firstLine="420"/>
      </w:pPr>
      <w:r>
        <w:rPr>
          <w:rFonts w:hint="eastAsia"/>
        </w:rPr>
        <w:t>按本合同专用条款“</w:t>
      </w:r>
      <w:r>
        <w:rPr>
          <w:rFonts w:hint="eastAsia"/>
        </w:rPr>
        <w:t xml:space="preserve">14.5 </w:t>
      </w:r>
      <w:r>
        <w:rPr>
          <w:rFonts w:hint="eastAsia"/>
        </w:rPr>
        <w:t>竣工结算原则”中相关条款的规定执行。</w:t>
      </w:r>
    </w:p>
    <w:p w14:paraId="6159C359" w14:textId="77777777" w:rsidR="007A3ADD" w:rsidRDefault="00000000">
      <w:pPr>
        <w:spacing w:line="360" w:lineRule="auto"/>
        <w:ind w:firstLineChars="200" w:firstLine="420"/>
        <w:rPr>
          <w:szCs w:val="21"/>
        </w:rPr>
      </w:pPr>
      <w:r>
        <w:rPr>
          <w:rFonts w:hint="eastAsia"/>
          <w:szCs w:val="21"/>
        </w:rPr>
        <w:t>10.5</w:t>
      </w:r>
      <w:r>
        <w:rPr>
          <w:rFonts w:hint="eastAsia"/>
          <w:szCs w:val="21"/>
        </w:rPr>
        <w:t>承包人的合理化建议</w:t>
      </w:r>
    </w:p>
    <w:p w14:paraId="4BA814F5" w14:textId="77777777" w:rsidR="007A3ADD" w:rsidRDefault="00000000">
      <w:pPr>
        <w:spacing w:line="360" w:lineRule="auto"/>
        <w:ind w:firstLineChars="200" w:firstLine="420"/>
        <w:rPr>
          <w:szCs w:val="21"/>
        </w:rPr>
      </w:pPr>
      <w:r>
        <w:rPr>
          <w:rFonts w:hint="eastAsia"/>
          <w:szCs w:val="21"/>
        </w:rPr>
        <w:t>监理人审查承包人合理化建议的期限</w:t>
      </w:r>
      <w:r>
        <w:rPr>
          <w:rFonts w:hint="eastAsia"/>
          <w:szCs w:val="21"/>
        </w:rPr>
        <w:t xml:space="preserve">: </w:t>
      </w:r>
      <w:r>
        <w:rPr>
          <w:rFonts w:hint="eastAsia"/>
          <w:szCs w:val="21"/>
          <w:u w:val="single"/>
        </w:rPr>
        <w:t>收到承包人提交的合理化建议后</w:t>
      </w:r>
      <w:r>
        <w:rPr>
          <w:rFonts w:hint="eastAsia"/>
          <w:szCs w:val="21"/>
          <w:u w:val="single"/>
        </w:rPr>
        <w:t>7</w:t>
      </w:r>
      <w:r>
        <w:rPr>
          <w:rFonts w:hint="eastAsia"/>
          <w:szCs w:val="21"/>
          <w:u w:val="single"/>
        </w:rPr>
        <w:t>天内</w:t>
      </w:r>
    </w:p>
    <w:p w14:paraId="0A38DCDD" w14:textId="77777777" w:rsidR="007A3ADD" w:rsidRDefault="00000000">
      <w:pPr>
        <w:spacing w:line="360" w:lineRule="auto"/>
        <w:ind w:firstLineChars="200" w:firstLine="420"/>
        <w:rPr>
          <w:szCs w:val="21"/>
        </w:rPr>
      </w:pPr>
      <w:r>
        <w:rPr>
          <w:rFonts w:hint="eastAsia"/>
          <w:szCs w:val="21"/>
        </w:rPr>
        <w:t>发包人审批承包人合理化建议的期限</w:t>
      </w:r>
      <w:r>
        <w:rPr>
          <w:rFonts w:hint="eastAsia"/>
          <w:szCs w:val="21"/>
        </w:rPr>
        <w:t xml:space="preserve">: </w:t>
      </w:r>
      <w:r>
        <w:rPr>
          <w:rFonts w:hint="eastAsia"/>
          <w:szCs w:val="21"/>
          <w:u w:val="single"/>
        </w:rPr>
        <w:t>收到监理人报送的合理化建议后</w:t>
      </w:r>
      <w:r>
        <w:rPr>
          <w:rFonts w:hint="eastAsia"/>
          <w:szCs w:val="21"/>
          <w:u w:val="single"/>
        </w:rPr>
        <w:t>7</w:t>
      </w:r>
      <w:r>
        <w:rPr>
          <w:rFonts w:hint="eastAsia"/>
          <w:szCs w:val="21"/>
          <w:u w:val="single"/>
        </w:rPr>
        <w:t>天内</w:t>
      </w:r>
    </w:p>
    <w:p w14:paraId="427DC64E" w14:textId="77777777" w:rsidR="007A3ADD" w:rsidRDefault="00000000">
      <w:pPr>
        <w:spacing w:line="360" w:lineRule="auto"/>
        <w:ind w:firstLineChars="200" w:firstLine="420"/>
        <w:rPr>
          <w:szCs w:val="21"/>
        </w:rPr>
      </w:pPr>
      <w:r>
        <w:rPr>
          <w:rFonts w:hint="eastAsia"/>
          <w:szCs w:val="21"/>
        </w:rPr>
        <w:t>承包人提出的合理化建议降低了合同价格或者提高了工程经济效益的奖励的方法和金额为</w:t>
      </w:r>
      <w:r>
        <w:rPr>
          <w:rFonts w:hint="eastAsia"/>
          <w:szCs w:val="21"/>
        </w:rPr>
        <w:t xml:space="preserve">: </w:t>
      </w:r>
      <w:r>
        <w:rPr>
          <w:rFonts w:hint="eastAsia"/>
          <w:szCs w:val="21"/>
          <w:u w:val="single"/>
        </w:rPr>
        <w:t xml:space="preserve">        / </w:t>
      </w:r>
      <w:r>
        <w:rPr>
          <w:rFonts w:hint="eastAsia"/>
          <w:szCs w:val="21"/>
        </w:rPr>
        <w:t xml:space="preserve"> </w:t>
      </w:r>
      <w:r>
        <w:rPr>
          <w:rFonts w:hint="eastAsia"/>
          <w:szCs w:val="21"/>
        </w:rPr>
        <w:t>。</w:t>
      </w:r>
    </w:p>
    <w:p w14:paraId="6E2D64C4" w14:textId="77777777" w:rsidR="007A3ADD" w:rsidRDefault="00000000">
      <w:pPr>
        <w:spacing w:line="360" w:lineRule="auto"/>
        <w:ind w:firstLineChars="200" w:firstLine="422"/>
        <w:rPr>
          <w:b/>
          <w:bCs/>
          <w:szCs w:val="21"/>
        </w:rPr>
      </w:pPr>
      <w:r>
        <w:rPr>
          <w:rFonts w:hint="eastAsia"/>
          <w:b/>
          <w:bCs/>
          <w:szCs w:val="21"/>
        </w:rPr>
        <w:t xml:space="preserve">10.7 </w:t>
      </w:r>
      <w:r>
        <w:rPr>
          <w:rFonts w:hint="eastAsia"/>
          <w:b/>
          <w:bCs/>
          <w:szCs w:val="21"/>
        </w:rPr>
        <w:t>暂估价</w:t>
      </w:r>
    </w:p>
    <w:p w14:paraId="5E7FA983" w14:textId="77777777" w:rsidR="007A3ADD" w:rsidRDefault="00000000">
      <w:pPr>
        <w:spacing w:line="360" w:lineRule="auto"/>
        <w:ind w:firstLineChars="200" w:firstLine="420"/>
        <w:rPr>
          <w:szCs w:val="21"/>
        </w:rPr>
      </w:pPr>
      <w:r>
        <w:rPr>
          <w:rFonts w:hint="eastAsia"/>
          <w:szCs w:val="21"/>
        </w:rPr>
        <w:t>10.7.1</w:t>
      </w:r>
      <w:r>
        <w:rPr>
          <w:rFonts w:hint="eastAsia"/>
          <w:szCs w:val="21"/>
        </w:rPr>
        <w:t>依法必须比选的暂估价项目</w:t>
      </w:r>
    </w:p>
    <w:p w14:paraId="6296FF99" w14:textId="77777777" w:rsidR="007A3ADD" w:rsidRDefault="00000000">
      <w:pPr>
        <w:spacing w:line="360" w:lineRule="auto"/>
        <w:ind w:firstLineChars="200" w:firstLine="420"/>
        <w:rPr>
          <w:szCs w:val="21"/>
        </w:rPr>
      </w:pPr>
      <w:r>
        <w:rPr>
          <w:rFonts w:hint="eastAsia"/>
          <w:szCs w:val="21"/>
        </w:rPr>
        <w:lastRenderedPageBreak/>
        <w:t>对于依法必须比选的暂估价项目的确认和批准采取通用合同相应条款第</w:t>
      </w:r>
      <w:r>
        <w:rPr>
          <w:rFonts w:hint="eastAsia"/>
          <w:szCs w:val="21"/>
          <w:u w:val="single"/>
        </w:rPr>
        <w:t>1</w:t>
      </w:r>
      <w:r>
        <w:rPr>
          <w:rFonts w:hint="eastAsia"/>
          <w:szCs w:val="21"/>
        </w:rPr>
        <w:t>种方式确定，即</w:t>
      </w:r>
      <w:r>
        <w:rPr>
          <w:rFonts w:hint="eastAsia"/>
          <w:szCs w:val="21"/>
        </w:rPr>
        <w:t>:</w:t>
      </w:r>
    </w:p>
    <w:p w14:paraId="55D877D5" w14:textId="77777777" w:rsidR="007A3ADD" w:rsidRDefault="00000000">
      <w:pPr>
        <w:spacing w:line="360" w:lineRule="auto"/>
        <w:ind w:firstLineChars="200" w:firstLine="420"/>
        <w:rPr>
          <w:szCs w:val="21"/>
        </w:rPr>
      </w:pPr>
      <w:r>
        <w:rPr>
          <w:rFonts w:hint="eastAsia"/>
          <w:szCs w:val="21"/>
        </w:rPr>
        <w:t>(1)</w:t>
      </w:r>
      <w:r>
        <w:rPr>
          <w:rFonts w:hint="eastAsia"/>
          <w:szCs w:val="21"/>
        </w:rPr>
        <w:t>承包人应当根据施工进度计划，在比选工作启动前</w:t>
      </w:r>
      <w:r>
        <w:rPr>
          <w:rFonts w:hint="eastAsia"/>
          <w:szCs w:val="21"/>
        </w:rPr>
        <w:t xml:space="preserve">14 </w:t>
      </w:r>
      <w:r>
        <w:rPr>
          <w:rFonts w:hint="eastAsia"/>
          <w:szCs w:val="21"/>
        </w:rPr>
        <w:t>天将比选方案通过监理人报送发包人审查、发包人应当在收到承包人报送的比选方案后</w:t>
      </w:r>
      <w:r>
        <w:rPr>
          <w:rFonts w:hint="eastAsia"/>
          <w:szCs w:val="21"/>
        </w:rPr>
        <w:t>7</w:t>
      </w:r>
      <w:r>
        <w:rPr>
          <w:rFonts w:hint="eastAsia"/>
          <w:szCs w:val="21"/>
        </w:rPr>
        <w:t>天内批准或提出修改意见。承包人应当按照经过发包人批准的比选方案开展比选工作；</w:t>
      </w:r>
    </w:p>
    <w:p w14:paraId="6C7A0BC1" w14:textId="77777777" w:rsidR="007A3ADD" w:rsidRDefault="00000000">
      <w:pPr>
        <w:spacing w:line="360" w:lineRule="auto"/>
        <w:ind w:firstLineChars="200" w:firstLine="420"/>
        <w:rPr>
          <w:szCs w:val="21"/>
        </w:rPr>
      </w:pPr>
      <w:r>
        <w:rPr>
          <w:rFonts w:hint="eastAsia"/>
          <w:szCs w:val="21"/>
        </w:rPr>
        <w:t>(2)</w:t>
      </w:r>
      <w:r>
        <w:rPr>
          <w:rFonts w:hint="eastAsia"/>
          <w:szCs w:val="21"/>
        </w:rPr>
        <w:t>承包人应当根据施工进度计划，提前</w:t>
      </w:r>
      <w:r>
        <w:rPr>
          <w:rFonts w:hint="eastAsia"/>
          <w:szCs w:val="21"/>
        </w:rPr>
        <w:t xml:space="preserve">14 </w:t>
      </w:r>
      <w:r>
        <w:rPr>
          <w:rFonts w:hint="eastAsia"/>
          <w:szCs w:val="21"/>
        </w:rPr>
        <w:t>天将比选文件通过监理人报送发包人审批。发包人应当在收到承包人报送的相关文件后</w:t>
      </w:r>
      <w:r>
        <w:rPr>
          <w:rFonts w:hint="eastAsia"/>
          <w:szCs w:val="21"/>
        </w:rPr>
        <w:t>7</w:t>
      </w:r>
      <w:r>
        <w:rPr>
          <w:rFonts w:hint="eastAsia"/>
          <w:szCs w:val="21"/>
        </w:rPr>
        <w:t>天内完成审批或提出修改意见</w:t>
      </w:r>
      <w:r>
        <w:rPr>
          <w:rFonts w:hint="eastAsia"/>
          <w:szCs w:val="21"/>
        </w:rPr>
        <w:t>;</w:t>
      </w:r>
      <w:r>
        <w:rPr>
          <w:rFonts w:hint="eastAsia"/>
          <w:szCs w:val="21"/>
        </w:rPr>
        <w:t>发包人有权确定比选控制价并按照法律规定参加评标；</w:t>
      </w:r>
    </w:p>
    <w:p w14:paraId="2121E21A" w14:textId="77777777" w:rsidR="007A3ADD" w:rsidRDefault="00000000">
      <w:pPr>
        <w:spacing w:line="360" w:lineRule="auto"/>
        <w:ind w:firstLineChars="200" w:firstLine="420"/>
        <w:rPr>
          <w:szCs w:val="21"/>
        </w:rPr>
      </w:pPr>
      <w:r>
        <w:rPr>
          <w:rFonts w:hint="eastAsia"/>
          <w:szCs w:val="21"/>
        </w:rPr>
        <w:t>(3)</w:t>
      </w:r>
      <w:r>
        <w:rPr>
          <w:rFonts w:hint="eastAsia"/>
          <w:szCs w:val="21"/>
        </w:rPr>
        <w:t>承包人与供应商、分包人在签订暂估价合同前，应当提前</w:t>
      </w:r>
      <w:r>
        <w:rPr>
          <w:rFonts w:hint="eastAsia"/>
          <w:szCs w:val="21"/>
        </w:rPr>
        <w:t>7</w:t>
      </w:r>
      <w:r>
        <w:rPr>
          <w:rFonts w:hint="eastAsia"/>
          <w:szCs w:val="21"/>
        </w:rPr>
        <w:t>天将确定的中选候选供应商或中选候选分包人的资料报送发包人，发包人应在收到资料后</w:t>
      </w:r>
      <w:r>
        <w:rPr>
          <w:rFonts w:hint="eastAsia"/>
          <w:szCs w:val="21"/>
        </w:rPr>
        <w:t>3</w:t>
      </w:r>
      <w:r>
        <w:rPr>
          <w:rFonts w:hint="eastAsia"/>
          <w:szCs w:val="21"/>
        </w:rPr>
        <w:t>天内与承包人共同确定中选人</w:t>
      </w:r>
      <w:r>
        <w:rPr>
          <w:rFonts w:hint="eastAsia"/>
          <w:szCs w:val="21"/>
        </w:rPr>
        <w:t>;</w:t>
      </w:r>
      <w:r>
        <w:rPr>
          <w:rFonts w:hint="eastAsia"/>
          <w:szCs w:val="21"/>
        </w:rPr>
        <w:t>承包人应当在签订合同后</w:t>
      </w:r>
      <w:r>
        <w:rPr>
          <w:rFonts w:hint="eastAsia"/>
          <w:szCs w:val="21"/>
        </w:rPr>
        <w:t>7</w:t>
      </w:r>
      <w:r>
        <w:rPr>
          <w:rFonts w:hint="eastAsia"/>
          <w:szCs w:val="21"/>
        </w:rPr>
        <w:t>天内，将暂估价合同副本报送发包人留存。</w:t>
      </w:r>
    </w:p>
    <w:p w14:paraId="2BEBC402" w14:textId="77777777" w:rsidR="007A3ADD" w:rsidRDefault="00000000">
      <w:pPr>
        <w:spacing w:line="360" w:lineRule="auto"/>
        <w:ind w:firstLineChars="200" w:firstLine="420"/>
        <w:rPr>
          <w:szCs w:val="21"/>
        </w:rPr>
      </w:pPr>
      <w:r>
        <w:rPr>
          <w:rFonts w:hint="eastAsia"/>
          <w:szCs w:val="21"/>
        </w:rPr>
        <w:t xml:space="preserve">10.7.2 </w:t>
      </w:r>
      <w:r>
        <w:rPr>
          <w:rFonts w:hint="eastAsia"/>
          <w:szCs w:val="21"/>
        </w:rPr>
        <w:t>不属于依法必须比选的暂估价项目</w:t>
      </w:r>
    </w:p>
    <w:p w14:paraId="0ECB3BEC" w14:textId="77777777" w:rsidR="007A3ADD" w:rsidRDefault="00000000">
      <w:pPr>
        <w:spacing w:line="360" w:lineRule="auto"/>
        <w:ind w:firstLineChars="200" w:firstLine="420"/>
        <w:rPr>
          <w:szCs w:val="21"/>
        </w:rPr>
      </w:pPr>
      <w:r>
        <w:rPr>
          <w:rFonts w:hint="eastAsia"/>
          <w:szCs w:val="21"/>
        </w:rPr>
        <w:t>对于不属于依法必须比选的暂估价项目的确认和批准采取通用合同相应条款第</w:t>
      </w:r>
      <w:r>
        <w:rPr>
          <w:rFonts w:hint="eastAsia"/>
          <w:szCs w:val="21"/>
          <w:u w:val="single"/>
        </w:rPr>
        <w:t>1</w:t>
      </w:r>
      <w:r>
        <w:rPr>
          <w:rFonts w:hint="eastAsia"/>
          <w:szCs w:val="21"/>
        </w:rPr>
        <w:t>种方式确定，即</w:t>
      </w:r>
    </w:p>
    <w:p w14:paraId="25C6933E" w14:textId="77777777" w:rsidR="007A3ADD" w:rsidRDefault="00000000">
      <w:pPr>
        <w:numPr>
          <w:ilvl w:val="0"/>
          <w:numId w:val="4"/>
        </w:numPr>
        <w:spacing w:line="360" w:lineRule="auto"/>
        <w:ind w:firstLineChars="200" w:firstLine="420"/>
        <w:rPr>
          <w:szCs w:val="21"/>
        </w:rPr>
      </w:pPr>
      <w:r>
        <w:rPr>
          <w:rFonts w:hint="eastAsia"/>
          <w:szCs w:val="21"/>
        </w:rPr>
        <w:t>承包人应根据施工进度计划，在签订暂估价项目的采购合同、分包合同前</w:t>
      </w:r>
      <w:r>
        <w:rPr>
          <w:rFonts w:hint="eastAsia"/>
          <w:szCs w:val="21"/>
        </w:rPr>
        <w:t>28</w:t>
      </w:r>
      <w:r>
        <w:rPr>
          <w:rFonts w:hint="eastAsia"/>
          <w:szCs w:val="21"/>
        </w:rPr>
        <w:t>天向监理人提出书面申请。监理人应当在收到申请后</w:t>
      </w:r>
      <w:r>
        <w:rPr>
          <w:rFonts w:hint="eastAsia"/>
          <w:szCs w:val="21"/>
        </w:rPr>
        <w:t>3</w:t>
      </w:r>
      <w:r>
        <w:rPr>
          <w:rFonts w:hint="eastAsia"/>
          <w:szCs w:val="21"/>
        </w:rPr>
        <w:t>天内报送发包人，发包人应当在收到申请后</w:t>
      </w:r>
      <w:r>
        <w:rPr>
          <w:rFonts w:hint="eastAsia"/>
          <w:szCs w:val="21"/>
        </w:rPr>
        <w:t>14</w:t>
      </w:r>
      <w:r>
        <w:rPr>
          <w:rFonts w:hint="eastAsia"/>
          <w:szCs w:val="21"/>
        </w:rPr>
        <w:t>天内给予批准或提出修改意见，发包人逾期未予批准或提出修改意见的，视为该书面申请已获得同意</w:t>
      </w:r>
      <w:r>
        <w:rPr>
          <w:rFonts w:hint="eastAsia"/>
          <w:szCs w:val="21"/>
        </w:rPr>
        <w:t>:</w:t>
      </w:r>
    </w:p>
    <w:p w14:paraId="4E0B8871" w14:textId="77777777" w:rsidR="007A3ADD" w:rsidRDefault="00000000">
      <w:pPr>
        <w:spacing w:line="360" w:lineRule="auto"/>
        <w:ind w:firstLineChars="200" w:firstLine="420"/>
        <w:rPr>
          <w:szCs w:val="21"/>
        </w:rPr>
      </w:pPr>
      <w:r>
        <w:rPr>
          <w:rFonts w:hint="eastAsia"/>
          <w:szCs w:val="21"/>
        </w:rPr>
        <w:t>（</w:t>
      </w:r>
      <w:r>
        <w:rPr>
          <w:rFonts w:hint="eastAsia"/>
          <w:szCs w:val="21"/>
        </w:rPr>
        <w:t>2</w:t>
      </w:r>
      <w:r>
        <w:rPr>
          <w:rFonts w:hint="eastAsia"/>
          <w:szCs w:val="21"/>
        </w:rPr>
        <w:t>）发包人认为承包人确定的供应商、分包人无法满足工程质量或合同要求的，发包人可以要求承包人重新确定暂估价项目的供应商、分包人；</w:t>
      </w:r>
    </w:p>
    <w:p w14:paraId="2B7E2581" w14:textId="77777777" w:rsidR="007A3ADD" w:rsidRDefault="00000000">
      <w:pPr>
        <w:spacing w:line="360" w:lineRule="auto"/>
        <w:ind w:firstLineChars="200" w:firstLine="420"/>
        <w:rPr>
          <w:szCs w:val="21"/>
        </w:rPr>
      </w:pPr>
      <w:r>
        <w:rPr>
          <w:rFonts w:hint="eastAsia"/>
          <w:szCs w:val="21"/>
        </w:rPr>
        <w:t>（</w:t>
      </w:r>
      <w:r>
        <w:rPr>
          <w:rFonts w:hint="eastAsia"/>
          <w:szCs w:val="21"/>
        </w:rPr>
        <w:t>3</w:t>
      </w:r>
      <w:r>
        <w:rPr>
          <w:rFonts w:hint="eastAsia"/>
          <w:szCs w:val="21"/>
        </w:rPr>
        <w:t>）承包人应当在签订暂估价合同后</w:t>
      </w:r>
      <w:r>
        <w:rPr>
          <w:rFonts w:hint="eastAsia"/>
          <w:szCs w:val="21"/>
        </w:rPr>
        <w:t>7</w:t>
      </w:r>
      <w:r>
        <w:rPr>
          <w:rFonts w:hint="eastAsia"/>
          <w:szCs w:val="21"/>
        </w:rPr>
        <w:t>天内，将暂估价合同副本报送发包人留存。</w:t>
      </w:r>
    </w:p>
    <w:p w14:paraId="21718029" w14:textId="77777777" w:rsidR="007A3ADD" w:rsidRDefault="00000000">
      <w:pPr>
        <w:spacing w:line="360" w:lineRule="auto"/>
        <w:ind w:firstLineChars="200" w:firstLine="420"/>
        <w:rPr>
          <w:szCs w:val="21"/>
        </w:rPr>
      </w:pPr>
      <w:r>
        <w:rPr>
          <w:rFonts w:hint="eastAsia"/>
          <w:szCs w:val="21"/>
        </w:rPr>
        <w:t>第</w:t>
      </w:r>
      <w:r>
        <w:rPr>
          <w:rFonts w:hint="eastAsia"/>
          <w:szCs w:val="21"/>
        </w:rPr>
        <w:t>3</w:t>
      </w:r>
      <w:r>
        <w:rPr>
          <w:rFonts w:hint="eastAsia"/>
          <w:szCs w:val="21"/>
        </w:rPr>
        <w:t>种方式</w:t>
      </w:r>
      <w:r>
        <w:rPr>
          <w:rFonts w:hint="eastAsia"/>
          <w:szCs w:val="21"/>
        </w:rPr>
        <w:t xml:space="preserve">: </w:t>
      </w:r>
      <w:r>
        <w:rPr>
          <w:rFonts w:hint="eastAsia"/>
          <w:szCs w:val="21"/>
        </w:rPr>
        <w:t>承包人直接实施的暂估价项目</w:t>
      </w:r>
    </w:p>
    <w:p w14:paraId="1A4E6483" w14:textId="77777777" w:rsidR="007A3ADD" w:rsidRDefault="00000000">
      <w:pPr>
        <w:spacing w:line="360" w:lineRule="auto"/>
        <w:ind w:firstLineChars="200" w:firstLine="420"/>
        <w:rPr>
          <w:szCs w:val="21"/>
        </w:rPr>
      </w:pPr>
      <w:r>
        <w:rPr>
          <w:rFonts w:hint="eastAsia"/>
          <w:szCs w:val="21"/>
        </w:rPr>
        <w:t>承包人直接实施的暂估价项目的约定</w:t>
      </w:r>
      <w:r>
        <w:rPr>
          <w:rFonts w:hint="eastAsia"/>
          <w:szCs w:val="21"/>
        </w:rPr>
        <w:t>:</w:t>
      </w:r>
      <w:r>
        <w:rPr>
          <w:rFonts w:hint="eastAsia"/>
          <w:szCs w:val="21"/>
          <w:u w:val="single"/>
        </w:rPr>
        <w:t xml:space="preserve"> </w:t>
      </w:r>
      <w:r>
        <w:rPr>
          <w:rFonts w:hint="eastAsia"/>
          <w:szCs w:val="21"/>
          <w:u w:val="single"/>
        </w:rPr>
        <w:t>工程量清单中的暂估价项目由承包人直接实施。</w:t>
      </w:r>
      <w:r>
        <w:rPr>
          <w:rFonts w:hint="eastAsia"/>
          <w:szCs w:val="21"/>
          <w:u w:val="single"/>
        </w:rPr>
        <w:t xml:space="preserve"> </w:t>
      </w:r>
    </w:p>
    <w:p w14:paraId="4C72B13B" w14:textId="77777777" w:rsidR="007A3ADD" w:rsidRDefault="00000000">
      <w:pPr>
        <w:spacing w:line="360" w:lineRule="auto"/>
        <w:ind w:firstLineChars="200" w:firstLine="420"/>
        <w:rPr>
          <w:szCs w:val="21"/>
        </w:rPr>
      </w:pPr>
      <w:r>
        <w:rPr>
          <w:rFonts w:hint="eastAsia"/>
          <w:szCs w:val="21"/>
        </w:rPr>
        <w:t>发包人在工程量清单中给定暂结价的专业工程不属于依法必须比选的范围或者未达到依法必须比选的规模标准的，其最终价格的估价人为：</w:t>
      </w:r>
      <w:r>
        <w:rPr>
          <w:rFonts w:hint="eastAsia"/>
          <w:szCs w:val="21"/>
          <w:u w:val="single"/>
        </w:rPr>
        <w:t>发包人</w:t>
      </w:r>
      <w:r>
        <w:rPr>
          <w:rFonts w:hint="eastAsia"/>
          <w:szCs w:val="21"/>
        </w:rPr>
        <w:t>。</w:t>
      </w:r>
    </w:p>
    <w:p w14:paraId="670614C0" w14:textId="77777777" w:rsidR="007A3ADD" w:rsidRDefault="00000000">
      <w:pPr>
        <w:spacing w:line="360" w:lineRule="auto"/>
        <w:ind w:firstLineChars="200" w:firstLine="422"/>
        <w:rPr>
          <w:b/>
          <w:bCs/>
          <w:szCs w:val="21"/>
        </w:rPr>
      </w:pPr>
      <w:r>
        <w:rPr>
          <w:rFonts w:hint="eastAsia"/>
          <w:b/>
          <w:bCs/>
          <w:szCs w:val="21"/>
        </w:rPr>
        <w:t xml:space="preserve">10.8 </w:t>
      </w:r>
      <w:r>
        <w:rPr>
          <w:rFonts w:hint="eastAsia"/>
          <w:b/>
          <w:bCs/>
          <w:szCs w:val="21"/>
        </w:rPr>
        <w:t>暂列金额</w:t>
      </w:r>
    </w:p>
    <w:p w14:paraId="6F56EE4D" w14:textId="77777777" w:rsidR="007A3ADD" w:rsidRDefault="00000000">
      <w:pPr>
        <w:spacing w:line="360" w:lineRule="auto"/>
        <w:ind w:firstLineChars="200" w:firstLine="420"/>
        <w:rPr>
          <w:szCs w:val="21"/>
        </w:rPr>
      </w:pPr>
      <w:r>
        <w:rPr>
          <w:rFonts w:hint="eastAsia"/>
          <w:szCs w:val="21"/>
        </w:rPr>
        <w:t>合同当事人关于暂列金使用的约定：</w:t>
      </w:r>
      <w:r>
        <w:rPr>
          <w:rFonts w:hint="eastAsia"/>
          <w:szCs w:val="21"/>
          <w:u w:val="single"/>
        </w:rPr>
        <w:t>暂列金是指发包人为可能发生工程变更而暂列的金额，包括因发包人提供的工程量清单漏项、清单有误引起的工程数量增加和施工过程中设计变更引起新的清单项目或工程数量增加等需要增加的金额，发包人委托建设行政主管部门颁发资质的造价咨询机构审定后，按照审定造价支付部分暂列金。暂列金是发包人自行确定设立的、承包人无权使用此笔费用。此费用按实际发生经比选人签证确定全部使用、部分使用或者不使用，暂列金不计</w:t>
      </w:r>
      <w:proofErr w:type="gramStart"/>
      <w:r>
        <w:rPr>
          <w:rFonts w:hint="eastAsia"/>
          <w:szCs w:val="21"/>
          <w:u w:val="single"/>
        </w:rPr>
        <w:t>入工程</w:t>
      </w:r>
      <w:proofErr w:type="gramEnd"/>
      <w:r>
        <w:rPr>
          <w:rFonts w:hint="eastAsia"/>
          <w:szCs w:val="21"/>
          <w:u w:val="single"/>
        </w:rPr>
        <w:t>款付款的基数。</w:t>
      </w:r>
    </w:p>
    <w:p w14:paraId="7500F708" w14:textId="77777777" w:rsidR="007A3ADD" w:rsidRDefault="00000000">
      <w:pPr>
        <w:spacing w:line="360" w:lineRule="auto"/>
        <w:ind w:firstLineChars="200" w:firstLine="422"/>
        <w:rPr>
          <w:b/>
          <w:bCs/>
          <w:szCs w:val="21"/>
        </w:rPr>
      </w:pPr>
      <w:r>
        <w:rPr>
          <w:rFonts w:hint="eastAsia"/>
          <w:b/>
          <w:bCs/>
          <w:szCs w:val="21"/>
        </w:rPr>
        <w:t>11.</w:t>
      </w:r>
      <w:r>
        <w:rPr>
          <w:rFonts w:hint="eastAsia"/>
          <w:b/>
          <w:bCs/>
          <w:szCs w:val="21"/>
        </w:rPr>
        <w:t>价格调整</w:t>
      </w:r>
    </w:p>
    <w:p w14:paraId="4111DFDF" w14:textId="77777777" w:rsidR="007A3ADD" w:rsidRDefault="00000000">
      <w:pPr>
        <w:spacing w:line="360" w:lineRule="auto"/>
        <w:ind w:firstLineChars="200" w:firstLine="422"/>
        <w:rPr>
          <w:b/>
          <w:bCs/>
          <w:szCs w:val="21"/>
        </w:rPr>
      </w:pPr>
      <w:r>
        <w:rPr>
          <w:rFonts w:hint="eastAsia"/>
          <w:b/>
          <w:bCs/>
          <w:szCs w:val="21"/>
        </w:rPr>
        <w:t>11.1</w:t>
      </w:r>
      <w:r>
        <w:rPr>
          <w:rFonts w:hint="eastAsia"/>
          <w:b/>
          <w:bCs/>
          <w:szCs w:val="21"/>
        </w:rPr>
        <w:t>市场价格波动引起的调整</w:t>
      </w:r>
    </w:p>
    <w:p w14:paraId="65C6527D" w14:textId="77777777" w:rsidR="007A3ADD" w:rsidRDefault="00000000">
      <w:pPr>
        <w:spacing w:line="360" w:lineRule="auto"/>
        <w:ind w:firstLineChars="200" w:firstLine="420"/>
        <w:rPr>
          <w:szCs w:val="21"/>
        </w:rPr>
      </w:pPr>
      <w:r>
        <w:rPr>
          <w:rFonts w:hint="eastAsia"/>
          <w:szCs w:val="21"/>
        </w:rPr>
        <w:lastRenderedPageBreak/>
        <w:t>不再因物价波动而进行材料、机械、人工价差调整，如发生以下几种情况，双方另行协商物价调整办法</w:t>
      </w:r>
      <w:r>
        <w:rPr>
          <w:rFonts w:hint="eastAsia"/>
          <w:szCs w:val="21"/>
        </w:rPr>
        <w:t>:</w:t>
      </w:r>
    </w:p>
    <w:p w14:paraId="04577582" w14:textId="77777777" w:rsidR="007A3ADD" w:rsidRDefault="00000000">
      <w:pPr>
        <w:spacing w:line="360" w:lineRule="auto"/>
        <w:ind w:firstLineChars="200" w:firstLine="420"/>
        <w:rPr>
          <w:szCs w:val="21"/>
        </w:rPr>
      </w:pPr>
      <w:r>
        <w:rPr>
          <w:rFonts w:hint="eastAsia"/>
          <w:szCs w:val="21"/>
        </w:rPr>
        <w:t>1</w:t>
      </w:r>
      <w:r>
        <w:rPr>
          <w:rFonts w:hint="eastAsia"/>
          <w:szCs w:val="21"/>
        </w:rPr>
        <w:t>、法律、法规、规章或者国家有关政策变化影响合同价款的，重其规定调整；</w:t>
      </w:r>
    </w:p>
    <w:p w14:paraId="2A43A584" w14:textId="77777777" w:rsidR="007A3ADD" w:rsidRDefault="00000000">
      <w:pPr>
        <w:widowControl/>
        <w:ind w:firstLineChars="200" w:firstLine="420"/>
        <w:jc w:val="left"/>
        <w:rPr>
          <w:szCs w:val="21"/>
        </w:rPr>
      </w:pPr>
      <w:r>
        <w:rPr>
          <w:rFonts w:hint="eastAsia"/>
          <w:szCs w:val="21"/>
        </w:rPr>
        <w:t>2</w:t>
      </w:r>
      <w:r>
        <w:rPr>
          <w:rFonts w:hint="eastAsia"/>
          <w:szCs w:val="21"/>
        </w:rPr>
        <w:t>、实际工程量超过比选暂定工程量</w:t>
      </w:r>
      <w:r>
        <w:rPr>
          <w:rFonts w:hint="eastAsia"/>
          <w:szCs w:val="21"/>
        </w:rPr>
        <w:t>50%</w:t>
      </w:r>
      <w:r>
        <w:rPr>
          <w:rFonts w:hint="eastAsia"/>
          <w:szCs w:val="21"/>
        </w:rPr>
        <w:t>时，</w:t>
      </w:r>
      <w:r>
        <w:rPr>
          <w:rFonts w:hint="eastAsia"/>
        </w:rPr>
        <w:t>由比选人按照比选报价原则及参选人最大下浮比例重新编制清单。</w:t>
      </w:r>
    </w:p>
    <w:p w14:paraId="00316FA8" w14:textId="77777777" w:rsidR="007A3ADD" w:rsidRDefault="00000000">
      <w:pPr>
        <w:spacing w:line="360" w:lineRule="auto"/>
        <w:ind w:firstLineChars="200" w:firstLine="420"/>
        <w:rPr>
          <w:szCs w:val="21"/>
        </w:rPr>
      </w:pPr>
      <w:r>
        <w:rPr>
          <w:rFonts w:hint="eastAsia"/>
          <w:szCs w:val="21"/>
        </w:rPr>
        <w:t>3</w:t>
      </w:r>
      <w:r>
        <w:rPr>
          <w:rFonts w:hint="eastAsia"/>
          <w:szCs w:val="21"/>
        </w:rPr>
        <w:t>、双方约定的其他因素。</w:t>
      </w:r>
    </w:p>
    <w:p w14:paraId="03952413" w14:textId="77777777" w:rsidR="007A3ADD" w:rsidRDefault="00000000">
      <w:pPr>
        <w:spacing w:line="360" w:lineRule="auto"/>
        <w:ind w:firstLineChars="200" w:firstLine="420"/>
        <w:rPr>
          <w:szCs w:val="21"/>
        </w:rPr>
      </w:pPr>
      <w:r>
        <w:rPr>
          <w:rFonts w:hint="eastAsia"/>
          <w:szCs w:val="21"/>
        </w:rPr>
        <w:t>11.2</w:t>
      </w:r>
      <w:r>
        <w:rPr>
          <w:rFonts w:hint="eastAsia"/>
          <w:szCs w:val="21"/>
        </w:rPr>
        <w:t>法律变化引起的价格调整</w:t>
      </w:r>
      <w:r>
        <w:rPr>
          <w:rFonts w:hint="eastAsia"/>
          <w:szCs w:val="21"/>
        </w:rPr>
        <w:t xml:space="preserve">: </w:t>
      </w:r>
      <w:r>
        <w:rPr>
          <w:rFonts w:hint="eastAsia"/>
          <w:szCs w:val="21"/>
          <w:u w:val="single"/>
        </w:rPr>
        <w:t>如发生，双方另行协商</w:t>
      </w:r>
    </w:p>
    <w:p w14:paraId="0B95AE8B" w14:textId="77777777" w:rsidR="007A3ADD" w:rsidRDefault="00000000">
      <w:pPr>
        <w:spacing w:line="360" w:lineRule="auto"/>
        <w:ind w:firstLineChars="200" w:firstLine="422"/>
        <w:rPr>
          <w:b/>
          <w:bCs/>
          <w:szCs w:val="21"/>
        </w:rPr>
      </w:pPr>
      <w:r>
        <w:rPr>
          <w:rFonts w:hint="eastAsia"/>
          <w:b/>
          <w:bCs/>
          <w:szCs w:val="21"/>
        </w:rPr>
        <w:t>12.</w:t>
      </w:r>
      <w:r>
        <w:rPr>
          <w:rFonts w:hint="eastAsia"/>
          <w:b/>
          <w:bCs/>
          <w:szCs w:val="21"/>
        </w:rPr>
        <w:t>合同价格支付</w:t>
      </w:r>
    </w:p>
    <w:p w14:paraId="0855D0D8" w14:textId="77777777" w:rsidR="007A3ADD" w:rsidRDefault="00000000">
      <w:pPr>
        <w:spacing w:line="360" w:lineRule="auto"/>
        <w:ind w:firstLineChars="200" w:firstLine="422"/>
        <w:rPr>
          <w:b/>
          <w:bCs/>
          <w:szCs w:val="21"/>
        </w:rPr>
      </w:pPr>
      <w:r>
        <w:rPr>
          <w:rFonts w:hint="eastAsia"/>
          <w:b/>
          <w:bCs/>
          <w:szCs w:val="21"/>
        </w:rPr>
        <w:t xml:space="preserve">12.1 </w:t>
      </w:r>
      <w:r>
        <w:rPr>
          <w:rFonts w:hint="eastAsia"/>
          <w:b/>
          <w:bCs/>
          <w:szCs w:val="21"/>
        </w:rPr>
        <w:t>合同价格形式</w:t>
      </w:r>
    </w:p>
    <w:p w14:paraId="5F39A08F" w14:textId="77777777" w:rsidR="007A3ADD" w:rsidRDefault="00000000">
      <w:pPr>
        <w:spacing w:line="360" w:lineRule="auto"/>
        <w:ind w:firstLineChars="200" w:firstLine="420"/>
        <w:rPr>
          <w:szCs w:val="21"/>
        </w:rPr>
      </w:pPr>
      <w:r>
        <w:rPr>
          <w:rFonts w:hint="eastAsia"/>
          <w:szCs w:val="21"/>
        </w:rPr>
        <w:t>1</w:t>
      </w:r>
      <w:r>
        <w:rPr>
          <w:rFonts w:hint="eastAsia"/>
          <w:szCs w:val="21"/>
        </w:rPr>
        <w:t>、单价合同。</w:t>
      </w:r>
    </w:p>
    <w:p w14:paraId="40D164FB" w14:textId="77777777" w:rsidR="007A3ADD" w:rsidRDefault="00000000">
      <w:pPr>
        <w:spacing w:line="360" w:lineRule="auto"/>
        <w:ind w:firstLineChars="200" w:firstLine="420"/>
        <w:rPr>
          <w:szCs w:val="21"/>
        </w:rPr>
      </w:pPr>
      <w:r>
        <w:rPr>
          <w:rFonts w:hint="eastAsia"/>
          <w:szCs w:val="21"/>
        </w:rPr>
        <w:t>综合单价包含的风险范围</w:t>
      </w:r>
      <w:r>
        <w:rPr>
          <w:rFonts w:hint="eastAsia"/>
          <w:szCs w:val="21"/>
        </w:rPr>
        <w:t xml:space="preserve">: </w:t>
      </w:r>
      <w:r>
        <w:rPr>
          <w:rFonts w:hint="eastAsia"/>
          <w:szCs w:val="21"/>
          <w:u w:val="single"/>
        </w:rPr>
        <w:t>各种因素引起的材料价格、人工工资、施工机械使用费、管理费、利润等变化及风险因素</w:t>
      </w:r>
      <w:r>
        <w:rPr>
          <w:rFonts w:hint="eastAsia"/>
          <w:szCs w:val="21"/>
        </w:rPr>
        <w:t>。</w:t>
      </w:r>
    </w:p>
    <w:p w14:paraId="3C1BB6DE" w14:textId="77777777" w:rsidR="007A3ADD" w:rsidRDefault="00000000">
      <w:pPr>
        <w:spacing w:line="360" w:lineRule="auto"/>
        <w:ind w:firstLineChars="200" w:firstLine="420"/>
        <w:rPr>
          <w:szCs w:val="21"/>
        </w:rPr>
      </w:pPr>
      <w:r>
        <w:rPr>
          <w:rFonts w:hint="eastAsia"/>
          <w:szCs w:val="21"/>
        </w:rPr>
        <w:t>风险费用的计算方法</w:t>
      </w:r>
      <w:r>
        <w:rPr>
          <w:rFonts w:hint="eastAsia"/>
          <w:szCs w:val="21"/>
        </w:rPr>
        <w:t xml:space="preserve">: </w:t>
      </w:r>
      <w:r>
        <w:rPr>
          <w:rFonts w:hint="eastAsia"/>
          <w:szCs w:val="21"/>
          <w:u w:val="single"/>
        </w:rPr>
        <w:t xml:space="preserve">           /            </w:t>
      </w:r>
      <w:r>
        <w:rPr>
          <w:rFonts w:hint="eastAsia"/>
          <w:szCs w:val="21"/>
        </w:rPr>
        <w:t xml:space="preserve">  </w:t>
      </w:r>
    </w:p>
    <w:p w14:paraId="0E4339A5" w14:textId="77777777" w:rsidR="007A3ADD" w:rsidRDefault="00000000">
      <w:pPr>
        <w:spacing w:line="360" w:lineRule="auto"/>
        <w:ind w:firstLineChars="200" w:firstLine="420"/>
        <w:rPr>
          <w:szCs w:val="21"/>
        </w:rPr>
      </w:pPr>
      <w:r>
        <w:rPr>
          <w:rFonts w:hint="eastAsia"/>
          <w:szCs w:val="21"/>
        </w:rPr>
        <w:t>风险范围以外合同价格的调整方法</w:t>
      </w:r>
      <w:r>
        <w:rPr>
          <w:rFonts w:hint="eastAsia"/>
          <w:szCs w:val="21"/>
        </w:rPr>
        <w:t>:</w:t>
      </w:r>
      <w:r>
        <w:rPr>
          <w:rFonts w:hint="eastAsia"/>
          <w:szCs w:val="21"/>
          <w:u w:val="single"/>
        </w:rPr>
        <w:t xml:space="preserve">        /      </w:t>
      </w:r>
    </w:p>
    <w:p w14:paraId="44071DFF" w14:textId="77777777" w:rsidR="007A3ADD" w:rsidRDefault="00000000">
      <w:pPr>
        <w:spacing w:line="360" w:lineRule="auto"/>
        <w:ind w:firstLineChars="200" w:firstLine="420"/>
        <w:rPr>
          <w:szCs w:val="21"/>
        </w:rPr>
      </w:pPr>
      <w:r>
        <w:rPr>
          <w:rFonts w:hint="eastAsia"/>
          <w:szCs w:val="21"/>
        </w:rPr>
        <w:t>2</w:t>
      </w:r>
      <w:r>
        <w:rPr>
          <w:rFonts w:hint="eastAsia"/>
          <w:szCs w:val="21"/>
        </w:rPr>
        <w:t>、总价合同。</w:t>
      </w:r>
    </w:p>
    <w:p w14:paraId="60169C2C" w14:textId="77777777" w:rsidR="007A3ADD" w:rsidRDefault="00000000">
      <w:pPr>
        <w:spacing w:line="360" w:lineRule="auto"/>
        <w:ind w:firstLineChars="200" w:firstLine="420"/>
        <w:rPr>
          <w:szCs w:val="21"/>
        </w:rPr>
      </w:pPr>
      <w:r>
        <w:rPr>
          <w:rFonts w:hint="eastAsia"/>
          <w:szCs w:val="21"/>
        </w:rPr>
        <w:t>总价包含的风险范围</w:t>
      </w:r>
      <w:r>
        <w:rPr>
          <w:rFonts w:hint="eastAsia"/>
          <w:szCs w:val="21"/>
        </w:rPr>
        <w:t>:</w:t>
      </w:r>
      <w:r>
        <w:rPr>
          <w:rFonts w:hint="eastAsia"/>
          <w:szCs w:val="21"/>
          <w:u w:val="single"/>
        </w:rPr>
        <w:t xml:space="preserve">          /          </w:t>
      </w:r>
    </w:p>
    <w:p w14:paraId="5E722A56" w14:textId="77777777" w:rsidR="007A3ADD" w:rsidRDefault="00000000">
      <w:pPr>
        <w:spacing w:line="360" w:lineRule="auto"/>
        <w:ind w:firstLineChars="200" w:firstLine="420"/>
        <w:rPr>
          <w:szCs w:val="21"/>
        </w:rPr>
      </w:pPr>
      <w:r>
        <w:rPr>
          <w:rFonts w:hint="eastAsia"/>
          <w:szCs w:val="21"/>
        </w:rPr>
        <w:t>风险费用的计算方法</w:t>
      </w:r>
      <w:r>
        <w:rPr>
          <w:rFonts w:hint="eastAsia"/>
          <w:szCs w:val="21"/>
        </w:rPr>
        <w:t xml:space="preserve">: </w:t>
      </w:r>
      <w:r>
        <w:rPr>
          <w:rFonts w:hint="eastAsia"/>
          <w:szCs w:val="21"/>
          <w:u w:val="single"/>
        </w:rPr>
        <w:t xml:space="preserve">       /          </w:t>
      </w:r>
      <w:r>
        <w:rPr>
          <w:rFonts w:hint="eastAsia"/>
          <w:szCs w:val="21"/>
        </w:rPr>
        <w:t xml:space="preserve"> </w:t>
      </w:r>
    </w:p>
    <w:p w14:paraId="5CCF03BA" w14:textId="77777777" w:rsidR="007A3ADD" w:rsidRDefault="00000000">
      <w:pPr>
        <w:spacing w:line="360" w:lineRule="auto"/>
        <w:ind w:firstLineChars="200" w:firstLine="420"/>
        <w:rPr>
          <w:szCs w:val="21"/>
        </w:rPr>
      </w:pPr>
      <w:r>
        <w:rPr>
          <w:rFonts w:hint="eastAsia"/>
          <w:szCs w:val="21"/>
        </w:rPr>
        <w:t>风险范围以外合同价格的调整方法</w:t>
      </w:r>
      <w:r>
        <w:rPr>
          <w:rFonts w:hint="eastAsia"/>
          <w:szCs w:val="21"/>
        </w:rPr>
        <w:t xml:space="preserve">: </w:t>
      </w:r>
      <w:r>
        <w:rPr>
          <w:rFonts w:hint="eastAsia"/>
          <w:szCs w:val="21"/>
          <w:u w:val="single"/>
        </w:rPr>
        <w:t xml:space="preserve">      /      </w:t>
      </w:r>
    </w:p>
    <w:p w14:paraId="0CCED249" w14:textId="77777777" w:rsidR="007A3ADD" w:rsidRDefault="00000000">
      <w:pPr>
        <w:numPr>
          <w:ilvl w:val="0"/>
          <w:numId w:val="5"/>
        </w:numPr>
        <w:spacing w:line="360" w:lineRule="auto"/>
        <w:ind w:firstLineChars="200" w:firstLine="420"/>
        <w:rPr>
          <w:szCs w:val="21"/>
        </w:rPr>
      </w:pPr>
      <w:r>
        <w:rPr>
          <w:rFonts w:hint="eastAsia"/>
          <w:szCs w:val="21"/>
        </w:rPr>
        <w:t>其他价格方式</w:t>
      </w:r>
      <w:r>
        <w:rPr>
          <w:rFonts w:hint="eastAsia"/>
          <w:szCs w:val="21"/>
        </w:rPr>
        <w:t xml:space="preserve">: </w:t>
      </w:r>
      <w:r>
        <w:rPr>
          <w:rFonts w:hint="eastAsia"/>
          <w:szCs w:val="21"/>
          <w:u w:val="single"/>
        </w:rPr>
        <w:t xml:space="preserve">          /          </w:t>
      </w:r>
    </w:p>
    <w:p w14:paraId="7565FA95" w14:textId="77777777" w:rsidR="007A3ADD" w:rsidRDefault="00000000">
      <w:pPr>
        <w:spacing w:line="360" w:lineRule="auto"/>
        <w:ind w:firstLineChars="200" w:firstLine="422"/>
        <w:rPr>
          <w:b/>
          <w:bCs/>
          <w:szCs w:val="21"/>
        </w:rPr>
      </w:pPr>
      <w:r>
        <w:rPr>
          <w:rFonts w:hint="eastAsia"/>
          <w:b/>
          <w:bCs/>
          <w:szCs w:val="21"/>
        </w:rPr>
        <w:t xml:space="preserve">12.2 </w:t>
      </w:r>
      <w:r>
        <w:rPr>
          <w:rFonts w:hint="eastAsia"/>
          <w:b/>
          <w:bCs/>
          <w:szCs w:val="21"/>
        </w:rPr>
        <w:t>预付款</w:t>
      </w:r>
    </w:p>
    <w:p w14:paraId="644B0B94" w14:textId="77777777" w:rsidR="007A3ADD" w:rsidRDefault="00000000">
      <w:pPr>
        <w:spacing w:line="360" w:lineRule="auto"/>
        <w:ind w:firstLineChars="200" w:firstLine="420"/>
        <w:rPr>
          <w:szCs w:val="21"/>
        </w:rPr>
      </w:pPr>
      <w:r>
        <w:rPr>
          <w:rFonts w:hint="eastAsia"/>
          <w:szCs w:val="21"/>
        </w:rPr>
        <w:t>12.2.1</w:t>
      </w:r>
      <w:r>
        <w:rPr>
          <w:rFonts w:hint="eastAsia"/>
          <w:szCs w:val="21"/>
        </w:rPr>
        <w:t>预付款的支付</w:t>
      </w:r>
      <w:r>
        <w:rPr>
          <w:rFonts w:hint="eastAsia"/>
          <w:szCs w:val="21"/>
        </w:rPr>
        <w:t xml:space="preserve">: </w:t>
      </w:r>
      <w:r>
        <w:rPr>
          <w:rFonts w:hint="eastAsia"/>
          <w:szCs w:val="21"/>
          <w:u w:val="single"/>
        </w:rPr>
        <w:t>本工程无预付款</w:t>
      </w:r>
      <w:r>
        <w:rPr>
          <w:rFonts w:hint="eastAsia"/>
          <w:szCs w:val="21"/>
        </w:rPr>
        <w:t>。</w:t>
      </w:r>
    </w:p>
    <w:p w14:paraId="2E082ADF" w14:textId="77777777" w:rsidR="007A3ADD" w:rsidRDefault="00000000">
      <w:pPr>
        <w:spacing w:line="360" w:lineRule="auto"/>
        <w:ind w:firstLineChars="200" w:firstLine="422"/>
        <w:rPr>
          <w:b/>
          <w:bCs/>
          <w:szCs w:val="21"/>
        </w:rPr>
      </w:pPr>
      <w:r>
        <w:rPr>
          <w:rFonts w:hint="eastAsia"/>
          <w:b/>
          <w:bCs/>
          <w:szCs w:val="21"/>
        </w:rPr>
        <w:t>12.3</w:t>
      </w:r>
      <w:r>
        <w:rPr>
          <w:rFonts w:hint="eastAsia"/>
          <w:b/>
          <w:bCs/>
          <w:szCs w:val="21"/>
        </w:rPr>
        <w:t>计量</w:t>
      </w:r>
    </w:p>
    <w:p w14:paraId="0A617B64" w14:textId="77777777" w:rsidR="007A3ADD" w:rsidRDefault="00000000">
      <w:pPr>
        <w:spacing w:line="360" w:lineRule="auto"/>
        <w:ind w:firstLineChars="200" w:firstLine="420"/>
        <w:rPr>
          <w:szCs w:val="21"/>
        </w:rPr>
      </w:pPr>
      <w:r>
        <w:rPr>
          <w:rFonts w:hint="eastAsia"/>
          <w:szCs w:val="21"/>
        </w:rPr>
        <w:t xml:space="preserve">12.3.1 </w:t>
      </w:r>
      <w:r>
        <w:rPr>
          <w:rFonts w:hint="eastAsia"/>
          <w:szCs w:val="21"/>
        </w:rPr>
        <w:t>计量原则</w:t>
      </w:r>
    </w:p>
    <w:p w14:paraId="58C75EA7" w14:textId="77777777" w:rsidR="007A3ADD" w:rsidRDefault="00000000">
      <w:pPr>
        <w:spacing w:line="360" w:lineRule="auto"/>
        <w:ind w:firstLineChars="200" w:firstLine="420"/>
        <w:rPr>
          <w:szCs w:val="21"/>
        </w:rPr>
      </w:pPr>
      <w:r>
        <w:rPr>
          <w:rFonts w:hint="eastAsia"/>
          <w:szCs w:val="21"/>
        </w:rPr>
        <w:t>工程量计算规则</w:t>
      </w:r>
      <w:r>
        <w:rPr>
          <w:rFonts w:hint="eastAsia"/>
          <w:szCs w:val="21"/>
        </w:rPr>
        <w:t xml:space="preserve">: </w:t>
      </w:r>
      <w:r>
        <w:rPr>
          <w:rFonts w:hint="eastAsia"/>
          <w:szCs w:val="21"/>
          <w:u w:val="single"/>
        </w:rPr>
        <w:t>工程量计算规则执行《重庆市建设工程工程量清单计价规则》</w:t>
      </w:r>
      <w:r>
        <w:rPr>
          <w:rFonts w:hint="eastAsia"/>
          <w:szCs w:val="21"/>
          <w:u w:val="single"/>
        </w:rPr>
        <w:t>(CQJJGZ-2013)</w:t>
      </w:r>
      <w:r>
        <w:rPr>
          <w:rFonts w:hint="eastAsia"/>
          <w:szCs w:val="21"/>
          <w:u w:val="single"/>
        </w:rPr>
        <w:t>或其适用的修订版本。除合同另有约定外，承包人实际完成的工程量按约定的工程量计算规则和有合同约束力的图纸进行计量</w:t>
      </w:r>
    </w:p>
    <w:p w14:paraId="738716C3" w14:textId="77777777" w:rsidR="007A3ADD" w:rsidRDefault="00000000">
      <w:pPr>
        <w:spacing w:line="360" w:lineRule="auto"/>
        <w:ind w:firstLineChars="200" w:firstLine="420"/>
        <w:rPr>
          <w:szCs w:val="21"/>
        </w:rPr>
      </w:pPr>
      <w:r>
        <w:rPr>
          <w:rFonts w:hint="eastAsia"/>
          <w:szCs w:val="21"/>
        </w:rPr>
        <w:t xml:space="preserve">12.3.2 </w:t>
      </w:r>
      <w:r>
        <w:rPr>
          <w:rFonts w:hint="eastAsia"/>
          <w:szCs w:val="21"/>
        </w:rPr>
        <w:t>计量周期</w:t>
      </w:r>
    </w:p>
    <w:p w14:paraId="20813ED6" w14:textId="77777777" w:rsidR="007A3ADD" w:rsidRDefault="00000000">
      <w:pPr>
        <w:spacing w:line="360" w:lineRule="auto"/>
        <w:ind w:firstLineChars="200" w:firstLine="420"/>
        <w:rPr>
          <w:szCs w:val="21"/>
        </w:rPr>
      </w:pPr>
      <w:r>
        <w:rPr>
          <w:rFonts w:hint="eastAsia"/>
          <w:szCs w:val="21"/>
        </w:rPr>
        <w:t>关于计量周期的约定</w:t>
      </w:r>
      <w:r>
        <w:rPr>
          <w:rFonts w:hint="eastAsia"/>
          <w:szCs w:val="21"/>
        </w:rPr>
        <w:t xml:space="preserve">: </w:t>
      </w:r>
      <w:r>
        <w:rPr>
          <w:rFonts w:hint="eastAsia"/>
          <w:szCs w:val="21"/>
        </w:rPr>
        <w:t>本项目根据支付节点计量</w:t>
      </w:r>
    </w:p>
    <w:p w14:paraId="1954654C" w14:textId="77777777" w:rsidR="007A3ADD" w:rsidRDefault="00000000">
      <w:pPr>
        <w:spacing w:line="360" w:lineRule="auto"/>
        <w:ind w:firstLineChars="200" w:firstLine="420"/>
        <w:rPr>
          <w:szCs w:val="21"/>
        </w:rPr>
      </w:pPr>
      <w:r>
        <w:rPr>
          <w:rFonts w:hint="eastAsia"/>
          <w:szCs w:val="21"/>
        </w:rPr>
        <w:t xml:space="preserve">12.3.3 </w:t>
      </w:r>
      <w:r>
        <w:rPr>
          <w:rFonts w:hint="eastAsia"/>
          <w:szCs w:val="21"/>
        </w:rPr>
        <w:t>单价合同的计量</w:t>
      </w:r>
    </w:p>
    <w:p w14:paraId="55BEC802" w14:textId="77777777" w:rsidR="007A3ADD" w:rsidRDefault="00000000">
      <w:pPr>
        <w:spacing w:line="360" w:lineRule="auto"/>
        <w:ind w:firstLineChars="200" w:firstLine="420"/>
        <w:rPr>
          <w:szCs w:val="21"/>
        </w:rPr>
      </w:pPr>
      <w:r>
        <w:rPr>
          <w:rFonts w:hint="eastAsia"/>
          <w:szCs w:val="21"/>
        </w:rPr>
        <w:t>关于单价合同计量的约定</w:t>
      </w:r>
      <w:r>
        <w:rPr>
          <w:rFonts w:hint="eastAsia"/>
          <w:szCs w:val="21"/>
        </w:rPr>
        <w:t xml:space="preserve">: </w:t>
      </w:r>
      <w:r>
        <w:rPr>
          <w:rFonts w:hint="eastAsia"/>
          <w:szCs w:val="21"/>
          <w:u w:val="single"/>
        </w:rPr>
        <w:t>本项目计量按照以下约定执行</w:t>
      </w:r>
      <w:r>
        <w:rPr>
          <w:rFonts w:hint="eastAsia"/>
          <w:szCs w:val="21"/>
        </w:rPr>
        <w:t>;</w:t>
      </w:r>
    </w:p>
    <w:p w14:paraId="130BE5CC" w14:textId="77777777" w:rsidR="007A3ADD" w:rsidRDefault="00000000">
      <w:pPr>
        <w:spacing w:line="360" w:lineRule="auto"/>
        <w:ind w:firstLineChars="200" w:firstLine="420"/>
        <w:rPr>
          <w:szCs w:val="21"/>
        </w:rPr>
      </w:pPr>
      <w:r>
        <w:rPr>
          <w:rFonts w:hint="eastAsia"/>
          <w:szCs w:val="21"/>
        </w:rPr>
        <w:t>(1)</w:t>
      </w:r>
      <w:r>
        <w:rPr>
          <w:rFonts w:hint="eastAsia"/>
          <w:szCs w:val="21"/>
          <w:u w:val="single"/>
        </w:rPr>
        <w:t>承包人应根据项目进度情况，定期向监理人及发包人报送已完成的工程量报告。并附具进度付款中</w:t>
      </w:r>
      <w:r>
        <w:rPr>
          <w:rFonts w:hint="eastAsia"/>
          <w:szCs w:val="21"/>
          <w:u w:val="single"/>
        </w:rPr>
        <w:lastRenderedPageBreak/>
        <w:t>请单，已完成工程量报表和有关资料</w:t>
      </w:r>
      <w:r>
        <w:rPr>
          <w:rFonts w:hint="eastAsia"/>
          <w:szCs w:val="21"/>
        </w:rPr>
        <w:t>。</w:t>
      </w:r>
    </w:p>
    <w:p w14:paraId="4A7B7A42" w14:textId="77777777" w:rsidR="007A3ADD" w:rsidRDefault="00000000">
      <w:pPr>
        <w:spacing w:line="360" w:lineRule="auto"/>
        <w:ind w:firstLineChars="200" w:firstLine="420"/>
        <w:rPr>
          <w:szCs w:val="21"/>
        </w:rPr>
      </w:pPr>
      <w:r>
        <w:rPr>
          <w:rFonts w:hint="eastAsia"/>
          <w:szCs w:val="21"/>
        </w:rPr>
        <w:t>(2)</w:t>
      </w:r>
      <w:r>
        <w:rPr>
          <w:rFonts w:hint="eastAsia"/>
          <w:szCs w:val="21"/>
          <w:u w:val="single"/>
        </w:rPr>
        <w:t>监理人应在收到承包人提交的工程量报告后</w:t>
      </w:r>
      <w:r>
        <w:rPr>
          <w:rFonts w:hint="eastAsia"/>
          <w:szCs w:val="21"/>
          <w:u w:val="single"/>
        </w:rPr>
        <w:t>7</w:t>
      </w:r>
      <w:r>
        <w:rPr>
          <w:rFonts w:hint="eastAsia"/>
          <w:szCs w:val="21"/>
          <w:u w:val="single"/>
        </w:rPr>
        <w:t>天内完成对承包人提交的工程量报表的审核并报送发包人审核，以确定当期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根据监理人及发包人审核的已完工程量计算工程价款</w:t>
      </w:r>
      <w:r>
        <w:rPr>
          <w:rFonts w:hint="eastAsia"/>
          <w:szCs w:val="21"/>
        </w:rPr>
        <w:t>。</w:t>
      </w:r>
    </w:p>
    <w:p w14:paraId="7E0E03D3" w14:textId="77777777" w:rsidR="007A3ADD" w:rsidRDefault="00000000">
      <w:pPr>
        <w:spacing w:line="360" w:lineRule="auto"/>
        <w:ind w:firstLineChars="200" w:firstLine="420"/>
        <w:rPr>
          <w:szCs w:val="21"/>
        </w:rPr>
      </w:pPr>
      <w:r>
        <w:rPr>
          <w:rFonts w:hint="eastAsia"/>
          <w:szCs w:val="21"/>
        </w:rPr>
        <w:t xml:space="preserve">12.3.4 </w:t>
      </w:r>
      <w:r>
        <w:rPr>
          <w:rFonts w:hint="eastAsia"/>
          <w:szCs w:val="21"/>
        </w:rPr>
        <w:t>总价合同的计量</w:t>
      </w:r>
    </w:p>
    <w:p w14:paraId="7AB5AB49" w14:textId="77777777" w:rsidR="007A3ADD" w:rsidRDefault="00000000">
      <w:pPr>
        <w:spacing w:line="360" w:lineRule="auto"/>
        <w:ind w:firstLineChars="200" w:firstLine="420"/>
        <w:rPr>
          <w:szCs w:val="21"/>
        </w:rPr>
      </w:pPr>
      <w:r>
        <w:rPr>
          <w:rFonts w:hint="eastAsia"/>
          <w:szCs w:val="21"/>
        </w:rPr>
        <w:t>关于总价合同计量的约定</w:t>
      </w:r>
      <w:r>
        <w:rPr>
          <w:rFonts w:hint="eastAsia"/>
          <w:szCs w:val="21"/>
        </w:rPr>
        <w:t xml:space="preserve">: </w:t>
      </w:r>
      <w:r>
        <w:rPr>
          <w:rFonts w:hint="eastAsia"/>
          <w:szCs w:val="21"/>
          <w:u w:val="single"/>
        </w:rPr>
        <w:t xml:space="preserve">    /     </w:t>
      </w:r>
    </w:p>
    <w:p w14:paraId="2679169E" w14:textId="77777777" w:rsidR="007A3ADD" w:rsidRDefault="00000000">
      <w:pPr>
        <w:spacing w:line="360" w:lineRule="auto"/>
        <w:ind w:firstLineChars="200" w:firstLine="420"/>
        <w:rPr>
          <w:szCs w:val="21"/>
        </w:rPr>
      </w:pPr>
      <w:r>
        <w:rPr>
          <w:rFonts w:hint="eastAsia"/>
          <w:szCs w:val="21"/>
        </w:rPr>
        <w:t xml:space="preserve">12.3.5 </w:t>
      </w:r>
      <w:r>
        <w:rPr>
          <w:rFonts w:hint="eastAsia"/>
          <w:szCs w:val="21"/>
        </w:rPr>
        <w:t>总价合同采用支付分解表计量支付的，是否适用第</w:t>
      </w:r>
      <w:r>
        <w:rPr>
          <w:rFonts w:hint="eastAsia"/>
          <w:szCs w:val="21"/>
        </w:rPr>
        <w:t xml:space="preserve"> 12.3.4 </w:t>
      </w:r>
      <w:r>
        <w:rPr>
          <w:rFonts w:hint="eastAsia"/>
          <w:szCs w:val="21"/>
        </w:rPr>
        <w:t>项</w:t>
      </w:r>
      <w:r>
        <w:rPr>
          <w:rFonts w:hint="eastAsia"/>
          <w:szCs w:val="21"/>
        </w:rPr>
        <w:t>(</w:t>
      </w:r>
      <w:r>
        <w:rPr>
          <w:rFonts w:hint="eastAsia"/>
          <w:szCs w:val="21"/>
        </w:rPr>
        <w:t>总价合同的计量</w:t>
      </w:r>
      <w:r>
        <w:rPr>
          <w:rFonts w:hint="eastAsia"/>
          <w:szCs w:val="21"/>
        </w:rPr>
        <w:t>)</w:t>
      </w:r>
      <w:r>
        <w:rPr>
          <w:rFonts w:hint="eastAsia"/>
          <w:szCs w:val="21"/>
        </w:rPr>
        <w:t>约定进行计量</w:t>
      </w:r>
      <w:r>
        <w:rPr>
          <w:rFonts w:hint="eastAsia"/>
          <w:szCs w:val="21"/>
        </w:rPr>
        <w:t xml:space="preserve">: </w:t>
      </w:r>
      <w:r>
        <w:rPr>
          <w:rFonts w:hint="eastAsia"/>
          <w:szCs w:val="21"/>
          <w:u w:val="single"/>
        </w:rPr>
        <w:t xml:space="preserve">      /     </w:t>
      </w:r>
    </w:p>
    <w:p w14:paraId="0E65720F" w14:textId="77777777" w:rsidR="007A3ADD" w:rsidRDefault="00000000">
      <w:pPr>
        <w:spacing w:line="360" w:lineRule="auto"/>
        <w:ind w:firstLineChars="200" w:firstLine="420"/>
        <w:rPr>
          <w:szCs w:val="21"/>
        </w:rPr>
      </w:pPr>
      <w:r>
        <w:rPr>
          <w:rFonts w:hint="eastAsia"/>
          <w:szCs w:val="21"/>
        </w:rPr>
        <w:t xml:space="preserve">12.3.6 </w:t>
      </w:r>
      <w:r>
        <w:rPr>
          <w:rFonts w:hint="eastAsia"/>
          <w:szCs w:val="21"/>
        </w:rPr>
        <w:t>其他价格形式合同的计量</w:t>
      </w:r>
    </w:p>
    <w:p w14:paraId="64D567F0" w14:textId="77777777" w:rsidR="007A3ADD" w:rsidRDefault="00000000">
      <w:pPr>
        <w:spacing w:line="360" w:lineRule="auto"/>
        <w:ind w:firstLineChars="200" w:firstLine="420"/>
        <w:rPr>
          <w:szCs w:val="21"/>
        </w:rPr>
      </w:pPr>
      <w:r>
        <w:rPr>
          <w:rFonts w:hint="eastAsia"/>
          <w:szCs w:val="21"/>
        </w:rPr>
        <w:t>其他价格形式的计量方式和程序</w:t>
      </w:r>
      <w:r>
        <w:rPr>
          <w:rFonts w:hint="eastAsia"/>
          <w:szCs w:val="21"/>
        </w:rPr>
        <w:t xml:space="preserve">: </w:t>
      </w:r>
      <w:r>
        <w:rPr>
          <w:rFonts w:hint="eastAsia"/>
          <w:szCs w:val="21"/>
          <w:u w:val="single"/>
        </w:rPr>
        <w:t xml:space="preserve">       /      </w:t>
      </w:r>
    </w:p>
    <w:p w14:paraId="6A014EC2" w14:textId="77777777" w:rsidR="007A3ADD" w:rsidRDefault="00000000">
      <w:pPr>
        <w:spacing w:line="360" w:lineRule="auto"/>
        <w:ind w:firstLineChars="200" w:firstLine="422"/>
        <w:rPr>
          <w:b/>
          <w:bCs/>
          <w:szCs w:val="21"/>
        </w:rPr>
      </w:pPr>
      <w:r>
        <w:rPr>
          <w:rFonts w:hint="eastAsia"/>
          <w:b/>
          <w:bCs/>
          <w:szCs w:val="21"/>
        </w:rPr>
        <w:t xml:space="preserve">12.4 </w:t>
      </w:r>
      <w:r>
        <w:rPr>
          <w:rFonts w:hint="eastAsia"/>
          <w:b/>
          <w:bCs/>
          <w:szCs w:val="21"/>
        </w:rPr>
        <w:t>工程进度款支付</w:t>
      </w:r>
    </w:p>
    <w:p w14:paraId="4F3749E2" w14:textId="51F86EBD"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12.4.1本工程全部完成并经验收合格后支付至实际完成产值（发包人确认或者委托第三方造价咨询单位核定产值）的</w:t>
      </w:r>
      <w:r w:rsidR="000C607C">
        <w:rPr>
          <w:rFonts w:ascii="宋体" w:hAnsi="宋体" w:hint="eastAsia"/>
          <w:szCs w:val="21"/>
        </w:rPr>
        <w:t>5</w:t>
      </w:r>
      <w:r>
        <w:rPr>
          <w:rFonts w:ascii="宋体" w:hAnsi="宋体" w:hint="eastAsia"/>
          <w:szCs w:val="21"/>
        </w:rPr>
        <w:t>0%（优先保障农民工工资支付）。</w:t>
      </w:r>
    </w:p>
    <w:p w14:paraId="171A420A" w14:textId="6E48AA01"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12.4.2本工程验收合格之日起1年内并完成结算审计，发包人支付承包人至结算金额的</w:t>
      </w:r>
      <w:r w:rsidR="000C607C">
        <w:rPr>
          <w:rFonts w:ascii="宋体" w:hAnsi="宋体" w:hint="eastAsia"/>
          <w:szCs w:val="21"/>
        </w:rPr>
        <w:t>7</w:t>
      </w:r>
      <w:r>
        <w:rPr>
          <w:rFonts w:ascii="宋体" w:hAnsi="宋体" w:hint="eastAsia"/>
          <w:szCs w:val="21"/>
        </w:rPr>
        <w:t>0%。</w:t>
      </w:r>
    </w:p>
    <w:p w14:paraId="6564326D" w14:textId="77777777" w:rsidR="007A3ADD"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12.4.3本工程验收合格之日起2年内并完成结算审计，发包人支付承包人至结算金额的90%。</w:t>
      </w:r>
    </w:p>
    <w:p w14:paraId="4FEF73A9"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12.4.4本工程验收合格之日起3年内并经质保验收合格，发包人支付承包人至结算金额的100%。</w:t>
      </w:r>
    </w:p>
    <w:p w14:paraId="30350219"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12.4.5发包人付款前，承包人应向发包人提供与付款金额相对应增值税专用发票，否则发包人有权暂缓付款，由此导致的延缓付款责任由承包人承担。</w:t>
      </w:r>
    </w:p>
    <w:p w14:paraId="7C9E3B8A" w14:textId="77777777" w:rsidR="007A3ADD" w:rsidRDefault="00000000">
      <w:pPr>
        <w:spacing w:line="360" w:lineRule="auto"/>
        <w:ind w:firstLineChars="200" w:firstLine="422"/>
        <w:rPr>
          <w:b/>
          <w:bCs/>
          <w:szCs w:val="21"/>
        </w:rPr>
      </w:pPr>
      <w:r>
        <w:rPr>
          <w:rFonts w:hint="eastAsia"/>
          <w:b/>
          <w:bCs/>
          <w:szCs w:val="21"/>
        </w:rPr>
        <w:t>13.</w:t>
      </w:r>
      <w:r>
        <w:rPr>
          <w:rFonts w:hint="eastAsia"/>
          <w:b/>
          <w:bCs/>
          <w:szCs w:val="21"/>
        </w:rPr>
        <w:t>验收和工程试车</w:t>
      </w:r>
    </w:p>
    <w:p w14:paraId="5D5F21C1" w14:textId="77777777" w:rsidR="007A3ADD" w:rsidRDefault="00000000">
      <w:pPr>
        <w:spacing w:line="360" w:lineRule="auto"/>
        <w:ind w:firstLineChars="200" w:firstLine="422"/>
        <w:rPr>
          <w:b/>
          <w:bCs/>
          <w:szCs w:val="21"/>
        </w:rPr>
      </w:pPr>
      <w:r>
        <w:rPr>
          <w:rFonts w:hint="eastAsia"/>
          <w:b/>
          <w:bCs/>
          <w:szCs w:val="21"/>
        </w:rPr>
        <w:t xml:space="preserve">13.1 </w:t>
      </w:r>
      <w:r>
        <w:rPr>
          <w:rFonts w:hint="eastAsia"/>
          <w:b/>
          <w:bCs/>
          <w:szCs w:val="21"/>
        </w:rPr>
        <w:t>分部分项工程验收</w:t>
      </w:r>
    </w:p>
    <w:p w14:paraId="259ED670" w14:textId="77777777" w:rsidR="007A3ADD" w:rsidRDefault="00000000">
      <w:pPr>
        <w:spacing w:line="360" w:lineRule="auto"/>
        <w:ind w:firstLineChars="200" w:firstLine="420"/>
        <w:rPr>
          <w:szCs w:val="21"/>
        </w:rPr>
      </w:pPr>
      <w:r>
        <w:rPr>
          <w:rFonts w:hint="eastAsia"/>
          <w:szCs w:val="21"/>
        </w:rPr>
        <w:t>13.1.2</w:t>
      </w:r>
      <w:r>
        <w:rPr>
          <w:rFonts w:hint="eastAsia"/>
          <w:szCs w:val="21"/>
        </w:rPr>
        <w:t>监理人不能按时进行验收时，应提前</w:t>
      </w:r>
      <w:r>
        <w:rPr>
          <w:rFonts w:hint="eastAsia"/>
          <w:szCs w:val="21"/>
          <w:u w:val="single"/>
        </w:rPr>
        <w:t>24</w:t>
      </w:r>
      <w:r>
        <w:rPr>
          <w:rFonts w:hint="eastAsia"/>
          <w:szCs w:val="21"/>
        </w:rPr>
        <w:t>小时提交书面延期要求。</w:t>
      </w:r>
    </w:p>
    <w:p w14:paraId="59953AB0" w14:textId="77777777" w:rsidR="007A3ADD" w:rsidRDefault="00000000">
      <w:pPr>
        <w:spacing w:line="360" w:lineRule="auto"/>
        <w:ind w:firstLineChars="200" w:firstLine="420"/>
        <w:rPr>
          <w:szCs w:val="21"/>
        </w:rPr>
      </w:pPr>
      <w:r>
        <w:rPr>
          <w:rFonts w:hint="eastAsia"/>
          <w:szCs w:val="21"/>
        </w:rPr>
        <w:t>关于延期最长不得超过</w:t>
      </w:r>
      <w:r>
        <w:rPr>
          <w:rFonts w:hint="eastAsia"/>
          <w:szCs w:val="21"/>
        </w:rPr>
        <w:t xml:space="preserve">: </w:t>
      </w:r>
      <w:r>
        <w:rPr>
          <w:rFonts w:hint="eastAsia"/>
          <w:szCs w:val="21"/>
          <w:u w:val="single"/>
        </w:rPr>
        <w:t>24</w:t>
      </w:r>
      <w:r>
        <w:rPr>
          <w:rFonts w:hint="eastAsia"/>
          <w:szCs w:val="21"/>
        </w:rPr>
        <w:t>小时。</w:t>
      </w:r>
    </w:p>
    <w:p w14:paraId="4CF94E06" w14:textId="77777777" w:rsidR="007A3ADD" w:rsidRDefault="00000000">
      <w:pPr>
        <w:spacing w:line="360" w:lineRule="auto"/>
        <w:ind w:firstLineChars="200" w:firstLine="422"/>
        <w:rPr>
          <w:b/>
          <w:bCs/>
          <w:szCs w:val="21"/>
        </w:rPr>
      </w:pPr>
      <w:r>
        <w:rPr>
          <w:rFonts w:hint="eastAsia"/>
          <w:b/>
          <w:bCs/>
          <w:szCs w:val="21"/>
        </w:rPr>
        <w:t xml:space="preserve">13.2 </w:t>
      </w:r>
      <w:r>
        <w:rPr>
          <w:rFonts w:hint="eastAsia"/>
          <w:b/>
          <w:bCs/>
          <w:szCs w:val="21"/>
        </w:rPr>
        <w:t>竣工验收</w:t>
      </w:r>
    </w:p>
    <w:p w14:paraId="13331F17" w14:textId="77777777" w:rsidR="007A3ADD" w:rsidRDefault="00000000">
      <w:pPr>
        <w:spacing w:line="360" w:lineRule="auto"/>
        <w:ind w:firstLineChars="200" w:firstLine="420"/>
        <w:rPr>
          <w:szCs w:val="21"/>
        </w:rPr>
      </w:pPr>
      <w:r>
        <w:rPr>
          <w:rFonts w:hint="eastAsia"/>
          <w:szCs w:val="21"/>
        </w:rPr>
        <w:t xml:space="preserve">13.2.2 </w:t>
      </w:r>
      <w:r>
        <w:rPr>
          <w:rFonts w:hint="eastAsia"/>
          <w:szCs w:val="21"/>
        </w:rPr>
        <w:t>竣工验收程序</w:t>
      </w:r>
    </w:p>
    <w:p w14:paraId="2B3C5FD7" w14:textId="77777777" w:rsidR="007A3ADD" w:rsidRDefault="00000000">
      <w:pPr>
        <w:spacing w:line="360" w:lineRule="auto"/>
        <w:ind w:firstLineChars="200" w:firstLine="420"/>
        <w:rPr>
          <w:szCs w:val="21"/>
        </w:rPr>
      </w:pPr>
      <w:r>
        <w:rPr>
          <w:rFonts w:hint="eastAsia"/>
          <w:szCs w:val="21"/>
        </w:rPr>
        <w:t>关于竣工验收程序的约定</w:t>
      </w:r>
      <w:r>
        <w:rPr>
          <w:rFonts w:hint="eastAsia"/>
          <w:szCs w:val="21"/>
        </w:rPr>
        <w:t xml:space="preserve">: </w:t>
      </w:r>
      <w:r>
        <w:rPr>
          <w:rFonts w:hint="eastAsia"/>
          <w:szCs w:val="21"/>
          <w:u w:val="single"/>
        </w:rPr>
        <w:t>按通用合同相应条款执行</w:t>
      </w:r>
    </w:p>
    <w:p w14:paraId="46359492" w14:textId="77777777" w:rsidR="007A3ADD" w:rsidRDefault="00000000">
      <w:pPr>
        <w:spacing w:line="360" w:lineRule="auto"/>
        <w:ind w:firstLineChars="200" w:firstLine="420"/>
        <w:rPr>
          <w:szCs w:val="21"/>
        </w:rPr>
      </w:pPr>
      <w:r>
        <w:rPr>
          <w:rFonts w:hint="eastAsia"/>
          <w:szCs w:val="21"/>
        </w:rPr>
        <w:t>发包人不按照本项约定组织竣工验收、颁发工程接收证书的违约金的计算方法</w:t>
      </w:r>
      <w:r>
        <w:rPr>
          <w:rFonts w:hint="eastAsia"/>
          <w:szCs w:val="21"/>
        </w:rPr>
        <w:t>:</w:t>
      </w:r>
    </w:p>
    <w:p w14:paraId="10917A3C" w14:textId="77777777" w:rsidR="007A3ADD" w:rsidRDefault="00000000">
      <w:pPr>
        <w:spacing w:line="360" w:lineRule="auto"/>
        <w:ind w:firstLineChars="200" w:firstLine="420"/>
        <w:rPr>
          <w:szCs w:val="21"/>
        </w:rPr>
      </w:pPr>
      <w:r>
        <w:rPr>
          <w:rFonts w:hint="eastAsia"/>
          <w:szCs w:val="21"/>
          <w:u w:val="single"/>
        </w:rPr>
        <w:t xml:space="preserve">      /      </w:t>
      </w:r>
    </w:p>
    <w:p w14:paraId="380B176E" w14:textId="77777777" w:rsidR="007A3ADD" w:rsidRDefault="00000000">
      <w:pPr>
        <w:spacing w:line="360" w:lineRule="auto"/>
        <w:ind w:firstLineChars="200" w:firstLine="420"/>
        <w:rPr>
          <w:szCs w:val="21"/>
        </w:rPr>
      </w:pPr>
      <w:r>
        <w:rPr>
          <w:rFonts w:hint="eastAsia"/>
          <w:szCs w:val="21"/>
        </w:rPr>
        <w:t>13.2.5</w:t>
      </w:r>
      <w:r>
        <w:rPr>
          <w:rFonts w:hint="eastAsia"/>
          <w:szCs w:val="21"/>
        </w:rPr>
        <w:t>移交、接收全部与部分工程</w:t>
      </w:r>
    </w:p>
    <w:p w14:paraId="1C8EA351" w14:textId="77777777" w:rsidR="007A3ADD" w:rsidRDefault="00000000">
      <w:pPr>
        <w:spacing w:line="360" w:lineRule="auto"/>
        <w:ind w:firstLineChars="200" w:firstLine="420"/>
        <w:rPr>
          <w:szCs w:val="21"/>
        </w:rPr>
      </w:pPr>
      <w:r>
        <w:rPr>
          <w:rFonts w:hint="eastAsia"/>
          <w:szCs w:val="21"/>
        </w:rPr>
        <w:lastRenderedPageBreak/>
        <w:t>承包人向发包人移交工程的期限</w:t>
      </w:r>
      <w:r>
        <w:rPr>
          <w:rFonts w:hint="eastAsia"/>
          <w:szCs w:val="21"/>
        </w:rPr>
        <w:t xml:space="preserve">: </w:t>
      </w:r>
      <w:r>
        <w:rPr>
          <w:rFonts w:hint="eastAsia"/>
          <w:szCs w:val="21"/>
          <w:u w:val="single"/>
        </w:rPr>
        <w:t>颁发工程接收证书后</w:t>
      </w:r>
      <w:r>
        <w:rPr>
          <w:rFonts w:hint="eastAsia"/>
          <w:szCs w:val="21"/>
          <w:u w:val="single"/>
        </w:rPr>
        <w:t>7</w:t>
      </w:r>
      <w:r>
        <w:rPr>
          <w:rFonts w:hint="eastAsia"/>
          <w:szCs w:val="21"/>
          <w:u w:val="single"/>
        </w:rPr>
        <w:t>天内</w:t>
      </w:r>
    </w:p>
    <w:p w14:paraId="271C116D" w14:textId="77777777" w:rsidR="007A3ADD" w:rsidRDefault="00000000">
      <w:pPr>
        <w:spacing w:line="360" w:lineRule="auto"/>
        <w:ind w:firstLineChars="200" w:firstLine="420"/>
        <w:rPr>
          <w:szCs w:val="21"/>
        </w:rPr>
      </w:pPr>
      <w:r>
        <w:rPr>
          <w:rFonts w:hint="eastAsia"/>
          <w:szCs w:val="21"/>
        </w:rPr>
        <w:t>发包人未按本合同约定接收全部或部分工程的，违约金的计算方法为</w:t>
      </w:r>
      <w:r>
        <w:rPr>
          <w:rFonts w:hint="eastAsia"/>
          <w:szCs w:val="21"/>
        </w:rPr>
        <w:t>:</w:t>
      </w:r>
      <w:r>
        <w:rPr>
          <w:rFonts w:hint="eastAsia"/>
          <w:szCs w:val="21"/>
          <w:u w:val="single"/>
        </w:rPr>
        <w:t xml:space="preserve">    /   </w:t>
      </w:r>
    </w:p>
    <w:p w14:paraId="7AD54282" w14:textId="77777777" w:rsidR="007A3ADD" w:rsidRDefault="00000000">
      <w:pPr>
        <w:spacing w:line="360" w:lineRule="auto"/>
        <w:ind w:firstLineChars="200" w:firstLine="420"/>
        <w:rPr>
          <w:szCs w:val="21"/>
        </w:rPr>
      </w:pPr>
      <w:r>
        <w:rPr>
          <w:rFonts w:hint="eastAsia"/>
          <w:szCs w:val="21"/>
        </w:rPr>
        <w:t>承包人未按时移交工程的，违约金的计算方法为：</w:t>
      </w:r>
      <w:r>
        <w:rPr>
          <w:rFonts w:hint="eastAsia"/>
          <w:szCs w:val="21"/>
          <w:u w:val="single"/>
        </w:rPr>
        <w:t>应自接收之日</w:t>
      </w:r>
      <w:proofErr w:type="gramStart"/>
      <w:r>
        <w:rPr>
          <w:rFonts w:hint="eastAsia"/>
          <w:szCs w:val="21"/>
          <w:u w:val="single"/>
        </w:rPr>
        <w:t>起承担</w:t>
      </w:r>
      <w:proofErr w:type="gramEnd"/>
      <w:r>
        <w:rPr>
          <w:rFonts w:hint="eastAsia"/>
          <w:szCs w:val="21"/>
          <w:u w:val="single"/>
        </w:rPr>
        <w:t>照管、成品保护、保管等与工程有关各项费用。</w:t>
      </w:r>
    </w:p>
    <w:p w14:paraId="6265731B" w14:textId="77777777" w:rsidR="007A3ADD" w:rsidRDefault="00000000">
      <w:pPr>
        <w:spacing w:line="360" w:lineRule="auto"/>
        <w:ind w:firstLineChars="200" w:firstLine="422"/>
        <w:rPr>
          <w:b/>
          <w:bCs/>
          <w:szCs w:val="21"/>
        </w:rPr>
      </w:pPr>
      <w:r>
        <w:rPr>
          <w:rFonts w:hint="eastAsia"/>
          <w:b/>
          <w:bCs/>
          <w:szCs w:val="21"/>
        </w:rPr>
        <w:t xml:space="preserve">13.6 </w:t>
      </w:r>
      <w:r>
        <w:rPr>
          <w:rFonts w:hint="eastAsia"/>
          <w:b/>
          <w:bCs/>
          <w:szCs w:val="21"/>
        </w:rPr>
        <w:t>竣工退场</w:t>
      </w:r>
    </w:p>
    <w:p w14:paraId="68FDB2A4" w14:textId="77777777" w:rsidR="007A3ADD" w:rsidRDefault="00000000">
      <w:pPr>
        <w:spacing w:line="360" w:lineRule="auto"/>
        <w:ind w:firstLineChars="200" w:firstLine="420"/>
        <w:rPr>
          <w:szCs w:val="21"/>
        </w:rPr>
      </w:pPr>
      <w:r>
        <w:rPr>
          <w:rFonts w:hint="eastAsia"/>
          <w:szCs w:val="21"/>
        </w:rPr>
        <w:t>13.6.1</w:t>
      </w:r>
      <w:r>
        <w:rPr>
          <w:rFonts w:hint="eastAsia"/>
          <w:szCs w:val="21"/>
        </w:rPr>
        <w:t>竣工退场</w:t>
      </w:r>
    </w:p>
    <w:p w14:paraId="67BB23A1" w14:textId="77777777" w:rsidR="007A3ADD" w:rsidRDefault="00000000">
      <w:pPr>
        <w:spacing w:line="360" w:lineRule="auto"/>
        <w:ind w:firstLineChars="200" w:firstLine="420"/>
        <w:rPr>
          <w:szCs w:val="21"/>
        </w:rPr>
      </w:pPr>
      <w:r>
        <w:rPr>
          <w:rFonts w:hint="eastAsia"/>
          <w:szCs w:val="21"/>
        </w:rPr>
        <w:t>承包人完成竣工退场的期限</w:t>
      </w:r>
      <w:r>
        <w:rPr>
          <w:rFonts w:hint="eastAsia"/>
          <w:szCs w:val="21"/>
        </w:rPr>
        <w:t xml:space="preserve">: </w:t>
      </w:r>
      <w:r>
        <w:rPr>
          <w:rFonts w:hint="eastAsia"/>
          <w:szCs w:val="21"/>
        </w:rPr>
        <w:t>颁发工程接收证书后</w:t>
      </w:r>
      <w:r>
        <w:rPr>
          <w:rFonts w:hint="eastAsia"/>
          <w:szCs w:val="21"/>
        </w:rPr>
        <w:t>5</w:t>
      </w:r>
      <w:r>
        <w:rPr>
          <w:rFonts w:hint="eastAsia"/>
          <w:szCs w:val="21"/>
        </w:rPr>
        <w:t>日内。</w:t>
      </w:r>
    </w:p>
    <w:p w14:paraId="1152C077" w14:textId="77777777" w:rsidR="007A3ADD" w:rsidRDefault="00000000">
      <w:pPr>
        <w:spacing w:line="360" w:lineRule="auto"/>
        <w:ind w:firstLineChars="200" w:firstLine="422"/>
        <w:rPr>
          <w:b/>
          <w:bCs/>
          <w:szCs w:val="21"/>
        </w:rPr>
      </w:pPr>
      <w:r>
        <w:rPr>
          <w:rFonts w:hint="eastAsia"/>
          <w:b/>
          <w:bCs/>
          <w:szCs w:val="21"/>
        </w:rPr>
        <w:t>14.</w:t>
      </w:r>
      <w:r>
        <w:rPr>
          <w:rFonts w:hint="eastAsia"/>
          <w:b/>
          <w:bCs/>
          <w:szCs w:val="21"/>
        </w:rPr>
        <w:t>竣工结算</w:t>
      </w:r>
    </w:p>
    <w:p w14:paraId="2EAE5B11" w14:textId="77777777" w:rsidR="007A3ADD" w:rsidRDefault="00000000">
      <w:pPr>
        <w:spacing w:line="360" w:lineRule="auto"/>
        <w:ind w:firstLineChars="200" w:firstLine="422"/>
        <w:rPr>
          <w:b/>
          <w:bCs/>
          <w:szCs w:val="21"/>
        </w:rPr>
      </w:pPr>
      <w:r>
        <w:rPr>
          <w:rFonts w:hint="eastAsia"/>
          <w:b/>
          <w:bCs/>
          <w:szCs w:val="21"/>
        </w:rPr>
        <w:t xml:space="preserve">14.4.1 </w:t>
      </w:r>
      <w:r>
        <w:rPr>
          <w:rFonts w:hint="eastAsia"/>
          <w:b/>
          <w:bCs/>
          <w:szCs w:val="21"/>
        </w:rPr>
        <w:t>竣工付款申请</w:t>
      </w:r>
    </w:p>
    <w:p w14:paraId="71E859BD" w14:textId="77777777" w:rsidR="007A3ADD" w:rsidRDefault="00000000">
      <w:pPr>
        <w:spacing w:line="360" w:lineRule="auto"/>
        <w:ind w:firstLineChars="200" w:firstLine="420"/>
        <w:rPr>
          <w:szCs w:val="21"/>
        </w:rPr>
      </w:pPr>
      <w:r>
        <w:rPr>
          <w:rFonts w:hint="eastAsia"/>
          <w:szCs w:val="21"/>
        </w:rPr>
        <w:t>承包人提交竣工付款申请单的期限：</w:t>
      </w:r>
      <w:r>
        <w:rPr>
          <w:rFonts w:hint="eastAsia"/>
          <w:szCs w:val="21"/>
          <w:u w:val="single"/>
        </w:rPr>
        <w:t>工程竣工验收合格后</w:t>
      </w:r>
      <w:r>
        <w:rPr>
          <w:rFonts w:hint="eastAsia"/>
          <w:szCs w:val="21"/>
          <w:u w:val="single"/>
        </w:rPr>
        <w:t>28</w:t>
      </w:r>
      <w:r>
        <w:rPr>
          <w:rFonts w:hint="eastAsia"/>
          <w:szCs w:val="21"/>
          <w:u w:val="single"/>
        </w:rPr>
        <w:t>天内</w:t>
      </w:r>
      <w:r>
        <w:rPr>
          <w:rFonts w:hint="eastAsia"/>
          <w:szCs w:val="21"/>
        </w:rPr>
        <w:t>。</w:t>
      </w:r>
    </w:p>
    <w:p w14:paraId="79C79B32" w14:textId="77777777" w:rsidR="007A3ADD" w:rsidRDefault="00000000">
      <w:pPr>
        <w:spacing w:line="360" w:lineRule="auto"/>
        <w:ind w:firstLineChars="200" w:firstLine="420"/>
        <w:rPr>
          <w:szCs w:val="21"/>
        </w:rPr>
      </w:pPr>
      <w:r>
        <w:rPr>
          <w:rFonts w:hint="eastAsia"/>
          <w:szCs w:val="21"/>
        </w:rPr>
        <w:t>竣工付款申请单应包括的内容：</w:t>
      </w:r>
      <w:r>
        <w:rPr>
          <w:rFonts w:hint="eastAsia"/>
          <w:szCs w:val="21"/>
          <w:u w:val="single"/>
        </w:rPr>
        <w:t>竣工结算合同总价、发包人已支付承包人的款项、应扣留的质量保证金、应支付的竣工付款金额等，具体以发包人要求为准</w:t>
      </w:r>
      <w:r>
        <w:rPr>
          <w:rFonts w:hint="eastAsia"/>
          <w:szCs w:val="21"/>
        </w:rPr>
        <w:t>。</w:t>
      </w:r>
    </w:p>
    <w:p w14:paraId="7999D0F6" w14:textId="77777777" w:rsidR="007A3ADD" w:rsidRDefault="00000000">
      <w:pPr>
        <w:spacing w:line="360" w:lineRule="auto"/>
        <w:ind w:firstLineChars="200" w:firstLine="422"/>
        <w:rPr>
          <w:b/>
          <w:bCs/>
          <w:szCs w:val="21"/>
        </w:rPr>
      </w:pPr>
      <w:r>
        <w:rPr>
          <w:rFonts w:hint="eastAsia"/>
          <w:b/>
          <w:bCs/>
          <w:szCs w:val="21"/>
        </w:rPr>
        <w:t xml:space="preserve">14.2 </w:t>
      </w:r>
      <w:r>
        <w:rPr>
          <w:rFonts w:hint="eastAsia"/>
          <w:b/>
          <w:bCs/>
          <w:szCs w:val="21"/>
        </w:rPr>
        <w:t>竣工结算审核</w:t>
      </w:r>
    </w:p>
    <w:p w14:paraId="1CF25AB1" w14:textId="77777777" w:rsidR="007A3ADD" w:rsidRDefault="00000000">
      <w:pPr>
        <w:spacing w:line="360" w:lineRule="auto"/>
        <w:ind w:firstLineChars="200" w:firstLine="420"/>
        <w:rPr>
          <w:szCs w:val="21"/>
        </w:rPr>
      </w:pPr>
      <w:r>
        <w:rPr>
          <w:rFonts w:hint="eastAsia"/>
          <w:szCs w:val="21"/>
        </w:rPr>
        <w:t>发包人审批竣工付款申请单的期限</w:t>
      </w:r>
      <w:r>
        <w:rPr>
          <w:rFonts w:hint="eastAsia"/>
          <w:szCs w:val="21"/>
        </w:rPr>
        <w:t xml:space="preserve">: </w:t>
      </w:r>
      <w:r>
        <w:rPr>
          <w:rFonts w:hint="eastAsia"/>
          <w:szCs w:val="21"/>
          <w:u w:val="single"/>
        </w:rPr>
        <w:t>收到竣工付款申请单</w:t>
      </w:r>
      <w:r>
        <w:rPr>
          <w:rFonts w:hint="eastAsia"/>
          <w:szCs w:val="21"/>
          <w:u w:val="single"/>
        </w:rPr>
        <w:t>28</w:t>
      </w:r>
      <w:r>
        <w:rPr>
          <w:rFonts w:hint="eastAsia"/>
          <w:szCs w:val="21"/>
          <w:u w:val="single"/>
        </w:rPr>
        <w:t>天内</w:t>
      </w:r>
    </w:p>
    <w:p w14:paraId="188DEC61" w14:textId="77777777" w:rsidR="007A3ADD" w:rsidRDefault="00000000">
      <w:pPr>
        <w:spacing w:line="360" w:lineRule="auto"/>
        <w:ind w:firstLineChars="200" w:firstLine="420"/>
        <w:rPr>
          <w:szCs w:val="21"/>
          <w:u w:val="single"/>
        </w:rPr>
      </w:pPr>
      <w:r>
        <w:rPr>
          <w:rFonts w:hint="eastAsia"/>
          <w:szCs w:val="21"/>
        </w:rPr>
        <w:t>关于竣工付款证书异议部分复核的方式和程序</w:t>
      </w:r>
      <w:r>
        <w:rPr>
          <w:rFonts w:hint="eastAsia"/>
          <w:szCs w:val="21"/>
        </w:rPr>
        <w:t xml:space="preserve">: </w:t>
      </w:r>
      <w:r>
        <w:rPr>
          <w:rFonts w:hint="eastAsia"/>
          <w:szCs w:val="21"/>
          <w:u w:val="single"/>
        </w:rPr>
        <w:t>按通用合同相应条款执行</w:t>
      </w:r>
    </w:p>
    <w:p w14:paraId="17B201EF" w14:textId="77777777" w:rsidR="007A3ADD" w:rsidRDefault="00000000">
      <w:pPr>
        <w:spacing w:line="360" w:lineRule="auto"/>
        <w:ind w:firstLineChars="200" w:firstLine="422"/>
        <w:rPr>
          <w:b/>
          <w:bCs/>
          <w:szCs w:val="21"/>
        </w:rPr>
      </w:pPr>
      <w:r>
        <w:rPr>
          <w:rFonts w:hint="eastAsia"/>
          <w:b/>
          <w:bCs/>
          <w:szCs w:val="21"/>
        </w:rPr>
        <w:t xml:space="preserve">14.4 </w:t>
      </w:r>
      <w:r>
        <w:rPr>
          <w:rFonts w:hint="eastAsia"/>
          <w:b/>
          <w:bCs/>
          <w:szCs w:val="21"/>
        </w:rPr>
        <w:t>最终结清</w:t>
      </w:r>
    </w:p>
    <w:p w14:paraId="2300E63F" w14:textId="77777777" w:rsidR="007A3ADD" w:rsidRDefault="00000000">
      <w:pPr>
        <w:spacing w:line="360" w:lineRule="auto"/>
        <w:ind w:firstLineChars="200" w:firstLine="420"/>
        <w:rPr>
          <w:szCs w:val="21"/>
        </w:rPr>
      </w:pPr>
      <w:r>
        <w:rPr>
          <w:rFonts w:hint="eastAsia"/>
          <w:szCs w:val="21"/>
        </w:rPr>
        <w:t>14.4.1</w:t>
      </w:r>
      <w:r>
        <w:rPr>
          <w:rFonts w:hint="eastAsia"/>
          <w:szCs w:val="21"/>
        </w:rPr>
        <w:t>最终结清申请单</w:t>
      </w:r>
    </w:p>
    <w:p w14:paraId="748DD01B" w14:textId="77777777" w:rsidR="007A3ADD" w:rsidRDefault="00000000">
      <w:pPr>
        <w:spacing w:line="360" w:lineRule="auto"/>
        <w:ind w:firstLineChars="200" w:firstLine="420"/>
        <w:rPr>
          <w:szCs w:val="21"/>
        </w:rPr>
      </w:pPr>
      <w:r>
        <w:rPr>
          <w:rFonts w:hint="eastAsia"/>
          <w:szCs w:val="21"/>
        </w:rPr>
        <w:t>承包人提交最终结清申请单的份数</w:t>
      </w:r>
      <w:r>
        <w:rPr>
          <w:rFonts w:hint="eastAsia"/>
          <w:szCs w:val="21"/>
        </w:rPr>
        <w:t xml:space="preserve">: </w:t>
      </w:r>
      <w:r>
        <w:rPr>
          <w:rFonts w:hint="eastAsia"/>
          <w:szCs w:val="21"/>
          <w:u w:val="single"/>
        </w:rPr>
        <w:t>一式肆份</w:t>
      </w:r>
    </w:p>
    <w:p w14:paraId="7F75981C" w14:textId="77777777" w:rsidR="007A3ADD" w:rsidRDefault="00000000">
      <w:pPr>
        <w:spacing w:line="360" w:lineRule="auto"/>
        <w:ind w:firstLineChars="200" w:firstLine="420"/>
        <w:rPr>
          <w:szCs w:val="21"/>
        </w:rPr>
      </w:pPr>
      <w:r>
        <w:rPr>
          <w:rFonts w:hint="eastAsia"/>
          <w:szCs w:val="21"/>
        </w:rPr>
        <w:t>承包人提交最终结算申请单的期限</w:t>
      </w:r>
      <w:r>
        <w:rPr>
          <w:rFonts w:hint="eastAsia"/>
          <w:szCs w:val="21"/>
        </w:rPr>
        <w:t xml:space="preserve">: </w:t>
      </w:r>
      <w:r>
        <w:rPr>
          <w:rFonts w:hint="eastAsia"/>
          <w:szCs w:val="21"/>
          <w:u w:val="single"/>
        </w:rPr>
        <w:t>质量保修期满后</w:t>
      </w:r>
      <w:r>
        <w:rPr>
          <w:rFonts w:hint="eastAsia"/>
          <w:szCs w:val="21"/>
          <w:u w:val="single"/>
        </w:rPr>
        <w:t>30</w:t>
      </w:r>
      <w:r>
        <w:rPr>
          <w:rFonts w:hint="eastAsia"/>
          <w:szCs w:val="21"/>
          <w:u w:val="single"/>
        </w:rPr>
        <w:t>日内</w:t>
      </w:r>
      <w:r>
        <w:rPr>
          <w:rFonts w:hint="eastAsia"/>
          <w:szCs w:val="21"/>
        </w:rPr>
        <w:t>。</w:t>
      </w:r>
    </w:p>
    <w:p w14:paraId="5D59778F" w14:textId="77777777" w:rsidR="007A3ADD" w:rsidRDefault="00000000">
      <w:pPr>
        <w:spacing w:line="360" w:lineRule="auto"/>
        <w:ind w:firstLineChars="200" w:firstLine="420"/>
        <w:rPr>
          <w:szCs w:val="21"/>
        </w:rPr>
      </w:pPr>
      <w:r>
        <w:rPr>
          <w:rFonts w:hint="eastAsia"/>
          <w:szCs w:val="21"/>
        </w:rPr>
        <w:t xml:space="preserve">14.4.2 </w:t>
      </w:r>
      <w:r>
        <w:rPr>
          <w:rFonts w:hint="eastAsia"/>
          <w:szCs w:val="21"/>
        </w:rPr>
        <w:t>最终结清证书和支付</w:t>
      </w:r>
    </w:p>
    <w:p w14:paraId="4C4C9FDC" w14:textId="77777777" w:rsidR="007A3ADD" w:rsidRDefault="00000000">
      <w:pPr>
        <w:spacing w:line="360" w:lineRule="auto"/>
        <w:ind w:firstLineChars="200" w:firstLine="420"/>
        <w:rPr>
          <w:szCs w:val="21"/>
        </w:rPr>
      </w:pPr>
      <w:r>
        <w:rPr>
          <w:rFonts w:hint="eastAsia"/>
          <w:szCs w:val="21"/>
        </w:rPr>
        <w:t>(1)</w:t>
      </w:r>
      <w:r>
        <w:rPr>
          <w:rFonts w:hint="eastAsia"/>
          <w:szCs w:val="21"/>
        </w:rPr>
        <w:t>发包人完成最终结清申请单的审批并颁发最终结清证书的期限</w:t>
      </w:r>
      <w:r>
        <w:rPr>
          <w:rFonts w:hint="eastAsia"/>
          <w:szCs w:val="21"/>
        </w:rPr>
        <w:t>:</w:t>
      </w:r>
      <w:r>
        <w:rPr>
          <w:rFonts w:hint="eastAsia"/>
          <w:szCs w:val="21"/>
          <w:u w:val="single"/>
        </w:rPr>
        <w:t>收到申请</w:t>
      </w:r>
      <w:r>
        <w:rPr>
          <w:rFonts w:hint="eastAsia"/>
          <w:szCs w:val="21"/>
          <w:u w:val="single"/>
        </w:rPr>
        <w:t>28</w:t>
      </w:r>
      <w:r>
        <w:rPr>
          <w:rFonts w:hint="eastAsia"/>
          <w:szCs w:val="21"/>
          <w:u w:val="single"/>
        </w:rPr>
        <w:t>天内</w:t>
      </w:r>
    </w:p>
    <w:p w14:paraId="329D9EE1" w14:textId="77777777" w:rsidR="007A3ADD" w:rsidRDefault="00000000">
      <w:pPr>
        <w:spacing w:line="360" w:lineRule="auto"/>
        <w:ind w:firstLineChars="200" w:firstLine="420"/>
        <w:rPr>
          <w:szCs w:val="21"/>
          <w:u w:val="single"/>
        </w:rPr>
      </w:pPr>
      <w:r>
        <w:rPr>
          <w:rFonts w:hint="eastAsia"/>
          <w:szCs w:val="21"/>
        </w:rPr>
        <w:t>(2)</w:t>
      </w:r>
      <w:r>
        <w:rPr>
          <w:rFonts w:hint="eastAsia"/>
          <w:szCs w:val="21"/>
        </w:rPr>
        <w:t>发包人完成支付的期限</w:t>
      </w:r>
      <w:r>
        <w:rPr>
          <w:rFonts w:hint="eastAsia"/>
          <w:szCs w:val="21"/>
        </w:rPr>
        <w:t xml:space="preserve">: </w:t>
      </w:r>
      <w:r>
        <w:rPr>
          <w:rFonts w:hint="eastAsia"/>
          <w:szCs w:val="21"/>
          <w:u w:val="single"/>
        </w:rPr>
        <w:t>根据实际情况确定。</w:t>
      </w:r>
    </w:p>
    <w:p w14:paraId="63E4DD0D" w14:textId="77777777" w:rsidR="007A3ADD" w:rsidRDefault="00000000">
      <w:pPr>
        <w:spacing w:line="360" w:lineRule="auto"/>
        <w:ind w:firstLineChars="200" w:firstLine="422"/>
        <w:rPr>
          <w:b/>
          <w:bCs/>
          <w:szCs w:val="21"/>
        </w:rPr>
      </w:pPr>
      <w:r>
        <w:rPr>
          <w:rFonts w:hint="eastAsia"/>
          <w:b/>
          <w:bCs/>
          <w:szCs w:val="21"/>
        </w:rPr>
        <w:t xml:space="preserve">14.5 </w:t>
      </w:r>
      <w:r>
        <w:rPr>
          <w:rFonts w:hint="eastAsia"/>
          <w:b/>
          <w:bCs/>
          <w:szCs w:val="21"/>
        </w:rPr>
        <w:t>竣工结算原则</w:t>
      </w:r>
    </w:p>
    <w:p w14:paraId="5E012838" w14:textId="77777777" w:rsidR="007A3ADD" w:rsidRDefault="00000000">
      <w:pPr>
        <w:spacing w:line="360" w:lineRule="auto"/>
        <w:ind w:firstLineChars="200" w:firstLine="420"/>
        <w:rPr>
          <w:szCs w:val="21"/>
        </w:rPr>
      </w:pPr>
      <w:r>
        <w:rPr>
          <w:rFonts w:hint="eastAsia"/>
          <w:szCs w:val="21"/>
        </w:rPr>
        <w:t>本合同价款采用固定单价合同。</w:t>
      </w:r>
    </w:p>
    <w:p w14:paraId="6D70C6C8" w14:textId="77777777" w:rsidR="007A3ADD" w:rsidRDefault="00000000">
      <w:pPr>
        <w:spacing w:line="360" w:lineRule="auto"/>
        <w:ind w:firstLineChars="200" w:firstLine="420"/>
        <w:rPr>
          <w:szCs w:val="21"/>
        </w:rPr>
      </w:pPr>
      <w:r>
        <w:rPr>
          <w:rFonts w:hint="eastAsia"/>
          <w:szCs w:val="21"/>
        </w:rPr>
        <w:t>结算价</w:t>
      </w:r>
      <w:r>
        <w:rPr>
          <w:rFonts w:hint="eastAsia"/>
          <w:szCs w:val="21"/>
        </w:rPr>
        <w:t>=(</w:t>
      </w:r>
      <w:r>
        <w:rPr>
          <w:rFonts w:hint="eastAsia"/>
          <w:szCs w:val="21"/>
        </w:rPr>
        <w:t>分部分项工程量清单综合单价</w:t>
      </w:r>
      <w:r>
        <w:rPr>
          <w:rFonts w:hint="eastAsia"/>
          <w:szCs w:val="21"/>
        </w:rPr>
        <w:t>x</w:t>
      </w:r>
      <w:r>
        <w:rPr>
          <w:rFonts w:hint="eastAsia"/>
          <w:szCs w:val="21"/>
        </w:rPr>
        <w:t>工程量</w:t>
      </w:r>
      <w:r>
        <w:rPr>
          <w:rFonts w:hint="eastAsia"/>
          <w:szCs w:val="21"/>
        </w:rPr>
        <w:t>)</w:t>
      </w:r>
      <w:r>
        <w:rPr>
          <w:rFonts w:hint="eastAsia"/>
          <w:szCs w:val="21"/>
        </w:rPr>
        <w:t>＋措施费</w:t>
      </w:r>
      <w:r>
        <w:rPr>
          <w:rFonts w:hint="eastAsia"/>
          <w:szCs w:val="21"/>
        </w:rPr>
        <w:t>(</w:t>
      </w:r>
      <w:r>
        <w:rPr>
          <w:rFonts w:hint="eastAsia"/>
          <w:szCs w:val="21"/>
        </w:rPr>
        <w:t>含安全文明施工费</w:t>
      </w:r>
      <w:r>
        <w:rPr>
          <w:rFonts w:hint="eastAsia"/>
          <w:szCs w:val="21"/>
        </w:rPr>
        <w:t>)</w:t>
      </w:r>
      <w:r>
        <w:rPr>
          <w:rFonts w:hint="eastAsia"/>
          <w:szCs w:val="21"/>
        </w:rPr>
        <w:t>＋暂列金的使用金额</w:t>
      </w:r>
      <w:r>
        <w:rPr>
          <w:rFonts w:hint="eastAsia"/>
          <w:szCs w:val="21"/>
        </w:rPr>
        <w:t>(</w:t>
      </w:r>
      <w:r>
        <w:rPr>
          <w:rFonts w:hint="eastAsia"/>
          <w:szCs w:val="21"/>
        </w:rPr>
        <w:t>如果有</w:t>
      </w:r>
      <w:r>
        <w:rPr>
          <w:rFonts w:hint="eastAsia"/>
          <w:szCs w:val="21"/>
        </w:rPr>
        <w:t>)+</w:t>
      </w:r>
      <w:r>
        <w:rPr>
          <w:rFonts w:hint="eastAsia"/>
          <w:szCs w:val="21"/>
        </w:rPr>
        <w:t>暂估价±设计变更价款、工程过程中的签证、新增项目、合同范围外发包人指定的项目±物价波动引起的价格调整价款＋</w:t>
      </w:r>
      <w:proofErr w:type="gramStart"/>
      <w:r>
        <w:rPr>
          <w:rFonts w:hint="eastAsia"/>
          <w:szCs w:val="21"/>
        </w:rPr>
        <w:t>规</w:t>
      </w:r>
      <w:proofErr w:type="gramEnd"/>
      <w:r>
        <w:rPr>
          <w:rFonts w:hint="eastAsia"/>
          <w:szCs w:val="21"/>
        </w:rPr>
        <w:t>费＋税金＋合同约定的其他费用。</w:t>
      </w:r>
    </w:p>
    <w:p w14:paraId="1A86C9B7" w14:textId="77777777" w:rsidR="007A3ADD" w:rsidRDefault="00000000">
      <w:pPr>
        <w:spacing w:line="360" w:lineRule="auto"/>
        <w:ind w:firstLineChars="200" w:firstLine="420"/>
        <w:rPr>
          <w:szCs w:val="21"/>
        </w:rPr>
      </w:pPr>
      <w:r>
        <w:rPr>
          <w:rFonts w:hint="eastAsia"/>
          <w:szCs w:val="21"/>
        </w:rPr>
        <w:t>1)</w:t>
      </w:r>
      <w:r>
        <w:rPr>
          <w:rFonts w:hint="eastAsia"/>
          <w:szCs w:val="21"/>
        </w:rPr>
        <w:t>工程量清单综合单价按中选人的参选报价。</w:t>
      </w:r>
    </w:p>
    <w:p w14:paraId="3FF52A0D" w14:textId="77777777" w:rsidR="007A3ADD" w:rsidRDefault="00000000">
      <w:pPr>
        <w:spacing w:line="360" w:lineRule="auto"/>
        <w:ind w:firstLineChars="200" w:firstLine="420"/>
        <w:rPr>
          <w:szCs w:val="21"/>
        </w:rPr>
      </w:pPr>
      <w:r>
        <w:rPr>
          <w:rFonts w:hint="eastAsia"/>
          <w:szCs w:val="21"/>
        </w:rPr>
        <w:t>2)</w:t>
      </w:r>
      <w:r>
        <w:rPr>
          <w:rFonts w:hint="eastAsia"/>
          <w:szCs w:val="21"/>
        </w:rPr>
        <w:t>工程量</w:t>
      </w:r>
      <w:r>
        <w:rPr>
          <w:rFonts w:hint="eastAsia"/>
          <w:szCs w:val="21"/>
        </w:rPr>
        <w:t xml:space="preserve">: </w:t>
      </w:r>
      <w:r>
        <w:rPr>
          <w:rFonts w:hint="eastAsia"/>
          <w:szCs w:val="21"/>
        </w:rPr>
        <w:t>严格按照《重庆市建设工程工程量清单计价规则》</w:t>
      </w:r>
      <w:r>
        <w:rPr>
          <w:rFonts w:hint="eastAsia"/>
          <w:szCs w:val="21"/>
        </w:rPr>
        <w:t>(CQQDGZ-2013)</w:t>
      </w:r>
      <w:r>
        <w:rPr>
          <w:rFonts w:hint="eastAsia"/>
          <w:szCs w:val="21"/>
        </w:rPr>
        <w:t>计算。</w:t>
      </w:r>
    </w:p>
    <w:p w14:paraId="3B5B13E2" w14:textId="77777777" w:rsidR="007A3ADD" w:rsidRDefault="00000000">
      <w:pPr>
        <w:spacing w:line="360" w:lineRule="auto"/>
        <w:ind w:firstLineChars="200" w:firstLine="420"/>
        <w:rPr>
          <w:szCs w:val="21"/>
        </w:rPr>
      </w:pPr>
      <w:r>
        <w:rPr>
          <w:rFonts w:hint="eastAsia"/>
          <w:szCs w:val="21"/>
        </w:rPr>
        <w:t>3)</w:t>
      </w:r>
      <w:r>
        <w:rPr>
          <w:rFonts w:hint="eastAsia"/>
          <w:szCs w:val="21"/>
        </w:rPr>
        <w:t>措施费</w:t>
      </w:r>
      <w:r>
        <w:rPr>
          <w:rFonts w:hint="eastAsia"/>
          <w:szCs w:val="21"/>
        </w:rPr>
        <w:t>: A</w:t>
      </w:r>
      <w:r>
        <w:rPr>
          <w:rFonts w:hint="eastAsia"/>
          <w:szCs w:val="21"/>
        </w:rPr>
        <w:t>、施工组织措施费按参选报价费率计算，但该费率不得高于国家规定费率，否则按规定的</w:t>
      </w:r>
      <w:r>
        <w:rPr>
          <w:rFonts w:hint="eastAsia"/>
          <w:szCs w:val="21"/>
        </w:rPr>
        <w:lastRenderedPageBreak/>
        <w:t>费率结算，结算时组织措施费按实调整；</w:t>
      </w:r>
      <w:r>
        <w:rPr>
          <w:rFonts w:hint="eastAsia"/>
          <w:szCs w:val="21"/>
        </w:rPr>
        <w:t>B</w:t>
      </w:r>
      <w:r>
        <w:rPr>
          <w:rFonts w:hint="eastAsia"/>
          <w:szCs w:val="21"/>
        </w:rPr>
        <w:t>、技术措施清单中以项计列的项目，无论因设计变更或施工工艺变化等任何因素而引起实际措施费的变化，均按参选时施工技术措施项目费的报价作为结算价；技术措施清单中以项目编码、项目名称、项目特征、工程内容、工程量及计量单位列项的项目，以中选人参选报价的综合单价乘以按《建设工程工程量清单计价规范》（</w:t>
      </w:r>
      <w:r>
        <w:rPr>
          <w:rFonts w:hint="eastAsia"/>
          <w:szCs w:val="21"/>
        </w:rPr>
        <w:t>GB50500-2013</w:t>
      </w:r>
      <w:r>
        <w:rPr>
          <w:rFonts w:hint="eastAsia"/>
          <w:szCs w:val="21"/>
        </w:rPr>
        <w:t>）约定的计量规则计算的实际合格工程</w:t>
      </w:r>
      <w:proofErr w:type="gramStart"/>
      <w:r>
        <w:rPr>
          <w:rFonts w:hint="eastAsia"/>
          <w:szCs w:val="21"/>
        </w:rPr>
        <w:t>量办理</w:t>
      </w:r>
      <w:proofErr w:type="gramEnd"/>
      <w:r>
        <w:rPr>
          <w:rFonts w:hint="eastAsia"/>
          <w:szCs w:val="21"/>
        </w:rPr>
        <w:t>结算。</w:t>
      </w:r>
    </w:p>
    <w:p w14:paraId="301692CE" w14:textId="77777777" w:rsidR="007A3ADD" w:rsidRDefault="00000000">
      <w:pPr>
        <w:spacing w:line="360" w:lineRule="auto"/>
        <w:ind w:firstLineChars="200" w:firstLine="420"/>
        <w:rPr>
          <w:szCs w:val="21"/>
        </w:rPr>
      </w:pPr>
      <w:r>
        <w:rPr>
          <w:rFonts w:hint="eastAsia"/>
          <w:szCs w:val="21"/>
        </w:rPr>
        <w:t>4)</w:t>
      </w:r>
      <w:r>
        <w:rPr>
          <w:rFonts w:hint="eastAsia"/>
          <w:szCs w:val="21"/>
        </w:rPr>
        <w:t>安全文明施工费</w:t>
      </w:r>
      <w:r>
        <w:rPr>
          <w:rFonts w:hint="eastAsia"/>
          <w:szCs w:val="21"/>
        </w:rPr>
        <w:t xml:space="preserve">: </w:t>
      </w:r>
      <w:r>
        <w:rPr>
          <w:rFonts w:hint="eastAsia"/>
          <w:szCs w:val="21"/>
        </w:rPr>
        <w:t>按“渝建管〔</w:t>
      </w:r>
      <w:r>
        <w:rPr>
          <w:rFonts w:hint="eastAsia"/>
          <w:szCs w:val="21"/>
        </w:rPr>
        <w:t>2024</w:t>
      </w:r>
      <w:r>
        <w:rPr>
          <w:rFonts w:hint="eastAsia"/>
          <w:szCs w:val="21"/>
        </w:rPr>
        <w:t>〕</w:t>
      </w:r>
      <w:r>
        <w:rPr>
          <w:rFonts w:hint="eastAsia"/>
          <w:szCs w:val="21"/>
        </w:rPr>
        <w:t>38</w:t>
      </w:r>
      <w:r>
        <w:rPr>
          <w:rFonts w:hint="eastAsia"/>
          <w:szCs w:val="21"/>
        </w:rPr>
        <w:t>号”文件新规定执行。</w:t>
      </w:r>
    </w:p>
    <w:p w14:paraId="6D0AAA2C" w14:textId="77777777" w:rsidR="007A3ADD" w:rsidRDefault="00000000">
      <w:pPr>
        <w:spacing w:line="360" w:lineRule="auto"/>
        <w:ind w:firstLineChars="200" w:firstLine="420"/>
        <w:rPr>
          <w:szCs w:val="21"/>
        </w:rPr>
      </w:pPr>
      <w:r>
        <w:rPr>
          <w:rFonts w:hint="eastAsia"/>
          <w:szCs w:val="21"/>
        </w:rPr>
        <w:t>5)</w:t>
      </w:r>
      <w:r>
        <w:rPr>
          <w:rFonts w:hint="eastAsia"/>
          <w:szCs w:val="21"/>
        </w:rPr>
        <w:t>工程变更、签证、暂列金和新增项目的价款结算办法：</w:t>
      </w:r>
    </w:p>
    <w:p w14:paraId="4D2F42CF" w14:textId="77777777" w:rsidR="007A3ADD" w:rsidRDefault="00000000">
      <w:pPr>
        <w:spacing w:line="360" w:lineRule="auto"/>
        <w:ind w:firstLineChars="200" w:firstLine="420"/>
        <w:rPr>
          <w:szCs w:val="21"/>
        </w:rPr>
      </w:pPr>
      <w:r>
        <w:rPr>
          <w:rFonts w:hint="eastAsia"/>
          <w:szCs w:val="21"/>
        </w:rPr>
        <w:t>设计变更、施工过程中的签证、新增项目、合同范围外发包人指定的项目等，按以下原则进行结算</w:t>
      </w:r>
      <w:r>
        <w:rPr>
          <w:rFonts w:hint="eastAsia"/>
          <w:szCs w:val="21"/>
        </w:rPr>
        <w:t>:</w:t>
      </w:r>
    </w:p>
    <w:p w14:paraId="2922DD89" w14:textId="77777777" w:rsidR="007A3ADD" w:rsidRDefault="00000000">
      <w:pPr>
        <w:spacing w:line="360" w:lineRule="auto"/>
        <w:ind w:firstLineChars="200" w:firstLine="420"/>
        <w:rPr>
          <w:szCs w:val="21"/>
        </w:rPr>
      </w:pPr>
      <w:r>
        <w:rPr>
          <w:rFonts w:hint="eastAsia"/>
          <w:szCs w:val="21"/>
        </w:rPr>
        <w:t>A</w:t>
      </w:r>
      <w:r>
        <w:rPr>
          <w:rFonts w:hint="eastAsia"/>
          <w:szCs w:val="21"/>
        </w:rPr>
        <w:t>、新增工程量清单项目与参选报价的工程量清单中有相同的子项时，则按中选价格中相应的清单综合单价计价；新增工程量清单项目与参选报价的工程量清单中无相同的但有类似子项时，可在合理范围内，参照类似子项的综合单价，对该子项主材的价格进行调整。主材的调整原则：投标时有的材料按投标价执行（投标价格明显高于市场价的材料价格由发包人重新核定）；投标时没有的材料，由</w:t>
      </w:r>
      <w:proofErr w:type="gramStart"/>
      <w:r>
        <w:rPr>
          <w:rFonts w:hint="eastAsia"/>
          <w:szCs w:val="21"/>
        </w:rPr>
        <w:t>发包认质核价</w:t>
      </w:r>
      <w:proofErr w:type="gramEnd"/>
      <w:r>
        <w:rPr>
          <w:rFonts w:hint="eastAsia"/>
          <w:szCs w:val="21"/>
        </w:rPr>
        <w:t>。</w:t>
      </w:r>
    </w:p>
    <w:p w14:paraId="39999E8C" w14:textId="77777777" w:rsidR="007A3ADD" w:rsidRDefault="00000000">
      <w:pPr>
        <w:spacing w:line="360" w:lineRule="auto"/>
        <w:ind w:firstLineChars="200" w:firstLine="420"/>
        <w:rPr>
          <w:szCs w:val="21"/>
        </w:rPr>
      </w:pPr>
      <w:r>
        <w:rPr>
          <w:rFonts w:hint="eastAsia"/>
          <w:szCs w:val="21"/>
        </w:rPr>
        <w:t>B</w:t>
      </w:r>
      <w:r>
        <w:rPr>
          <w:rFonts w:hint="eastAsia"/>
          <w:szCs w:val="21"/>
        </w:rPr>
        <w:t>、中选价工程量清单中没有的新增项目</w:t>
      </w:r>
      <w:r>
        <w:rPr>
          <w:rFonts w:hint="eastAsia"/>
          <w:szCs w:val="21"/>
        </w:rPr>
        <w:t>(</w:t>
      </w:r>
      <w:r>
        <w:rPr>
          <w:rFonts w:hint="eastAsia"/>
          <w:szCs w:val="21"/>
        </w:rPr>
        <w:t>含发包人要求的新增项目、设计变更项目</w:t>
      </w:r>
      <w:r>
        <w:rPr>
          <w:rFonts w:hint="eastAsia"/>
          <w:szCs w:val="21"/>
        </w:rPr>
        <w:t>)</w:t>
      </w:r>
      <w:r>
        <w:rPr>
          <w:rFonts w:hint="eastAsia"/>
          <w:szCs w:val="21"/>
        </w:rPr>
        <w:t>，则按照</w:t>
      </w:r>
      <w:r>
        <w:rPr>
          <w:rFonts w:hint="eastAsia"/>
        </w:rPr>
        <w:t>《房屋建筑与装饰工程工程量计算规范》（</w:t>
      </w:r>
      <w:r>
        <w:rPr>
          <w:rFonts w:hint="eastAsia"/>
        </w:rPr>
        <w:t>GB50854-2013</w:t>
      </w:r>
      <w:r>
        <w:rPr>
          <w:rFonts w:hint="eastAsia"/>
        </w:rPr>
        <w:t>）、《市政工程工程量计算规范》（</w:t>
      </w:r>
      <w:r>
        <w:rPr>
          <w:rFonts w:hint="eastAsia"/>
        </w:rPr>
        <w:t>GB50857-2013</w:t>
      </w:r>
      <w:r>
        <w:rPr>
          <w:rFonts w:hint="eastAsia"/>
        </w:rPr>
        <w:t>）、《园林绿化工程工程量计算规范》（</w:t>
      </w:r>
      <w:r>
        <w:rPr>
          <w:rFonts w:hint="eastAsia"/>
        </w:rPr>
        <w:t>GB50858-2013</w:t>
      </w:r>
      <w:r>
        <w:rPr>
          <w:rFonts w:hint="eastAsia"/>
        </w:rPr>
        <w:t>）、《通用安装工程工程量计算规范》（</w:t>
      </w:r>
      <w:r>
        <w:rPr>
          <w:rFonts w:hint="eastAsia"/>
        </w:rPr>
        <w:t>GB50856-2013</w:t>
      </w:r>
      <w:r>
        <w:rPr>
          <w:rFonts w:hint="eastAsia"/>
        </w:rPr>
        <w:t>）、《重庆市建设工程工程量清单计价规则》（</w:t>
      </w:r>
      <w:r>
        <w:rPr>
          <w:rFonts w:hint="eastAsia"/>
        </w:rPr>
        <w:t>CQJJGZ-2013</w:t>
      </w:r>
      <w:r>
        <w:rPr>
          <w:rFonts w:hint="eastAsia"/>
        </w:rPr>
        <w:t>）、《重庆市建设工程工程量计算规则》（</w:t>
      </w:r>
      <w:r>
        <w:rPr>
          <w:rFonts w:hint="eastAsia"/>
        </w:rPr>
        <w:t>CQJLGZ</w:t>
      </w:r>
      <w:r>
        <w:rPr>
          <w:rFonts w:hint="eastAsia"/>
        </w:rPr>
        <w:t>－</w:t>
      </w:r>
      <w:r>
        <w:rPr>
          <w:rFonts w:hint="eastAsia"/>
        </w:rPr>
        <w:t>2013</w:t>
      </w:r>
      <w:r>
        <w:rPr>
          <w:rFonts w:hint="eastAsia"/>
        </w:rPr>
        <w:t>）、</w:t>
      </w:r>
      <w:r>
        <w:rPr>
          <w:rFonts w:hint="eastAsia"/>
        </w:rPr>
        <w:t>2018</w:t>
      </w:r>
      <w:r>
        <w:rPr>
          <w:rFonts w:hint="eastAsia"/>
        </w:rPr>
        <w:t>《重庆市建设工程费用定额》、</w:t>
      </w:r>
      <w:r>
        <w:rPr>
          <w:rFonts w:hint="eastAsia"/>
        </w:rPr>
        <w:t>2018</w:t>
      </w:r>
      <w:r>
        <w:rPr>
          <w:rFonts w:hint="eastAsia"/>
        </w:rPr>
        <w:t>《重庆市房屋建筑与装饰工程计价定额》、</w:t>
      </w:r>
      <w:r>
        <w:rPr>
          <w:rFonts w:hint="eastAsia"/>
        </w:rPr>
        <w:t>2018</w:t>
      </w:r>
      <w:r>
        <w:rPr>
          <w:rFonts w:hint="eastAsia"/>
        </w:rPr>
        <w:t>《重庆市市政工程计价定额》、</w:t>
      </w:r>
      <w:r>
        <w:rPr>
          <w:rFonts w:hint="eastAsia"/>
        </w:rPr>
        <w:t>2018</w:t>
      </w:r>
      <w:r>
        <w:rPr>
          <w:rFonts w:hint="eastAsia"/>
        </w:rPr>
        <w:t>《重庆市园林绿化工程计价定额》、</w:t>
      </w:r>
      <w:r>
        <w:rPr>
          <w:rFonts w:hint="eastAsia"/>
        </w:rPr>
        <w:t>2018</w:t>
      </w:r>
      <w:r>
        <w:rPr>
          <w:rFonts w:hint="eastAsia"/>
        </w:rPr>
        <w:t>《重庆市通用安装工程计价定额》、</w:t>
      </w:r>
      <w:r>
        <w:rPr>
          <w:rFonts w:hint="eastAsia"/>
        </w:rPr>
        <w:t>2018</w:t>
      </w:r>
      <w:r>
        <w:rPr>
          <w:rFonts w:hint="eastAsia"/>
        </w:rPr>
        <w:t>《重庆市房屋修缮工程计价定额》和</w:t>
      </w:r>
      <w:r>
        <w:rPr>
          <w:rFonts w:hint="eastAsia"/>
        </w:rPr>
        <w:t xml:space="preserve"> 2018</w:t>
      </w:r>
      <w:r>
        <w:rPr>
          <w:rFonts w:hint="eastAsia"/>
        </w:rPr>
        <w:t>《重庆市建设工程施工机械台班定额》、</w:t>
      </w:r>
      <w:r>
        <w:rPr>
          <w:rFonts w:hint="eastAsia"/>
        </w:rPr>
        <w:t xml:space="preserve"> 2018</w:t>
      </w:r>
      <w:r>
        <w:rPr>
          <w:rFonts w:hint="eastAsia"/>
        </w:rPr>
        <w:t>《重庆市建设工程施工仪器仪表台班定额》、</w:t>
      </w:r>
      <w:r>
        <w:rPr>
          <w:rFonts w:hint="eastAsia"/>
        </w:rPr>
        <w:t>2018</w:t>
      </w:r>
      <w:r>
        <w:rPr>
          <w:rFonts w:hint="eastAsia"/>
        </w:rPr>
        <w:t>《重庆市建设工程混凝土及砂浆配合比表》、</w:t>
      </w:r>
      <w:r>
        <w:rPr>
          <w:rFonts w:hint="eastAsia"/>
        </w:rPr>
        <w:t>2021</w:t>
      </w:r>
      <w:r>
        <w:rPr>
          <w:rFonts w:hint="eastAsia"/>
        </w:rPr>
        <w:t>《重庆市排水管网设施养护维修定额》及其相关配套文件</w:t>
      </w:r>
      <w:r>
        <w:rPr>
          <w:rFonts w:hint="eastAsia"/>
          <w:szCs w:val="21"/>
        </w:rPr>
        <w:t>结算，材料价格按参选报价材料价执行，新增材料价格按参选报价材料价执行（投标价格明显高于市场价的材料价格由比选人重新核定），新增材料首先按照</w:t>
      </w:r>
      <w:r>
        <w:rPr>
          <w:rFonts w:hint="eastAsia"/>
          <w:szCs w:val="21"/>
        </w:rPr>
        <w:t>2024</w:t>
      </w:r>
      <w:r>
        <w:rPr>
          <w:rFonts w:hint="eastAsia"/>
          <w:szCs w:val="21"/>
        </w:rPr>
        <w:t>年第</w:t>
      </w:r>
      <w:r>
        <w:rPr>
          <w:rFonts w:hint="eastAsia"/>
          <w:szCs w:val="21"/>
        </w:rPr>
        <w:t>5</w:t>
      </w:r>
      <w:r>
        <w:rPr>
          <w:rFonts w:hint="eastAsia"/>
          <w:szCs w:val="21"/>
        </w:rPr>
        <w:t>期《重庆工程造价信息》执行，《重庆工程造价信息》没有的材料价格，由发包人按重庆市建筑材料市场的价格审定后，进行调整，综合工日按照《重庆工程造价信息》第</w:t>
      </w:r>
      <w:r>
        <w:rPr>
          <w:rFonts w:hint="eastAsia"/>
          <w:szCs w:val="21"/>
        </w:rPr>
        <w:t>4</w:t>
      </w:r>
      <w:r>
        <w:rPr>
          <w:rFonts w:hint="eastAsia"/>
          <w:szCs w:val="21"/>
        </w:rPr>
        <w:t>期公布的当地市场人工价进行调整，综合单价按以上方法计算后下浮</w:t>
      </w:r>
      <w:r>
        <w:rPr>
          <w:rFonts w:hint="eastAsia"/>
          <w:szCs w:val="21"/>
        </w:rPr>
        <w:t>(</w:t>
      </w:r>
      <w:r>
        <w:rPr>
          <w:rFonts w:hint="eastAsia"/>
          <w:szCs w:val="21"/>
        </w:rPr>
        <w:t>参选报价总价与比选限价差值与限价之比例，该比例千分位取整，</w:t>
      </w:r>
      <w:proofErr w:type="gramStart"/>
      <w:r>
        <w:rPr>
          <w:rFonts w:hint="eastAsia"/>
          <w:szCs w:val="21"/>
        </w:rPr>
        <w:t>比选人认质认价</w:t>
      </w:r>
      <w:proofErr w:type="gramEnd"/>
      <w:r>
        <w:rPr>
          <w:rFonts w:hint="eastAsia"/>
          <w:szCs w:val="21"/>
        </w:rPr>
        <w:t>部分</w:t>
      </w:r>
      <w:proofErr w:type="gramStart"/>
      <w:r>
        <w:rPr>
          <w:rFonts w:hint="eastAsia"/>
          <w:szCs w:val="21"/>
        </w:rPr>
        <w:t>不</w:t>
      </w:r>
      <w:proofErr w:type="gramEnd"/>
      <w:r>
        <w:rPr>
          <w:rFonts w:hint="eastAsia"/>
          <w:szCs w:val="21"/>
        </w:rPr>
        <w:t>下浮</w:t>
      </w:r>
      <w:r>
        <w:rPr>
          <w:rFonts w:hint="eastAsia"/>
          <w:szCs w:val="21"/>
        </w:rPr>
        <w:t>)</w:t>
      </w:r>
      <w:r>
        <w:rPr>
          <w:rFonts w:hint="eastAsia"/>
          <w:szCs w:val="21"/>
        </w:rPr>
        <w:t>进入结算。</w:t>
      </w:r>
    </w:p>
    <w:p w14:paraId="5564292A" w14:textId="77777777" w:rsidR="007A3ADD" w:rsidRDefault="00000000">
      <w:pPr>
        <w:spacing w:line="360" w:lineRule="auto"/>
        <w:ind w:firstLineChars="200" w:firstLine="420"/>
        <w:rPr>
          <w:szCs w:val="21"/>
        </w:rPr>
      </w:pPr>
      <w:r>
        <w:rPr>
          <w:rFonts w:hint="eastAsia"/>
          <w:szCs w:val="21"/>
        </w:rPr>
        <w:t>C</w:t>
      </w:r>
      <w:r>
        <w:rPr>
          <w:rFonts w:hint="eastAsia"/>
          <w:szCs w:val="21"/>
        </w:rPr>
        <w:t>措施费</w:t>
      </w:r>
      <w:r>
        <w:rPr>
          <w:rFonts w:hint="eastAsia"/>
          <w:szCs w:val="21"/>
        </w:rPr>
        <w:t>:a</w:t>
      </w:r>
      <w:r>
        <w:rPr>
          <w:rFonts w:hint="eastAsia"/>
          <w:szCs w:val="21"/>
        </w:rPr>
        <w:t>、施工组织措施费按费用定额相关规定计算</w:t>
      </w:r>
      <w:r>
        <w:rPr>
          <w:rFonts w:hint="eastAsia"/>
          <w:szCs w:val="21"/>
        </w:rPr>
        <w:t>;b</w:t>
      </w:r>
      <w:r>
        <w:rPr>
          <w:rFonts w:hint="eastAsia"/>
          <w:szCs w:val="21"/>
        </w:rPr>
        <w:t>、施工技术措施费按业主审批的施工方案并结合重庆市</w:t>
      </w:r>
      <w:r>
        <w:rPr>
          <w:rFonts w:hint="eastAsia"/>
          <w:szCs w:val="21"/>
        </w:rPr>
        <w:t>18</w:t>
      </w:r>
      <w:r>
        <w:rPr>
          <w:rFonts w:hint="eastAsia"/>
          <w:szCs w:val="21"/>
        </w:rPr>
        <w:t>系列定额及相关文件计算。</w:t>
      </w:r>
    </w:p>
    <w:p w14:paraId="7E8C14F5" w14:textId="77777777" w:rsidR="007A3ADD" w:rsidRDefault="00000000">
      <w:pPr>
        <w:spacing w:line="360" w:lineRule="auto"/>
        <w:ind w:firstLineChars="200" w:firstLine="420"/>
        <w:rPr>
          <w:szCs w:val="21"/>
        </w:rPr>
      </w:pPr>
      <w:r>
        <w:rPr>
          <w:rFonts w:hint="eastAsia"/>
          <w:szCs w:val="21"/>
        </w:rPr>
        <w:t>D</w:t>
      </w:r>
      <w:r>
        <w:rPr>
          <w:rFonts w:hint="eastAsia"/>
          <w:szCs w:val="21"/>
        </w:rPr>
        <w:t>结算价按《重庆市建设工程工程量清单计价规则》</w:t>
      </w:r>
      <w:r>
        <w:rPr>
          <w:rFonts w:hint="eastAsia"/>
          <w:szCs w:val="21"/>
        </w:rPr>
        <w:t>(CQJJGZ-2013)</w:t>
      </w:r>
      <w:r>
        <w:rPr>
          <w:rFonts w:hint="eastAsia"/>
          <w:szCs w:val="21"/>
        </w:rPr>
        <w:t>的要求办理</w:t>
      </w:r>
    </w:p>
    <w:p w14:paraId="5F0D0000" w14:textId="77777777" w:rsidR="007A3ADD" w:rsidRDefault="00000000">
      <w:pPr>
        <w:numPr>
          <w:ilvl w:val="0"/>
          <w:numId w:val="6"/>
        </w:numPr>
        <w:spacing w:line="360" w:lineRule="auto"/>
        <w:ind w:firstLineChars="200" w:firstLine="420"/>
        <w:rPr>
          <w:szCs w:val="21"/>
        </w:rPr>
      </w:pPr>
      <w:r>
        <w:rPr>
          <w:rFonts w:hint="eastAsia"/>
          <w:szCs w:val="21"/>
        </w:rPr>
        <w:t>物价波动引起的价格调整价款</w:t>
      </w:r>
      <w:r>
        <w:rPr>
          <w:rFonts w:hint="eastAsia"/>
          <w:szCs w:val="21"/>
        </w:rPr>
        <w:t>:</w:t>
      </w:r>
      <w:r>
        <w:rPr>
          <w:rFonts w:hint="eastAsia"/>
          <w:szCs w:val="21"/>
        </w:rPr>
        <w:t>按</w:t>
      </w:r>
      <w:r>
        <w:rPr>
          <w:rFonts w:hint="eastAsia"/>
          <w:szCs w:val="21"/>
        </w:rPr>
        <w:t>11.1</w:t>
      </w:r>
      <w:r>
        <w:rPr>
          <w:rFonts w:hint="eastAsia"/>
          <w:szCs w:val="21"/>
        </w:rPr>
        <w:t>条规定执行。</w:t>
      </w:r>
    </w:p>
    <w:p w14:paraId="10C5E9BA" w14:textId="77777777" w:rsidR="007A3ADD" w:rsidRDefault="00000000">
      <w:pPr>
        <w:numPr>
          <w:ilvl w:val="0"/>
          <w:numId w:val="6"/>
        </w:numPr>
        <w:spacing w:line="360" w:lineRule="auto"/>
        <w:ind w:firstLineChars="200" w:firstLine="420"/>
        <w:rPr>
          <w:szCs w:val="21"/>
        </w:rPr>
      </w:pPr>
      <w:proofErr w:type="gramStart"/>
      <w:r>
        <w:rPr>
          <w:rFonts w:hint="eastAsia"/>
          <w:szCs w:val="21"/>
        </w:rPr>
        <w:lastRenderedPageBreak/>
        <w:t>规</w:t>
      </w:r>
      <w:proofErr w:type="gramEnd"/>
      <w:r>
        <w:rPr>
          <w:rFonts w:hint="eastAsia"/>
          <w:szCs w:val="21"/>
        </w:rPr>
        <w:t>费</w:t>
      </w:r>
      <w:r>
        <w:rPr>
          <w:rFonts w:hint="eastAsia"/>
          <w:szCs w:val="21"/>
        </w:rPr>
        <w:t>:</w:t>
      </w:r>
      <w:r>
        <w:rPr>
          <w:rFonts w:hint="eastAsia"/>
          <w:szCs w:val="21"/>
        </w:rPr>
        <w:t>按规定计算</w:t>
      </w:r>
      <w:r>
        <w:rPr>
          <w:rFonts w:hint="eastAsia"/>
          <w:szCs w:val="21"/>
        </w:rPr>
        <w:t>;</w:t>
      </w:r>
    </w:p>
    <w:p w14:paraId="13A4435D" w14:textId="77777777" w:rsidR="007A3ADD" w:rsidRDefault="00000000">
      <w:pPr>
        <w:numPr>
          <w:ilvl w:val="0"/>
          <w:numId w:val="6"/>
        </w:numPr>
        <w:spacing w:line="360" w:lineRule="auto"/>
        <w:ind w:firstLineChars="200" w:firstLine="420"/>
        <w:rPr>
          <w:szCs w:val="21"/>
        </w:rPr>
      </w:pPr>
      <w:r>
        <w:rPr>
          <w:rFonts w:hint="eastAsia"/>
          <w:szCs w:val="21"/>
        </w:rPr>
        <w:t>税金</w:t>
      </w:r>
      <w:r>
        <w:rPr>
          <w:rFonts w:hint="eastAsia"/>
          <w:szCs w:val="21"/>
        </w:rPr>
        <w:t>:</w:t>
      </w:r>
      <w:r>
        <w:rPr>
          <w:rFonts w:hint="eastAsia"/>
          <w:szCs w:val="21"/>
        </w:rPr>
        <w:t>按规定计算</w:t>
      </w:r>
      <w:r>
        <w:rPr>
          <w:rFonts w:hint="eastAsia"/>
          <w:szCs w:val="21"/>
        </w:rPr>
        <w:t>;</w:t>
      </w:r>
    </w:p>
    <w:p w14:paraId="1FB90281" w14:textId="77777777" w:rsidR="007A3ADD" w:rsidRDefault="00000000">
      <w:pPr>
        <w:spacing w:line="360" w:lineRule="auto"/>
        <w:ind w:firstLineChars="200" w:firstLine="420"/>
        <w:rPr>
          <w:szCs w:val="21"/>
        </w:rPr>
      </w:pPr>
      <w:r>
        <w:rPr>
          <w:rFonts w:hint="eastAsia"/>
          <w:szCs w:val="21"/>
        </w:rPr>
        <w:t>9)</w:t>
      </w:r>
      <w:r>
        <w:rPr>
          <w:rFonts w:hint="eastAsia"/>
          <w:szCs w:val="21"/>
        </w:rPr>
        <w:t>合同约定的其他费用</w:t>
      </w:r>
      <w:r>
        <w:rPr>
          <w:rFonts w:hint="eastAsia"/>
          <w:szCs w:val="21"/>
        </w:rPr>
        <w:t>;</w:t>
      </w:r>
    </w:p>
    <w:p w14:paraId="17A1DFCA" w14:textId="77777777" w:rsidR="007A3ADD" w:rsidRDefault="00000000">
      <w:pPr>
        <w:spacing w:line="360" w:lineRule="auto"/>
        <w:ind w:firstLineChars="200" w:firstLine="420"/>
        <w:rPr>
          <w:szCs w:val="21"/>
        </w:rPr>
      </w:pPr>
      <w:r>
        <w:rPr>
          <w:rFonts w:hint="eastAsia"/>
          <w:szCs w:val="21"/>
        </w:rPr>
        <w:t>A</w:t>
      </w:r>
      <w:r>
        <w:rPr>
          <w:rFonts w:hint="eastAsia"/>
          <w:szCs w:val="21"/>
        </w:rPr>
        <w:t>材料暂估价的结算</w:t>
      </w:r>
      <w:r>
        <w:rPr>
          <w:rFonts w:hint="eastAsia"/>
          <w:szCs w:val="21"/>
        </w:rPr>
        <w:t xml:space="preserve">: </w:t>
      </w:r>
      <w:r>
        <w:rPr>
          <w:rFonts w:hint="eastAsia"/>
          <w:szCs w:val="21"/>
        </w:rPr>
        <w:t>按发包人核定的材料单价据实调整价差结算</w:t>
      </w:r>
      <w:r>
        <w:rPr>
          <w:rFonts w:hint="eastAsia"/>
          <w:szCs w:val="21"/>
        </w:rPr>
        <w:t>;</w:t>
      </w:r>
    </w:p>
    <w:p w14:paraId="38130274" w14:textId="77777777" w:rsidR="007A3ADD" w:rsidRDefault="00000000">
      <w:pPr>
        <w:widowControl/>
        <w:jc w:val="left"/>
        <w:rPr>
          <w:szCs w:val="21"/>
        </w:rPr>
      </w:pPr>
      <w:r>
        <w:rPr>
          <w:rFonts w:hint="eastAsia"/>
          <w:szCs w:val="21"/>
        </w:rPr>
        <w:t xml:space="preserve"> B </w:t>
      </w:r>
      <w:r>
        <w:rPr>
          <w:rFonts w:hint="eastAsia"/>
          <w:szCs w:val="21"/>
        </w:rPr>
        <w:t>其他费用</w:t>
      </w:r>
      <w:r>
        <w:rPr>
          <w:rFonts w:hint="eastAsia"/>
          <w:szCs w:val="21"/>
        </w:rPr>
        <w:t>:</w:t>
      </w:r>
      <w:r>
        <w:rPr>
          <w:rFonts w:hint="eastAsia"/>
          <w:szCs w:val="21"/>
        </w:rPr>
        <w:t>按合同约定条款结算。</w:t>
      </w:r>
    </w:p>
    <w:p w14:paraId="4C51ED36" w14:textId="77777777" w:rsidR="007A3ADD" w:rsidRDefault="00000000">
      <w:pPr>
        <w:widowControl/>
        <w:ind w:firstLineChars="200" w:firstLine="420"/>
        <w:jc w:val="left"/>
      </w:pPr>
      <w:r>
        <w:rPr>
          <w:rFonts w:hint="eastAsia"/>
          <w:szCs w:val="21"/>
        </w:rPr>
        <w:t>10</w:t>
      </w:r>
      <w:r>
        <w:rPr>
          <w:rFonts w:hint="eastAsia"/>
          <w:szCs w:val="21"/>
        </w:rPr>
        <w:t>）</w:t>
      </w:r>
      <w:r>
        <w:rPr>
          <w:rFonts w:hint="eastAsia"/>
        </w:rPr>
        <w:t>按照中选清单综合单价据实结算，结算限额为签约合同价。</w:t>
      </w:r>
    </w:p>
    <w:p w14:paraId="7E061EFC" w14:textId="77777777" w:rsidR="007A3ADD" w:rsidRDefault="00000000">
      <w:pPr>
        <w:spacing w:line="360" w:lineRule="auto"/>
        <w:ind w:firstLineChars="200" w:firstLine="422"/>
        <w:rPr>
          <w:b/>
          <w:bCs/>
          <w:szCs w:val="21"/>
        </w:rPr>
      </w:pPr>
      <w:r>
        <w:rPr>
          <w:rFonts w:hint="eastAsia"/>
          <w:b/>
          <w:bCs/>
          <w:szCs w:val="21"/>
        </w:rPr>
        <w:t>15.</w:t>
      </w:r>
      <w:r>
        <w:rPr>
          <w:rFonts w:hint="eastAsia"/>
          <w:b/>
          <w:bCs/>
          <w:szCs w:val="21"/>
        </w:rPr>
        <w:t>缺陷责任期与保修</w:t>
      </w:r>
    </w:p>
    <w:p w14:paraId="4BDF98BD" w14:textId="77777777" w:rsidR="007A3ADD" w:rsidRDefault="00000000">
      <w:pPr>
        <w:spacing w:line="360" w:lineRule="auto"/>
        <w:ind w:firstLineChars="200" w:firstLine="422"/>
        <w:rPr>
          <w:b/>
          <w:bCs/>
          <w:szCs w:val="21"/>
        </w:rPr>
      </w:pPr>
      <w:r>
        <w:rPr>
          <w:rFonts w:hint="eastAsia"/>
          <w:b/>
          <w:bCs/>
          <w:szCs w:val="21"/>
        </w:rPr>
        <w:t>15.2</w:t>
      </w:r>
      <w:r>
        <w:rPr>
          <w:rFonts w:hint="eastAsia"/>
          <w:b/>
          <w:bCs/>
          <w:szCs w:val="21"/>
        </w:rPr>
        <w:t>缺陷责任期</w:t>
      </w:r>
    </w:p>
    <w:p w14:paraId="5BF379C7" w14:textId="77777777" w:rsidR="007A3ADD" w:rsidRDefault="00000000">
      <w:pPr>
        <w:spacing w:line="360" w:lineRule="auto"/>
        <w:ind w:firstLineChars="200" w:firstLine="420"/>
        <w:rPr>
          <w:szCs w:val="21"/>
        </w:rPr>
      </w:pPr>
      <w:r>
        <w:rPr>
          <w:rFonts w:hint="eastAsia"/>
          <w:szCs w:val="21"/>
        </w:rPr>
        <w:t>缺陷责任期的具体期限</w:t>
      </w:r>
      <w:r>
        <w:rPr>
          <w:rFonts w:hint="eastAsia"/>
          <w:szCs w:val="21"/>
        </w:rPr>
        <w:t xml:space="preserve">: </w:t>
      </w:r>
      <w:r>
        <w:rPr>
          <w:rFonts w:hint="eastAsia"/>
          <w:szCs w:val="21"/>
          <w:u w:val="single"/>
        </w:rPr>
        <w:t>24</w:t>
      </w:r>
      <w:r>
        <w:rPr>
          <w:rFonts w:hint="eastAsia"/>
          <w:szCs w:val="21"/>
        </w:rPr>
        <w:t>个月</w:t>
      </w:r>
    </w:p>
    <w:p w14:paraId="2693AF72" w14:textId="77777777" w:rsidR="007A3ADD" w:rsidRDefault="00000000">
      <w:pPr>
        <w:spacing w:line="360" w:lineRule="auto"/>
        <w:ind w:firstLineChars="200" w:firstLine="420"/>
        <w:rPr>
          <w:szCs w:val="21"/>
        </w:rPr>
      </w:pPr>
      <w:r>
        <w:rPr>
          <w:rFonts w:hint="eastAsia"/>
          <w:szCs w:val="21"/>
        </w:rPr>
        <w:t xml:space="preserve">15.3 </w:t>
      </w:r>
      <w:r>
        <w:rPr>
          <w:rFonts w:hint="eastAsia"/>
          <w:szCs w:val="21"/>
        </w:rPr>
        <w:t>质量保证金</w:t>
      </w:r>
    </w:p>
    <w:p w14:paraId="0ABE6E53" w14:textId="77777777" w:rsidR="007A3ADD" w:rsidRDefault="00000000">
      <w:pPr>
        <w:spacing w:line="360" w:lineRule="auto"/>
        <w:ind w:firstLineChars="200" w:firstLine="420"/>
        <w:rPr>
          <w:szCs w:val="21"/>
        </w:rPr>
      </w:pPr>
      <w:r>
        <w:rPr>
          <w:rFonts w:hint="eastAsia"/>
          <w:szCs w:val="21"/>
        </w:rPr>
        <w:t>关于是否扣留质量保证金的约定</w:t>
      </w:r>
      <w:r>
        <w:rPr>
          <w:rFonts w:hint="eastAsia"/>
          <w:szCs w:val="21"/>
        </w:rPr>
        <w:t xml:space="preserve">: </w:t>
      </w:r>
      <w:r>
        <w:rPr>
          <w:rFonts w:hint="eastAsia"/>
          <w:szCs w:val="21"/>
          <w:u w:val="single"/>
        </w:rPr>
        <w:t>扣留结算价款总额的</w:t>
      </w:r>
      <w:r>
        <w:rPr>
          <w:rFonts w:hint="eastAsia"/>
          <w:szCs w:val="21"/>
          <w:u w:val="single"/>
        </w:rPr>
        <w:t>3%</w:t>
      </w:r>
      <w:r>
        <w:rPr>
          <w:rFonts w:hint="eastAsia"/>
          <w:szCs w:val="21"/>
        </w:rPr>
        <w:t>。</w:t>
      </w:r>
    </w:p>
    <w:p w14:paraId="469B2BB0" w14:textId="77777777" w:rsidR="007A3ADD" w:rsidRDefault="00000000">
      <w:pPr>
        <w:spacing w:line="360" w:lineRule="auto"/>
        <w:ind w:firstLineChars="200" w:firstLine="420"/>
        <w:rPr>
          <w:szCs w:val="21"/>
        </w:rPr>
      </w:pPr>
      <w:r>
        <w:rPr>
          <w:rFonts w:hint="eastAsia"/>
          <w:szCs w:val="21"/>
        </w:rPr>
        <w:t xml:space="preserve">15.3.1 </w:t>
      </w:r>
      <w:r>
        <w:rPr>
          <w:rFonts w:hint="eastAsia"/>
          <w:szCs w:val="21"/>
        </w:rPr>
        <w:t>承包人提供质量保证金的方式</w:t>
      </w:r>
    </w:p>
    <w:p w14:paraId="49E7C7FE" w14:textId="77777777" w:rsidR="007A3ADD" w:rsidRDefault="00000000">
      <w:pPr>
        <w:spacing w:line="360" w:lineRule="auto"/>
        <w:ind w:firstLineChars="200" w:firstLine="420"/>
        <w:rPr>
          <w:szCs w:val="21"/>
        </w:rPr>
      </w:pPr>
      <w:r>
        <w:rPr>
          <w:rFonts w:hint="eastAsia"/>
          <w:szCs w:val="21"/>
        </w:rPr>
        <w:t>质量保证金采用以下第</w:t>
      </w:r>
      <w:r>
        <w:rPr>
          <w:rFonts w:hint="eastAsia"/>
          <w:szCs w:val="21"/>
          <w:u w:val="single"/>
        </w:rPr>
        <w:t xml:space="preserve"> 2 </w:t>
      </w:r>
      <w:r>
        <w:rPr>
          <w:rFonts w:hint="eastAsia"/>
          <w:szCs w:val="21"/>
        </w:rPr>
        <w:t>种方式</w:t>
      </w:r>
      <w:r>
        <w:rPr>
          <w:rFonts w:hint="eastAsia"/>
          <w:szCs w:val="21"/>
        </w:rPr>
        <w:t>:</w:t>
      </w:r>
    </w:p>
    <w:p w14:paraId="5BF038EF" w14:textId="77777777" w:rsidR="007A3ADD" w:rsidRDefault="00000000">
      <w:pPr>
        <w:numPr>
          <w:ilvl w:val="0"/>
          <w:numId w:val="7"/>
        </w:numPr>
        <w:spacing w:line="360" w:lineRule="auto"/>
        <w:ind w:firstLineChars="200" w:firstLine="420"/>
        <w:rPr>
          <w:szCs w:val="21"/>
        </w:rPr>
      </w:pPr>
      <w:r>
        <w:rPr>
          <w:rFonts w:hint="eastAsia"/>
          <w:szCs w:val="21"/>
        </w:rPr>
        <w:t>质量保证金保函，保证金额为</w:t>
      </w:r>
      <w:r>
        <w:rPr>
          <w:rFonts w:hint="eastAsia"/>
          <w:szCs w:val="21"/>
        </w:rPr>
        <w:t>:</w:t>
      </w:r>
      <w:r>
        <w:rPr>
          <w:rFonts w:hint="eastAsia"/>
          <w:szCs w:val="21"/>
          <w:u w:val="single"/>
        </w:rPr>
        <w:t xml:space="preserve">     /    </w:t>
      </w:r>
    </w:p>
    <w:p w14:paraId="29C5049D" w14:textId="77777777" w:rsidR="007A3ADD" w:rsidRDefault="00000000">
      <w:pPr>
        <w:spacing w:line="360" w:lineRule="auto"/>
        <w:ind w:firstLineChars="200" w:firstLine="420"/>
        <w:rPr>
          <w:szCs w:val="21"/>
        </w:rPr>
      </w:pPr>
      <w:r>
        <w:rPr>
          <w:rFonts w:hint="eastAsia"/>
          <w:szCs w:val="21"/>
        </w:rPr>
        <w:t>(2)</w:t>
      </w:r>
      <w:r>
        <w:rPr>
          <w:rFonts w:hint="eastAsia"/>
          <w:szCs w:val="21"/>
          <w:u w:val="single"/>
        </w:rPr>
        <w:t>3%</w:t>
      </w:r>
      <w:r>
        <w:rPr>
          <w:rFonts w:hint="eastAsia"/>
          <w:szCs w:val="21"/>
        </w:rPr>
        <w:t>的结算价款总额</w:t>
      </w:r>
      <w:r>
        <w:rPr>
          <w:rFonts w:hint="eastAsia"/>
          <w:szCs w:val="21"/>
        </w:rPr>
        <w:t>;</w:t>
      </w:r>
    </w:p>
    <w:p w14:paraId="064EC212" w14:textId="77777777" w:rsidR="007A3ADD" w:rsidRDefault="00000000">
      <w:pPr>
        <w:numPr>
          <w:ilvl w:val="0"/>
          <w:numId w:val="7"/>
        </w:numPr>
        <w:spacing w:line="360" w:lineRule="auto"/>
        <w:ind w:firstLineChars="200" w:firstLine="420"/>
        <w:rPr>
          <w:szCs w:val="21"/>
        </w:rPr>
      </w:pPr>
      <w:r>
        <w:rPr>
          <w:rFonts w:hint="eastAsia"/>
          <w:szCs w:val="21"/>
        </w:rPr>
        <w:t>其他方式</w:t>
      </w:r>
      <w:r>
        <w:rPr>
          <w:rFonts w:hint="eastAsia"/>
          <w:szCs w:val="21"/>
        </w:rPr>
        <w:t>:</w:t>
      </w:r>
      <w:r>
        <w:rPr>
          <w:rFonts w:hint="eastAsia"/>
          <w:szCs w:val="21"/>
          <w:u w:val="single"/>
        </w:rPr>
        <w:t xml:space="preserve">    /     </w:t>
      </w:r>
    </w:p>
    <w:p w14:paraId="1677E783" w14:textId="77777777" w:rsidR="007A3ADD" w:rsidRDefault="00000000">
      <w:pPr>
        <w:spacing w:line="360" w:lineRule="auto"/>
        <w:ind w:firstLineChars="200" w:firstLine="420"/>
        <w:rPr>
          <w:szCs w:val="21"/>
        </w:rPr>
      </w:pPr>
      <w:r>
        <w:rPr>
          <w:rFonts w:hint="eastAsia"/>
          <w:szCs w:val="21"/>
        </w:rPr>
        <w:t xml:space="preserve">15.3.2 </w:t>
      </w:r>
      <w:r>
        <w:rPr>
          <w:rFonts w:hint="eastAsia"/>
          <w:szCs w:val="21"/>
        </w:rPr>
        <w:t>质量保证金的扣留</w:t>
      </w:r>
    </w:p>
    <w:p w14:paraId="10F93E32" w14:textId="77777777" w:rsidR="007A3ADD" w:rsidRDefault="00000000">
      <w:pPr>
        <w:spacing w:line="360" w:lineRule="auto"/>
        <w:ind w:firstLineChars="200" w:firstLine="420"/>
        <w:rPr>
          <w:szCs w:val="21"/>
        </w:rPr>
      </w:pPr>
      <w:r>
        <w:rPr>
          <w:rFonts w:hint="eastAsia"/>
          <w:szCs w:val="21"/>
        </w:rPr>
        <w:t>质量保证金的扣留采取以下第</w:t>
      </w:r>
      <w:r>
        <w:rPr>
          <w:rFonts w:hint="eastAsia"/>
          <w:szCs w:val="21"/>
          <w:u w:val="single"/>
        </w:rPr>
        <w:t xml:space="preserve"> 2 </w:t>
      </w:r>
      <w:r>
        <w:rPr>
          <w:rFonts w:hint="eastAsia"/>
          <w:szCs w:val="21"/>
        </w:rPr>
        <w:t>种方式</w:t>
      </w:r>
      <w:r>
        <w:rPr>
          <w:rFonts w:hint="eastAsia"/>
          <w:szCs w:val="21"/>
        </w:rPr>
        <w:t>:</w:t>
      </w:r>
    </w:p>
    <w:p w14:paraId="44D3C115" w14:textId="77777777" w:rsidR="007A3ADD" w:rsidRDefault="00000000">
      <w:pPr>
        <w:numPr>
          <w:ilvl w:val="0"/>
          <w:numId w:val="8"/>
        </w:numPr>
        <w:spacing w:line="360" w:lineRule="auto"/>
        <w:ind w:firstLineChars="200" w:firstLine="420"/>
        <w:rPr>
          <w:szCs w:val="21"/>
        </w:rPr>
      </w:pPr>
      <w:r>
        <w:rPr>
          <w:rFonts w:hint="eastAsia"/>
          <w:szCs w:val="21"/>
        </w:rPr>
        <w:t>在支付工程进度款时逐次扣留，在此情形下，质量保证金的计算基数不包括预付款的支付、扣回以及价格调整的金额</w:t>
      </w:r>
      <w:r>
        <w:rPr>
          <w:rFonts w:hint="eastAsia"/>
          <w:szCs w:val="21"/>
        </w:rPr>
        <w:t>;</w:t>
      </w:r>
    </w:p>
    <w:p w14:paraId="0AA30FF5" w14:textId="77777777" w:rsidR="007A3ADD" w:rsidRDefault="00000000">
      <w:pPr>
        <w:numPr>
          <w:ilvl w:val="0"/>
          <w:numId w:val="8"/>
        </w:numPr>
        <w:spacing w:line="360" w:lineRule="auto"/>
        <w:ind w:firstLineChars="200" w:firstLine="420"/>
        <w:rPr>
          <w:szCs w:val="21"/>
        </w:rPr>
      </w:pPr>
      <w:r>
        <w:rPr>
          <w:rFonts w:hint="eastAsia"/>
          <w:szCs w:val="21"/>
        </w:rPr>
        <w:t>工程竣工结算时一次性扣留质量保证金；</w:t>
      </w:r>
    </w:p>
    <w:p w14:paraId="2CA7EEDD" w14:textId="77777777" w:rsidR="007A3ADD" w:rsidRDefault="00000000">
      <w:pPr>
        <w:numPr>
          <w:ilvl w:val="0"/>
          <w:numId w:val="8"/>
        </w:numPr>
        <w:spacing w:line="360" w:lineRule="auto"/>
        <w:ind w:firstLineChars="200" w:firstLine="420"/>
        <w:rPr>
          <w:szCs w:val="21"/>
        </w:rPr>
      </w:pPr>
      <w:r>
        <w:rPr>
          <w:rFonts w:hint="eastAsia"/>
          <w:szCs w:val="21"/>
        </w:rPr>
        <w:t>双方约定的其他</w:t>
      </w:r>
      <w:proofErr w:type="gramStart"/>
      <w:r>
        <w:rPr>
          <w:rFonts w:hint="eastAsia"/>
          <w:szCs w:val="21"/>
        </w:rPr>
        <w:t>抽留方式</w:t>
      </w:r>
      <w:proofErr w:type="gramEnd"/>
      <w:r>
        <w:rPr>
          <w:rFonts w:hint="eastAsia"/>
          <w:szCs w:val="21"/>
        </w:rPr>
        <w:t>:</w:t>
      </w:r>
      <w:r>
        <w:rPr>
          <w:rFonts w:hint="eastAsia"/>
          <w:szCs w:val="21"/>
          <w:u w:val="single"/>
        </w:rPr>
        <w:t xml:space="preserve">    /     </w:t>
      </w:r>
    </w:p>
    <w:p w14:paraId="41836B5A" w14:textId="77777777" w:rsidR="007A3ADD" w:rsidRDefault="00000000">
      <w:pPr>
        <w:spacing w:line="360" w:lineRule="auto"/>
        <w:ind w:firstLineChars="200" w:firstLine="420"/>
        <w:rPr>
          <w:szCs w:val="21"/>
        </w:rPr>
      </w:pPr>
      <w:r>
        <w:rPr>
          <w:rFonts w:hint="eastAsia"/>
          <w:szCs w:val="21"/>
        </w:rPr>
        <w:t>15.3.3</w:t>
      </w:r>
      <w:r>
        <w:rPr>
          <w:rFonts w:hint="eastAsia"/>
          <w:szCs w:val="21"/>
        </w:rPr>
        <w:t>质量保证金的退还</w:t>
      </w:r>
      <w:r>
        <w:rPr>
          <w:rFonts w:hint="eastAsia"/>
          <w:szCs w:val="21"/>
        </w:rPr>
        <w:t xml:space="preserve"> </w:t>
      </w:r>
    </w:p>
    <w:p w14:paraId="69BA3814" w14:textId="77777777" w:rsidR="007A3ADD" w:rsidRDefault="00000000">
      <w:pPr>
        <w:spacing w:line="360" w:lineRule="auto"/>
        <w:ind w:firstLineChars="200" w:firstLine="420"/>
        <w:rPr>
          <w:szCs w:val="21"/>
        </w:rPr>
      </w:pPr>
      <w:r>
        <w:rPr>
          <w:rFonts w:hint="eastAsia"/>
          <w:szCs w:val="21"/>
        </w:rPr>
        <w:t>质保期从竣工验收合格之日起算，质保金自决算审计结束之日起，缺陷责任期满一次性退还</w:t>
      </w:r>
      <w:r>
        <w:rPr>
          <w:rFonts w:hint="eastAsia"/>
          <w:szCs w:val="21"/>
        </w:rPr>
        <w:t>(</w:t>
      </w:r>
      <w:r>
        <w:rPr>
          <w:rFonts w:hint="eastAsia"/>
          <w:szCs w:val="21"/>
        </w:rPr>
        <w:t>不计利息</w:t>
      </w:r>
      <w:r>
        <w:rPr>
          <w:rFonts w:hint="eastAsia"/>
          <w:szCs w:val="21"/>
        </w:rPr>
        <w:t>)</w:t>
      </w:r>
      <w:r>
        <w:rPr>
          <w:rFonts w:hint="eastAsia"/>
          <w:szCs w:val="21"/>
        </w:rPr>
        <w:t>。</w:t>
      </w:r>
    </w:p>
    <w:p w14:paraId="2806560C" w14:textId="77777777" w:rsidR="007A3ADD" w:rsidRDefault="00000000">
      <w:pPr>
        <w:spacing w:line="360" w:lineRule="auto"/>
        <w:ind w:firstLineChars="200" w:firstLine="422"/>
        <w:rPr>
          <w:b/>
          <w:bCs/>
          <w:szCs w:val="21"/>
        </w:rPr>
      </w:pPr>
      <w:r>
        <w:rPr>
          <w:rFonts w:hint="eastAsia"/>
          <w:b/>
          <w:bCs/>
          <w:szCs w:val="21"/>
        </w:rPr>
        <w:t xml:space="preserve">15.4 </w:t>
      </w:r>
      <w:r>
        <w:rPr>
          <w:rFonts w:hint="eastAsia"/>
          <w:b/>
          <w:bCs/>
          <w:szCs w:val="21"/>
        </w:rPr>
        <w:t>保修</w:t>
      </w:r>
    </w:p>
    <w:p w14:paraId="161FCABA" w14:textId="77777777" w:rsidR="007A3ADD" w:rsidRDefault="00000000">
      <w:pPr>
        <w:spacing w:line="360" w:lineRule="auto"/>
        <w:ind w:firstLineChars="200" w:firstLine="420"/>
        <w:rPr>
          <w:szCs w:val="21"/>
        </w:rPr>
      </w:pPr>
      <w:r>
        <w:rPr>
          <w:rFonts w:hint="eastAsia"/>
          <w:szCs w:val="21"/>
        </w:rPr>
        <w:t xml:space="preserve">15.4.1 </w:t>
      </w:r>
      <w:r>
        <w:rPr>
          <w:rFonts w:hint="eastAsia"/>
          <w:szCs w:val="21"/>
        </w:rPr>
        <w:t>保修责任</w:t>
      </w:r>
    </w:p>
    <w:p w14:paraId="5CB0F62B" w14:textId="77777777" w:rsidR="007A3ADD" w:rsidRDefault="00000000">
      <w:pPr>
        <w:spacing w:line="360" w:lineRule="auto"/>
        <w:ind w:firstLineChars="200" w:firstLine="420"/>
        <w:rPr>
          <w:szCs w:val="21"/>
        </w:rPr>
      </w:pPr>
      <w:r>
        <w:rPr>
          <w:rFonts w:hint="eastAsia"/>
          <w:szCs w:val="21"/>
        </w:rPr>
        <w:t>(1)</w:t>
      </w:r>
      <w:r>
        <w:rPr>
          <w:rFonts w:hint="eastAsia"/>
          <w:szCs w:val="21"/>
        </w:rPr>
        <w:t>工程质量保修范围：</w:t>
      </w:r>
      <w:r>
        <w:rPr>
          <w:rFonts w:hint="eastAsia"/>
          <w:szCs w:val="21"/>
          <w:u w:val="single"/>
        </w:rPr>
        <w:t>按照合同中附件房屋建筑工程质量保修书中约定的保修范围执行</w:t>
      </w:r>
      <w:r>
        <w:rPr>
          <w:rFonts w:hint="eastAsia"/>
          <w:szCs w:val="21"/>
        </w:rPr>
        <w:t>。</w:t>
      </w:r>
    </w:p>
    <w:p w14:paraId="0BE0BD18" w14:textId="77777777" w:rsidR="007A3ADD" w:rsidRDefault="00000000">
      <w:pPr>
        <w:spacing w:line="360" w:lineRule="auto"/>
        <w:ind w:firstLineChars="200" w:firstLine="420"/>
        <w:rPr>
          <w:szCs w:val="21"/>
        </w:rPr>
      </w:pPr>
      <w:r>
        <w:rPr>
          <w:rFonts w:hint="eastAsia"/>
          <w:szCs w:val="21"/>
        </w:rPr>
        <w:t>(2)</w:t>
      </w:r>
      <w:r>
        <w:rPr>
          <w:rFonts w:hint="eastAsia"/>
          <w:szCs w:val="21"/>
        </w:rPr>
        <w:t>工程质量保修期限：</w:t>
      </w:r>
      <w:r>
        <w:rPr>
          <w:rFonts w:hint="eastAsia"/>
          <w:szCs w:val="21"/>
          <w:u w:val="single"/>
        </w:rPr>
        <w:t>按《建设工程质量管理条例》第</w:t>
      </w:r>
      <w:r>
        <w:rPr>
          <w:rFonts w:hint="eastAsia"/>
          <w:szCs w:val="21"/>
          <w:u w:val="single"/>
        </w:rPr>
        <w:t>40</w:t>
      </w:r>
      <w:r>
        <w:rPr>
          <w:rFonts w:hint="eastAsia"/>
          <w:szCs w:val="21"/>
          <w:u w:val="single"/>
        </w:rPr>
        <w:t>条规定执行</w:t>
      </w:r>
      <w:r>
        <w:rPr>
          <w:rFonts w:hint="eastAsia"/>
          <w:szCs w:val="21"/>
        </w:rPr>
        <w:t>。</w:t>
      </w:r>
    </w:p>
    <w:p w14:paraId="47C303A8" w14:textId="77777777" w:rsidR="007A3ADD" w:rsidRDefault="00000000">
      <w:pPr>
        <w:spacing w:line="360" w:lineRule="auto"/>
        <w:ind w:firstLineChars="200" w:firstLine="420"/>
        <w:rPr>
          <w:szCs w:val="21"/>
          <w:u w:val="single"/>
        </w:rPr>
      </w:pPr>
      <w:r>
        <w:rPr>
          <w:rFonts w:hint="eastAsia"/>
          <w:szCs w:val="21"/>
        </w:rPr>
        <w:t>(3)</w:t>
      </w:r>
      <w:r>
        <w:rPr>
          <w:rFonts w:hint="eastAsia"/>
          <w:szCs w:val="21"/>
        </w:rPr>
        <w:t>工程质量保修责任</w:t>
      </w:r>
      <w:r>
        <w:rPr>
          <w:rFonts w:hint="eastAsia"/>
          <w:szCs w:val="21"/>
        </w:rPr>
        <w:t xml:space="preserve">: </w:t>
      </w:r>
      <w:r>
        <w:rPr>
          <w:rFonts w:hint="eastAsia"/>
          <w:szCs w:val="21"/>
          <w:u w:val="single"/>
        </w:rPr>
        <w:t>按相关法律法规，规范以及本合同相关规定执行</w:t>
      </w:r>
      <w:r>
        <w:rPr>
          <w:rFonts w:hint="eastAsia"/>
          <w:szCs w:val="21"/>
        </w:rPr>
        <w:t>。</w:t>
      </w:r>
    </w:p>
    <w:p w14:paraId="1F7017E1" w14:textId="77777777" w:rsidR="007A3ADD" w:rsidRDefault="00000000">
      <w:pPr>
        <w:spacing w:line="360" w:lineRule="auto"/>
        <w:ind w:firstLineChars="200" w:firstLine="420"/>
        <w:rPr>
          <w:szCs w:val="21"/>
        </w:rPr>
      </w:pPr>
      <w:r>
        <w:rPr>
          <w:rFonts w:hint="eastAsia"/>
          <w:szCs w:val="21"/>
        </w:rPr>
        <w:t>15.4.3</w:t>
      </w:r>
      <w:r>
        <w:rPr>
          <w:rFonts w:hint="eastAsia"/>
          <w:szCs w:val="21"/>
        </w:rPr>
        <w:t>修复通知</w:t>
      </w:r>
    </w:p>
    <w:p w14:paraId="2A50D008" w14:textId="77777777" w:rsidR="007A3ADD" w:rsidRDefault="00000000">
      <w:pPr>
        <w:spacing w:line="360" w:lineRule="auto"/>
        <w:ind w:firstLineChars="200" w:firstLine="420"/>
        <w:rPr>
          <w:szCs w:val="21"/>
        </w:rPr>
      </w:pPr>
      <w:r>
        <w:rPr>
          <w:rFonts w:hint="eastAsia"/>
          <w:szCs w:val="21"/>
        </w:rPr>
        <w:lastRenderedPageBreak/>
        <w:t>承包人收到保修通知并到达工程现场的合理时间</w:t>
      </w:r>
      <w:r>
        <w:rPr>
          <w:rFonts w:hint="eastAsia"/>
          <w:szCs w:val="21"/>
        </w:rPr>
        <w:t>:</w:t>
      </w:r>
      <w:r>
        <w:rPr>
          <w:rFonts w:hint="eastAsia"/>
          <w:szCs w:val="21"/>
          <w:u w:val="single"/>
        </w:rPr>
        <w:t xml:space="preserve"> 24</w:t>
      </w:r>
      <w:r>
        <w:rPr>
          <w:rFonts w:hint="eastAsia"/>
          <w:szCs w:val="21"/>
        </w:rPr>
        <w:t>小时内</w:t>
      </w:r>
    </w:p>
    <w:p w14:paraId="79498CB5" w14:textId="77777777" w:rsidR="007A3ADD" w:rsidRDefault="00000000">
      <w:pPr>
        <w:spacing w:line="360" w:lineRule="auto"/>
        <w:ind w:firstLineChars="200" w:firstLine="420"/>
        <w:rPr>
          <w:szCs w:val="21"/>
        </w:rPr>
      </w:pPr>
      <w:r>
        <w:rPr>
          <w:rFonts w:hint="eastAsia"/>
          <w:szCs w:val="21"/>
        </w:rPr>
        <w:t>15.4.6</w:t>
      </w:r>
      <w:r>
        <w:rPr>
          <w:rFonts w:hint="eastAsia"/>
          <w:szCs w:val="21"/>
        </w:rPr>
        <w:t>补充其他约定：质量保修书是竣工验收申请报告的组成内容。承包人应当按照有关法律法规规定和合同所附的格式出具质量保修书，质量保修书的主要内容应当与本款上述约定内容一致。承包人在递交竣工验收报告的同时，将质量保修书一并报送监理人</w:t>
      </w:r>
    </w:p>
    <w:p w14:paraId="15A7F8BD" w14:textId="77777777" w:rsidR="007A3ADD" w:rsidRDefault="00000000">
      <w:pPr>
        <w:spacing w:line="360" w:lineRule="auto"/>
        <w:ind w:firstLineChars="200" w:firstLine="422"/>
        <w:rPr>
          <w:b/>
          <w:bCs/>
          <w:szCs w:val="21"/>
        </w:rPr>
      </w:pPr>
      <w:r>
        <w:rPr>
          <w:rFonts w:hint="eastAsia"/>
          <w:b/>
          <w:bCs/>
          <w:szCs w:val="21"/>
        </w:rPr>
        <w:t>16.</w:t>
      </w:r>
      <w:r>
        <w:rPr>
          <w:rFonts w:hint="eastAsia"/>
          <w:b/>
          <w:bCs/>
          <w:szCs w:val="21"/>
        </w:rPr>
        <w:t>违约</w:t>
      </w:r>
    </w:p>
    <w:p w14:paraId="67FE1D3C" w14:textId="77777777" w:rsidR="007A3ADD" w:rsidRDefault="00000000">
      <w:pPr>
        <w:spacing w:line="360" w:lineRule="auto"/>
        <w:ind w:firstLineChars="200" w:firstLine="422"/>
        <w:rPr>
          <w:b/>
          <w:bCs/>
          <w:szCs w:val="21"/>
        </w:rPr>
      </w:pPr>
      <w:r>
        <w:rPr>
          <w:rFonts w:hint="eastAsia"/>
          <w:b/>
          <w:bCs/>
          <w:szCs w:val="21"/>
        </w:rPr>
        <w:t xml:space="preserve">16.1 </w:t>
      </w:r>
      <w:r>
        <w:rPr>
          <w:rFonts w:hint="eastAsia"/>
          <w:b/>
          <w:bCs/>
          <w:szCs w:val="21"/>
        </w:rPr>
        <w:t>发包人违约</w:t>
      </w:r>
    </w:p>
    <w:p w14:paraId="1AB477F1" w14:textId="77777777" w:rsidR="007A3ADD" w:rsidRDefault="00000000">
      <w:pPr>
        <w:spacing w:line="360" w:lineRule="auto"/>
        <w:ind w:firstLineChars="200" w:firstLine="420"/>
        <w:rPr>
          <w:szCs w:val="21"/>
        </w:rPr>
      </w:pPr>
      <w:r>
        <w:rPr>
          <w:rFonts w:hint="eastAsia"/>
          <w:szCs w:val="21"/>
        </w:rPr>
        <w:t>16.1.1</w:t>
      </w:r>
      <w:r>
        <w:rPr>
          <w:rFonts w:hint="eastAsia"/>
          <w:szCs w:val="21"/>
        </w:rPr>
        <w:t>发包人违约的情形</w:t>
      </w:r>
    </w:p>
    <w:p w14:paraId="186A16AB" w14:textId="77777777" w:rsidR="007A3ADD" w:rsidRDefault="00000000">
      <w:pPr>
        <w:spacing w:line="360" w:lineRule="auto"/>
        <w:ind w:firstLineChars="200" w:firstLine="420"/>
        <w:rPr>
          <w:szCs w:val="21"/>
        </w:rPr>
      </w:pPr>
      <w:r>
        <w:rPr>
          <w:rFonts w:hint="eastAsia"/>
          <w:szCs w:val="21"/>
        </w:rPr>
        <w:t>发包人违约的其他情形</w:t>
      </w:r>
      <w:r>
        <w:rPr>
          <w:rFonts w:hint="eastAsia"/>
          <w:szCs w:val="21"/>
        </w:rPr>
        <w:t>:</w:t>
      </w:r>
      <w:r>
        <w:rPr>
          <w:rFonts w:hint="eastAsia"/>
          <w:szCs w:val="21"/>
          <w:u w:val="single"/>
        </w:rPr>
        <w:t xml:space="preserve">         /       </w:t>
      </w:r>
    </w:p>
    <w:p w14:paraId="38F467DA" w14:textId="77777777" w:rsidR="007A3ADD" w:rsidRDefault="00000000">
      <w:pPr>
        <w:spacing w:line="360" w:lineRule="auto"/>
        <w:ind w:firstLineChars="200" w:firstLine="420"/>
        <w:rPr>
          <w:szCs w:val="21"/>
        </w:rPr>
      </w:pPr>
      <w:r>
        <w:rPr>
          <w:rFonts w:hint="eastAsia"/>
          <w:szCs w:val="21"/>
        </w:rPr>
        <w:t xml:space="preserve">16.1.2 </w:t>
      </w:r>
      <w:r>
        <w:rPr>
          <w:rFonts w:hint="eastAsia"/>
          <w:szCs w:val="21"/>
        </w:rPr>
        <w:t>发包人违约的责任</w:t>
      </w:r>
    </w:p>
    <w:p w14:paraId="1340E5D9" w14:textId="77777777" w:rsidR="007A3ADD" w:rsidRDefault="00000000">
      <w:pPr>
        <w:spacing w:line="360" w:lineRule="auto"/>
        <w:ind w:firstLineChars="200" w:firstLine="420"/>
        <w:rPr>
          <w:szCs w:val="21"/>
        </w:rPr>
      </w:pPr>
      <w:r>
        <w:rPr>
          <w:rFonts w:hint="eastAsia"/>
          <w:szCs w:val="21"/>
        </w:rPr>
        <w:t>发包人违约责任的承担方式和计算方法：</w:t>
      </w:r>
    </w:p>
    <w:p w14:paraId="3BBE6C88" w14:textId="77777777" w:rsidR="007A3ADD" w:rsidRDefault="00000000">
      <w:pPr>
        <w:spacing w:line="360" w:lineRule="auto"/>
        <w:ind w:firstLineChars="200" w:firstLine="420"/>
        <w:rPr>
          <w:szCs w:val="21"/>
        </w:rPr>
      </w:pPr>
      <w:r>
        <w:rPr>
          <w:rFonts w:hint="eastAsia"/>
          <w:szCs w:val="21"/>
        </w:rPr>
        <w:t>(1)</w:t>
      </w:r>
      <w:r>
        <w:rPr>
          <w:rFonts w:hint="eastAsia"/>
          <w:szCs w:val="21"/>
        </w:rPr>
        <w:t>因发包人原因未能在计划开工日期前</w:t>
      </w:r>
      <w:r>
        <w:rPr>
          <w:rFonts w:hint="eastAsia"/>
          <w:szCs w:val="21"/>
        </w:rPr>
        <w:t>7</w:t>
      </w:r>
      <w:r>
        <w:rPr>
          <w:rFonts w:hint="eastAsia"/>
          <w:szCs w:val="21"/>
        </w:rPr>
        <w:t>天内下达开工通知的违约责任：</w:t>
      </w:r>
      <w:r>
        <w:rPr>
          <w:rFonts w:hint="eastAsia"/>
          <w:szCs w:val="21"/>
          <w:u w:val="single"/>
        </w:rPr>
        <w:t>先发出延期通知，调整开工日期</w:t>
      </w:r>
    </w:p>
    <w:p w14:paraId="135667D0" w14:textId="77777777" w:rsidR="007A3ADD" w:rsidRDefault="00000000">
      <w:pPr>
        <w:spacing w:line="360" w:lineRule="auto"/>
        <w:ind w:firstLineChars="200" w:firstLine="420"/>
        <w:rPr>
          <w:szCs w:val="21"/>
          <w:u w:val="single"/>
        </w:rPr>
      </w:pPr>
      <w:r>
        <w:rPr>
          <w:rFonts w:hint="eastAsia"/>
          <w:szCs w:val="21"/>
        </w:rPr>
        <w:t>(2)</w:t>
      </w:r>
      <w:r>
        <w:rPr>
          <w:rFonts w:hint="eastAsia"/>
          <w:szCs w:val="21"/>
        </w:rPr>
        <w:t>因发包人违反合同约定造成暂停施工的违约责任</w:t>
      </w:r>
      <w:r>
        <w:rPr>
          <w:rFonts w:hint="eastAsia"/>
          <w:szCs w:val="21"/>
        </w:rPr>
        <w:t>:</w:t>
      </w:r>
      <w:r>
        <w:rPr>
          <w:rFonts w:hint="eastAsia"/>
          <w:szCs w:val="21"/>
          <w:u w:val="single"/>
        </w:rPr>
        <w:t>工期相应顺延</w:t>
      </w:r>
    </w:p>
    <w:p w14:paraId="74D95832" w14:textId="77777777" w:rsidR="007A3ADD" w:rsidRDefault="00000000">
      <w:pPr>
        <w:spacing w:line="360" w:lineRule="auto"/>
        <w:ind w:firstLineChars="200" w:firstLine="420"/>
        <w:rPr>
          <w:szCs w:val="21"/>
        </w:rPr>
      </w:pPr>
      <w:r>
        <w:rPr>
          <w:rFonts w:hint="eastAsia"/>
          <w:szCs w:val="21"/>
        </w:rPr>
        <w:t>(3)</w:t>
      </w:r>
      <w:r>
        <w:rPr>
          <w:rFonts w:hint="eastAsia"/>
          <w:szCs w:val="21"/>
        </w:rPr>
        <w:t>发包人无正当理由没有在约定期限内发出复工指示，导致承包人无法复工的违约责任：</w:t>
      </w:r>
      <w:r>
        <w:rPr>
          <w:rFonts w:hint="eastAsia"/>
          <w:szCs w:val="21"/>
          <w:u w:val="single"/>
        </w:rPr>
        <w:t>工期相应顺延</w:t>
      </w:r>
    </w:p>
    <w:p w14:paraId="51197ADD" w14:textId="77777777" w:rsidR="007A3ADD" w:rsidRDefault="00000000">
      <w:pPr>
        <w:spacing w:line="360" w:lineRule="auto"/>
        <w:ind w:firstLineChars="200" w:firstLine="420"/>
        <w:rPr>
          <w:szCs w:val="21"/>
        </w:rPr>
      </w:pPr>
      <w:r>
        <w:rPr>
          <w:rFonts w:hint="eastAsia"/>
          <w:szCs w:val="21"/>
        </w:rPr>
        <w:t xml:space="preserve">16.1.3 </w:t>
      </w:r>
      <w:r>
        <w:rPr>
          <w:rFonts w:hint="eastAsia"/>
          <w:szCs w:val="21"/>
        </w:rPr>
        <w:t>因发包人违约解除合同</w:t>
      </w:r>
    </w:p>
    <w:p w14:paraId="598B3E22" w14:textId="77777777" w:rsidR="007A3ADD" w:rsidRDefault="00000000">
      <w:pPr>
        <w:spacing w:line="360" w:lineRule="auto"/>
        <w:ind w:firstLineChars="200" w:firstLine="420"/>
        <w:rPr>
          <w:szCs w:val="21"/>
        </w:rPr>
      </w:pPr>
      <w:r>
        <w:rPr>
          <w:rFonts w:hint="eastAsia"/>
          <w:szCs w:val="21"/>
        </w:rPr>
        <w:t>承包人按</w:t>
      </w:r>
      <w:r>
        <w:rPr>
          <w:rFonts w:hint="eastAsia"/>
          <w:szCs w:val="21"/>
        </w:rPr>
        <w:t>16.1.1</w:t>
      </w:r>
      <w:r>
        <w:rPr>
          <w:rFonts w:hint="eastAsia"/>
          <w:szCs w:val="21"/>
        </w:rPr>
        <w:t>项</w:t>
      </w:r>
      <w:r>
        <w:rPr>
          <w:rFonts w:hint="eastAsia"/>
          <w:szCs w:val="21"/>
        </w:rPr>
        <w:t>(</w:t>
      </w:r>
      <w:r>
        <w:rPr>
          <w:rFonts w:hint="eastAsia"/>
          <w:szCs w:val="21"/>
        </w:rPr>
        <w:t>发包人违约的情形</w:t>
      </w:r>
      <w:r>
        <w:rPr>
          <w:rFonts w:hint="eastAsia"/>
          <w:szCs w:val="21"/>
        </w:rPr>
        <w:t>)</w:t>
      </w:r>
      <w:r>
        <w:rPr>
          <w:rFonts w:hint="eastAsia"/>
          <w:szCs w:val="21"/>
        </w:rPr>
        <w:t>约定暂停施工满</w:t>
      </w:r>
      <w:r>
        <w:rPr>
          <w:rFonts w:hint="eastAsia"/>
          <w:szCs w:val="21"/>
          <w:u w:val="single"/>
        </w:rPr>
        <w:t>28</w:t>
      </w:r>
      <w:r>
        <w:rPr>
          <w:rFonts w:hint="eastAsia"/>
          <w:szCs w:val="21"/>
        </w:rPr>
        <w:t>天后发包人仍不纠正其违约行为并致使合同目的不能实现的，承包人有权解除合同。</w:t>
      </w:r>
    </w:p>
    <w:p w14:paraId="4DDB93FD" w14:textId="77777777" w:rsidR="007A3ADD" w:rsidRDefault="00000000">
      <w:pPr>
        <w:spacing w:line="360" w:lineRule="auto"/>
        <w:ind w:firstLineChars="200" w:firstLine="422"/>
        <w:rPr>
          <w:b/>
          <w:bCs/>
          <w:szCs w:val="21"/>
        </w:rPr>
      </w:pPr>
      <w:r>
        <w:rPr>
          <w:rFonts w:hint="eastAsia"/>
          <w:b/>
          <w:bCs/>
          <w:szCs w:val="21"/>
        </w:rPr>
        <w:t xml:space="preserve">16.2 </w:t>
      </w:r>
      <w:r>
        <w:rPr>
          <w:rFonts w:hint="eastAsia"/>
          <w:b/>
          <w:bCs/>
          <w:szCs w:val="21"/>
        </w:rPr>
        <w:t>承包人违约</w:t>
      </w:r>
    </w:p>
    <w:p w14:paraId="7BC9317D" w14:textId="77777777" w:rsidR="007A3ADD" w:rsidRDefault="00000000">
      <w:pPr>
        <w:spacing w:line="360" w:lineRule="auto"/>
        <w:ind w:firstLineChars="200" w:firstLine="420"/>
        <w:rPr>
          <w:szCs w:val="21"/>
        </w:rPr>
      </w:pPr>
      <w:r>
        <w:rPr>
          <w:rFonts w:hint="eastAsia"/>
          <w:szCs w:val="21"/>
        </w:rPr>
        <w:t xml:space="preserve">16.2.1 </w:t>
      </w:r>
      <w:r>
        <w:rPr>
          <w:rFonts w:hint="eastAsia"/>
          <w:szCs w:val="21"/>
        </w:rPr>
        <w:t>承包人违约的情形</w:t>
      </w:r>
    </w:p>
    <w:p w14:paraId="707C8DC8" w14:textId="77777777" w:rsidR="007A3ADD" w:rsidRDefault="00000000">
      <w:pPr>
        <w:spacing w:line="360" w:lineRule="auto"/>
        <w:ind w:firstLineChars="200" w:firstLine="420"/>
        <w:rPr>
          <w:szCs w:val="21"/>
          <w:u w:val="single"/>
        </w:rPr>
      </w:pPr>
      <w:r>
        <w:rPr>
          <w:rFonts w:hint="eastAsia"/>
          <w:szCs w:val="21"/>
        </w:rPr>
        <w:t>承包人违约的其他情形</w:t>
      </w:r>
      <w:r>
        <w:rPr>
          <w:rFonts w:hint="eastAsia"/>
          <w:szCs w:val="21"/>
        </w:rPr>
        <w:t>:</w:t>
      </w:r>
      <w:r>
        <w:rPr>
          <w:rFonts w:hint="eastAsia"/>
          <w:szCs w:val="21"/>
          <w:u w:val="single"/>
        </w:rPr>
        <w:t>(1)</w:t>
      </w:r>
      <w:r>
        <w:rPr>
          <w:rFonts w:hint="eastAsia"/>
          <w:szCs w:val="21"/>
          <w:u w:val="single"/>
        </w:rPr>
        <w:t>在项目施工期间，项目经理、技术负责人、安全员每个月各自在项目所在地办公时间每月少于</w:t>
      </w:r>
      <w:r>
        <w:rPr>
          <w:rFonts w:hint="eastAsia"/>
          <w:szCs w:val="21"/>
          <w:u w:val="single"/>
        </w:rPr>
        <w:t>22</w:t>
      </w:r>
      <w:r>
        <w:rPr>
          <w:rFonts w:hint="eastAsia"/>
          <w:szCs w:val="21"/>
          <w:u w:val="single"/>
        </w:rPr>
        <w:t>天</w:t>
      </w:r>
      <w:r>
        <w:rPr>
          <w:rFonts w:hint="eastAsia"/>
          <w:szCs w:val="21"/>
          <w:u w:val="single"/>
        </w:rPr>
        <w:t>;(2)</w:t>
      </w:r>
      <w:r>
        <w:rPr>
          <w:rFonts w:hint="eastAsia"/>
          <w:szCs w:val="21"/>
          <w:u w:val="single"/>
        </w:rPr>
        <w:t>非不可抗力因素随意变更参选文件承诺投入本项目的项目经理、技术负责人、安全负责人，随意变更其他主要施工管理人员和专业技术人员。</w:t>
      </w:r>
    </w:p>
    <w:p w14:paraId="755817C8" w14:textId="77777777" w:rsidR="007A3ADD" w:rsidRDefault="00000000">
      <w:pPr>
        <w:spacing w:line="360" w:lineRule="auto"/>
        <w:ind w:firstLineChars="200" w:firstLine="420"/>
        <w:rPr>
          <w:szCs w:val="21"/>
        </w:rPr>
      </w:pPr>
      <w:r>
        <w:rPr>
          <w:rFonts w:hint="eastAsia"/>
          <w:szCs w:val="21"/>
        </w:rPr>
        <w:t>16.2.2</w:t>
      </w:r>
      <w:r>
        <w:rPr>
          <w:rFonts w:hint="eastAsia"/>
          <w:szCs w:val="21"/>
        </w:rPr>
        <w:t>承包人违约的责任</w:t>
      </w:r>
    </w:p>
    <w:p w14:paraId="4F9543AC" w14:textId="77777777" w:rsidR="007A3ADD" w:rsidRDefault="00000000">
      <w:pPr>
        <w:spacing w:line="360" w:lineRule="auto"/>
        <w:ind w:firstLineChars="200" w:firstLine="420"/>
        <w:rPr>
          <w:szCs w:val="21"/>
        </w:rPr>
      </w:pPr>
      <w:r>
        <w:rPr>
          <w:rFonts w:hint="eastAsia"/>
          <w:szCs w:val="21"/>
        </w:rPr>
        <w:t>承包人违约责任的承担方式和计算方法</w:t>
      </w:r>
      <w:r>
        <w:rPr>
          <w:rFonts w:hint="eastAsia"/>
          <w:szCs w:val="21"/>
        </w:rPr>
        <w:t>:</w:t>
      </w:r>
    </w:p>
    <w:p w14:paraId="2C520C9B" w14:textId="77777777" w:rsidR="007A3ADD" w:rsidRDefault="00000000">
      <w:pPr>
        <w:spacing w:line="360" w:lineRule="auto"/>
        <w:ind w:firstLineChars="200" w:firstLine="420"/>
        <w:rPr>
          <w:szCs w:val="21"/>
        </w:rPr>
      </w:pPr>
      <w:r>
        <w:rPr>
          <w:rFonts w:hint="eastAsia"/>
          <w:szCs w:val="21"/>
        </w:rPr>
        <w:t>(1)</w:t>
      </w:r>
      <w:r>
        <w:rPr>
          <w:rFonts w:hint="eastAsia"/>
          <w:szCs w:val="21"/>
          <w:u w:val="single"/>
        </w:rPr>
        <w:t>因承包人原因造成本合同无法履行，发包人有权解除或终止本合同，没收承包人的合同总价</w:t>
      </w:r>
      <w:r>
        <w:rPr>
          <w:rFonts w:hint="eastAsia"/>
          <w:szCs w:val="21"/>
          <w:u w:val="single"/>
        </w:rPr>
        <w:t>10%</w:t>
      </w:r>
      <w:r>
        <w:rPr>
          <w:rFonts w:hint="eastAsia"/>
          <w:szCs w:val="21"/>
          <w:u w:val="single"/>
        </w:rPr>
        <w:t>的履约保证金、由此造成的各项损失均有承包人承担</w:t>
      </w:r>
    </w:p>
    <w:p w14:paraId="62BA5818" w14:textId="77777777" w:rsidR="007A3ADD" w:rsidRDefault="00000000">
      <w:pPr>
        <w:spacing w:line="360" w:lineRule="auto"/>
        <w:ind w:firstLineChars="200" w:firstLine="420"/>
        <w:rPr>
          <w:szCs w:val="21"/>
        </w:rPr>
      </w:pPr>
      <w:r>
        <w:rPr>
          <w:rFonts w:hint="eastAsia"/>
          <w:szCs w:val="21"/>
        </w:rPr>
        <w:t>(2)</w:t>
      </w:r>
      <w:r>
        <w:rPr>
          <w:rFonts w:hint="eastAsia"/>
          <w:szCs w:val="21"/>
          <w:u w:val="single"/>
        </w:rPr>
        <w:t>发包人及监理人对项目经理、技术负责人及安全员实行考勤制度，要求以上三个岗位每月在现场时间不少于</w:t>
      </w:r>
      <w:r>
        <w:rPr>
          <w:rFonts w:hint="eastAsia"/>
          <w:szCs w:val="21"/>
          <w:u w:val="single"/>
        </w:rPr>
        <w:t>22</w:t>
      </w:r>
      <w:r>
        <w:rPr>
          <w:rFonts w:hint="eastAsia"/>
          <w:szCs w:val="21"/>
          <w:u w:val="single"/>
        </w:rPr>
        <w:t>天，如少于该要求天数，每人每天每次处以违约金</w:t>
      </w:r>
      <w:r>
        <w:rPr>
          <w:rFonts w:hint="eastAsia"/>
          <w:szCs w:val="21"/>
          <w:u w:val="single"/>
        </w:rPr>
        <w:t>5000</w:t>
      </w:r>
      <w:r>
        <w:rPr>
          <w:rFonts w:hint="eastAsia"/>
          <w:szCs w:val="21"/>
          <w:u w:val="single"/>
        </w:rPr>
        <w:t>元累计计算，如扣完违约金且情节严重的，发包人有权解除或终止合同，由此造成的各项损失均由承包人承担</w:t>
      </w:r>
    </w:p>
    <w:p w14:paraId="21D27CFE" w14:textId="77777777" w:rsidR="007A3ADD" w:rsidRDefault="00000000">
      <w:pPr>
        <w:spacing w:line="360" w:lineRule="auto"/>
        <w:ind w:firstLineChars="200" w:firstLine="420"/>
        <w:rPr>
          <w:szCs w:val="21"/>
        </w:rPr>
      </w:pPr>
      <w:r>
        <w:rPr>
          <w:rFonts w:hint="eastAsia"/>
          <w:szCs w:val="21"/>
        </w:rPr>
        <w:lastRenderedPageBreak/>
        <w:t>(3)</w:t>
      </w:r>
      <w:r>
        <w:rPr>
          <w:rFonts w:hint="eastAsia"/>
          <w:szCs w:val="21"/>
          <w:u w:val="single"/>
        </w:rPr>
        <w:t>承包人因特殊原因要求更换项目负责人及施工管理人员的须征得发包人同意并向发包人缴纳</w:t>
      </w:r>
      <w:r>
        <w:rPr>
          <w:rFonts w:hint="eastAsia"/>
          <w:szCs w:val="21"/>
          <w:u w:val="single"/>
        </w:rPr>
        <w:t>1000</w:t>
      </w:r>
      <w:r>
        <w:rPr>
          <w:rFonts w:hint="eastAsia"/>
          <w:szCs w:val="21"/>
          <w:u w:val="single"/>
        </w:rPr>
        <w:t>元违约金且需按照行业主管部门相应规定办理变更程序</w:t>
      </w:r>
    </w:p>
    <w:p w14:paraId="2311E1CF" w14:textId="77777777" w:rsidR="007A3ADD" w:rsidRDefault="00000000">
      <w:pPr>
        <w:spacing w:line="360" w:lineRule="auto"/>
        <w:ind w:firstLineChars="200" w:firstLine="420"/>
        <w:rPr>
          <w:szCs w:val="21"/>
        </w:rPr>
      </w:pPr>
      <w:r>
        <w:rPr>
          <w:rFonts w:hint="eastAsia"/>
          <w:szCs w:val="21"/>
        </w:rPr>
        <w:t>(4)</w:t>
      </w:r>
      <w:r>
        <w:rPr>
          <w:rFonts w:hint="eastAsia"/>
          <w:szCs w:val="21"/>
          <w:u w:val="single"/>
        </w:rPr>
        <w:t>承包人在签订合同一个月以内，需提交其依法</w:t>
      </w:r>
      <w:proofErr w:type="gramStart"/>
      <w:r>
        <w:rPr>
          <w:rFonts w:hint="eastAsia"/>
          <w:szCs w:val="21"/>
          <w:u w:val="single"/>
        </w:rPr>
        <w:t>必须激纳的</w:t>
      </w:r>
      <w:proofErr w:type="gramEnd"/>
      <w:r>
        <w:rPr>
          <w:rFonts w:hint="eastAsia"/>
          <w:szCs w:val="21"/>
          <w:u w:val="single"/>
        </w:rPr>
        <w:t>人身意外伤害险及农民工工资发票复印件并加盖承包人单位公章至发包人处，如承包人不按时提交，超过规定时间每延误一天承包人支付发包人</w:t>
      </w:r>
      <w:r>
        <w:rPr>
          <w:rFonts w:hint="eastAsia"/>
          <w:szCs w:val="21"/>
          <w:u w:val="single"/>
        </w:rPr>
        <w:t>1000</w:t>
      </w:r>
      <w:r>
        <w:rPr>
          <w:rFonts w:hint="eastAsia"/>
          <w:szCs w:val="21"/>
          <w:u w:val="single"/>
        </w:rPr>
        <w:t>元违约金</w:t>
      </w:r>
      <w:r>
        <w:rPr>
          <w:rFonts w:hint="eastAsia"/>
          <w:szCs w:val="21"/>
        </w:rPr>
        <w:t>；</w:t>
      </w:r>
    </w:p>
    <w:p w14:paraId="00108B42" w14:textId="77777777" w:rsidR="007A3ADD" w:rsidRDefault="00000000">
      <w:pPr>
        <w:spacing w:line="360" w:lineRule="auto"/>
        <w:ind w:firstLineChars="200" w:firstLine="420"/>
        <w:rPr>
          <w:szCs w:val="21"/>
        </w:rPr>
      </w:pPr>
      <w:r>
        <w:rPr>
          <w:rFonts w:hint="eastAsia"/>
          <w:szCs w:val="21"/>
        </w:rPr>
        <w:t>(5)</w:t>
      </w:r>
      <w:r>
        <w:rPr>
          <w:rFonts w:hint="eastAsia"/>
          <w:szCs w:val="21"/>
          <w:u w:val="single"/>
        </w:rPr>
        <w:t>承包人在签订合同一个月内必须向发包人提交项目质量报建</w:t>
      </w:r>
      <w:proofErr w:type="gramStart"/>
      <w:r>
        <w:rPr>
          <w:rFonts w:hint="eastAsia"/>
          <w:szCs w:val="21"/>
          <w:u w:val="single"/>
        </w:rPr>
        <w:t>跟安全</w:t>
      </w:r>
      <w:proofErr w:type="gramEnd"/>
      <w:r>
        <w:rPr>
          <w:rFonts w:hint="eastAsia"/>
          <w:szCs w:val="21"/>
          <w:u w:val="single"/>
        </w:rPr>
        <w:t>报建的所需的所有资料，如承包人不按时提交，超过规定时间每延误一天承包人支付发包人</w:t>
      </w:r>
      <w:r>
        <w:rPr>
          <w:rFonts w:hint="eastAsia"/>
          <w:szCs w:val="21"/>
          <w:u w:val="single"/>
        </w:rPr>
        <w:t>1000</w:t>
      </w:r>
      <w:r>
        <w:rPr>
          <w:rFonts w:hint="eastAsia"/>
          <w:szCs w:val="21"/>
          <w:u w:val="single"/>
        </w:rPr>
        <w:t>元违约金</w:t>
      </w:r>
    </w:p>
    <w:p w14:paraId="15BB1A47" w14:textId="77777777" w:rsidR="007A3ADD" w:rsidRDefault="00000000">
      <w:pPr>
        <w:spacing w:line="360" w:lineRule="auto"/>
        <w:ind w:firstLineChars="200" w:firstLine="420"/>
        <w:rPr>
          <w:szCs w:val="21"/>
        </w:rPr>
      </w:pPr>
      <w:r>
        <w:rPr>
          <w:rFonts w:hint="eastAsia"/>
          <w:szCs w:val="21"/>
        </w:rPr>
        <w:t xml:space="preserve">16.2.3 </w:t>
      </w:r>
      <w:r>
        <w:rPr>
          <w:rFonts w:hint="eastAsia"/>
          <w:szCs w:val="21"/>
        </w:rPr>
        <w:t>因承包人违约解除合同</w:t>
      </w:r>
    </w:p>
    <w:p w14:paraId="45EBCB38" w14:textId="77777777" w:rsidR="007A3ADD" w:rsidRDefault="00000000">
      <w:pPr>
        <w:spacing w:line="360" w:lineRule="auto"/>
        <w:ind w:firstLineChars="200" w:firstLine="420"/>
        <w:rPr>
          <w:szCs w:val="21"/>
        </w:rPr>
      </w:pPr>
      <w:r>
        <w:rPr>
          <w:rFonts w:hint="eastAsia"/>
          <w:szCs w:val="21"/>
        </w:rPr>
        <w:t>关于承包人违约解除合同的特别约定</w:t>
      </w:r>
      <w:r>
        <w:rPr>
          <w:rFonts w:hint="eastAsia"/>
          <w:szCs w:val="21"/>
        </w:rPr>
        <w:t>:</w:t>
      </w:r>
      <w:r>
        <w:rPr>
          <w:rFonts w:hint="eastAsia"/>
          <w:szCs w:val="21"/>
          <w:u w:val="single"/>
        </w:rPr>
        <w:t xml:space="preserve">        /        </w:t>
      </w:r>
    </w:p>
    <w:p w14:paraId="01DFF809" w14:textId="77777777" w:rsidR="007A3ADD" w:rsidRDefault="00000000">
      <w:pPr>
        <w:spacing w:line="360" w:lineRule="auto"/>
        <w:ind w:firstLineChars="200" w:firstLine="420"/>
        <w:rPr>
          <w:szCs w:val="21"/>
        </w:rPr>
      </w:pPr>
      <w:r>
        <w:rPr>
          <w:rFonts w:hint="eastAsia"/>
          <w:szCs w:val="21"/>
        </w:rPr>
        <w:t>发包人继续使用承包人在施工现场的材料、设备、临时工程、承包人文件和由承包人或以其名义编制的其他文件的费用承担方式</w:t>
      </w:r>
      <w:r>
        <w:rPr>
          <w:rFonts w:hint="eastAsia"/>
          <w:szCs w:val="21"/>
        </w:rPr>
        <w:t>:</w:t>
      </w:r>
      <w:r>
        <w:rPr>
          <w:rFonts w:hint="eastAsia"/>
          <w:szCs w:val="21"/>
          <w:u w:val="single"/>
        </w:rPr>
        <w:t xml:space="preserve">     /     </w:t>
      </w:r>
    </w:p>
    <w:p w14:paraId="083B269F" w14:textId="77777777" w:rsidR="007A3ADD" w:rsidRDefault="00000000">
      <w:pPr>
        <w:spacing w:line="360" w:lineRule="auto"/>
        <w:ind w:firstLineChars="200" w:firstLine="422"/>
        <w:rPr>
          <w:b/>
          <w:bCs/>
          <w:szCs w:val="21"/>
        </w:rPr>
      </w:pPr>
      <w:r>
        <w:rPr>
          <w:rFonts w:hint="eastAsia"/>
          <w:b/>
          <w:bCs/>
          <w:szCs w:val="21"/>
        </w:rPr>
        <w:t>17.</w:t>
      </w:r>
      <w:r>
        <w:rPr>
          <w:rFonts w:hint="eastAsia"/>
          <w:b/>
          <w:bCs/>
          <w:szCs w:val="21"/>
        </w:rPr>
        <w:t>不可抗力</w:t>
      </w:r>
    </w:p>
    <w:p w14:paraId="604561D3" w14:textId="77777777" w:rsidR="007A3ADD" w:rsidRDefault="00000000">
      <w:pPr>
        <w:spacing w:line="360" w:lineRule="auto"/>
        <w:ind w:firstLineChars="200" w:firstLine="420"/>
        <w:rPr>
          <w:szCs w:val="21"/>
        </w:rPr>
      </w:pPr>
      <w:r>
        <w:rPr>
          <w:rFonts w:hint="eastAsia"/>
          <w:szCs w:val="21"/>
        </w:rPr>
        <w:t>17.1</w:t>
      </w:r>
      <w:r>
        <w:rPr>
          <w:rFonts w:hint="eastAsia"/>
          <w:szCs w:val="21"/>
        </w:rPr>
        <w:t>不可抗力的确认</w:t>
      </w:r>
    </w:p>
    <w:p w14:paraId="60C6D819" w14:textId="77777777" w:rsidR="007A3ADD" w:rsidRDefault="00000000">
      <w:pPr>
        <w:spacing w:line="360" w:lineRule="auto"/>
        <w:ind w:firstLineChars="200" w:firstLine="420"/>
        <w:rPr>
          <w:szCs w:val="21"/>
        </w:rPr>
      </w:pPr>
      <w:r>
        <w:rPr>
          <w:rFonts w:hint="eastAsia"/>
          <w:szCs w:val="21"/>
        </w:rPr>
        <w:t>除通用合同条款约定的不可抗力事件之外，视为不可抗力的其他情形</w:t>
      </w:r>
      <w:r>
        <w:rPr>
          <w:rFonts w:hint="eastAsia"/>
          <w:szCs w:val="21"/>
        </w:rPr>
        <w:t xml:space="preserve">: </w:t>
      </w:r>
      <w:r>
        <w:rPr>
          <w:rFonts w:hint="eastAsia"/>
          <w:szCs w:val="21"/>
          <w:u w:val="single"/>
        </w:rPr>
        <w:t>根据实际情况，如发生，双方另行协商确定</w:t>
      </w:r>
    </w:p>
    <w:p w14:paraId="475D1CAF" w14:textId="77777777" w:rsidR="007A3ADD" w:rsidRDefault="00000000">
      <w:pPr>
        <w:spacing w:line="360" w:lineRule="auto"/>
        <w:ind w:firstLineChars="200" w:firstLine="420"/>
        <w:rPr>
          <w:szCs w:val="21"/>
        </w:rPr>
      </w:pPr>
      <w:r>
        <w:rPr>
          <w:rFonts w:hint="eastAsia"/>
          <w:szCs w:val="21"/>
        </w:rPr>
        <w:t xml:space="preserve">17.4 </w:t>
      </w:r>
      <w:r>
        <w:rPr>
          <w:rFonts w:hint="eastAsia"/>
          <w:szCs w:val="21"/>
        </w:rPr>
        <w:t>因不可抗力解除合同</w:t>
      </w:r>
    </w:p>
    <w:p w14:paraId="5A224B1A" w14:textId="77777777" w:rsidR="007A3ADD" w:rsidRDefault="00000000">
      <w:pPr>
        <w:spacing w:line="360" w:lineRule="auto"/>
        <w:ind w:firstLineChars="200" w:firstLine="420"/>
        <w:rPr>
          <w:szCs w:val="21"/>
        </w:rPr>
      </w:pPr>
      <w:r>
        <w:rPr>
          <w:rFonts w:hint="eastAsia"/>
          <w:szCs w:val="21"/>
        </w:rPr>
        <w:t>合同解除后，发包人应在商定或确定发包人应支付款项后</w:t>
      </w:r>
      <w:r>
        <w:rPr>
          <w:rFonts w:hint="eastAsia"/>
          <w:szCs w:val="21"/>
          <w:u w:val="single"/>
        </w:rPr>
        <w:t>60</w:t>
      </w:r>
      <w:r>
        <w:rPr>
          <w:rFonts w:hint="eastAsia"/>
          <w:szCs w:val="21"/>
        </w:rPr>
        <w:t>天内完成款项的支付。</w:t>
      </w:r>
    </w:p>
    <w:p w14:paraId="70A80301" w14:textId="77777777" w:rsidR="007A3ADD" w:rsidRDefault="00000000">
      <w:pPr>
        <w:spacing w:line="360" w:lineRule="auto"/>
        <w:ind w:firstLineChars="200" w:firstLine="422"/>
        <w:rPr>
          <w:b/>
          <w:bCs/>
          <w:szCs w:val="21"/>
        </w:rPr>
      </w:pPr>
      <w:r>
        <w:rPr>
          <w:rFonts w:hint="eastAsia"/>
          <w:b/>
          <w:bCs/>
          <w:szCs w:val="21"/>
        </w:rPr>
        <w:t>18.</w:t>
      </w:r>
      <w:r>
        <w:rPr>
          <w:rFonts w:hint="eastAsia"/>
          <w:b/>
          <w:bCs/>
          <w:szCs w:val="21"/>
        </w:rPr>
        <w:t>保险</w:t>
      </w:r>
    </w:p>
    <w:p w14:paraId="7888200A" w14:textId="77777777" w:rsidR="007A3ADD" w:rsidRDefault="00000000">
      <w:pPr>
        <w:spacing w:line="360" w:lineRule="auto"/>
        <w:ind w:firstLineChars="200" w:firstLine="422"/>
        <w:rPr>
          <w:b/>
          <w:bCs/>
          <w:szCs w:val="21"/>
        </w:rPr>
      </w:pPr>
      <w:r>
        <w:rPr>
          <w:rFonts w:hint="eastAsia"/>
          <w:b/>
          <w:bCs/>
          <w:szCs w:val="21"/>
        </w:rPr>
        <w:t xml:space="preserve">18.1 </w:t>
      </w:r>
      <w:r>
        <w:rPr>
          <w:rFonts w:hint="eastAsia"/>
          <w:b/>
          <w:bCs/>
          <w:szCs w:val="21"/>
        </w:rPr>
        <w:t>工程保险</w:t>
      </w:r>
    </w:p>
    <w:p w14:paraId="19422861" w14:textId="77777777" w:rsidR="007A3ADD" w:rsidRDefault="00000000">
      <w:pPr>
        <w:spacing w:line="360" w:lineRule="auto"/>
        <w:ind w:firstLineChars="200" w:firstLine="420"/>
        <w:rPr>
          <w:szCs w:val="21"/>
        </w:rPr>
      </w:pPr>
      <w:r>
        <w:rPr>
          <w:rFonts w:hint="eastAsia"/>
          <w:szCs w:val="21"/>
        </w:rPr>
        <w:t>关于工程保险的特别约定：</w:t>
      </w:r>
      <w:r>
        <w:rPr>
          <w:rFonts w:hint="eastAsia"/>
          <w:szCs w:val="21"/>
          <w:u w:val="single"/>
        </w:rPr>
        <w:t>按重庆市行业主管部门要求执行</w:t>
      </w:r>
      <w:r>
        <w:rPr>
          <w:rFonts w:hint="eastAsia"/>
          <w:szCs w:val="21"/>
        </w:rPr>
        <w:t>。</w:t>
      </w:r>
    </w:p>
    <w:p w14:paraId="1A13D7C0" w14:textId="77777777" w:rsidR="007A3ADD" w:rsidRDefault="00000000">
      <w:pPr>
        <w:spacing w:line="360" w:lineRule="auto"/>
        <w:ind w:firstLineChars="200" w:firstLine="422"/>
        <w:rPr>
          <w:b/>
          <w:bCs/>
          <w:szCs w:val="21"/>
        </w:rPr>
      </w:pPr>
      <w:r>
        <w:rPr>
          <w:rFonts w:hint="eastAsia"/>
          <w:b/>
          <w:bCs/>
          <w:szCs w:val="21"/>
        </w:rPr>
        <w:t xml:space="preserve">18.3 </w:t>
      </w:r>
      <w:r>
        <w:rPr>
          <w:rFonts w:hint="eastAsia"/>
          <w:b/>
          <w:bCs/>
          <w:szCs w:val="21"/>
        </w:rPr>
        <w:t>其他保险</w:t>
      </w:r>
    </w:p>
    <w:p w14:paraId="0648914F" w14:textId="77777777" w:rsidR="007A3ADD" w:rsidRDefault="00000000">
      <w:pPr>
        <w:spacing w:line="360" w:lineRule="auto"/>
        <w:ind w:firstLineChars="200" w:firstLine="420"/>
        <w:rPr>
          <w:szCs w:val="21"/>
          <w:u w:val="single"/>
        </w:rPr>
      </w:pPr>
      <w:r>
        <w:rPr>
          <w:rFonts w:hint="eastAsia"/>
          <w:szCs w:val="21"/>
        </w:rPr>
        <w:t>关于其他保险的约定</w:t>
      </w:r>
      <w:r>
        <w:rPr>
          <w:rFonts w:hint="eastAsia"/>
          <w:szCs w:val="21"/>
        </w:rPr>
        <w:t xml:space="preserve">: </w:t>
      </w:r>
      <w:r>
        <w:rPr>
          <w:rFonts w:hint="eastAsia"/>
          <w:szCs w:val="21"/>
          <w:u w:val="single"/>
        </w:rPr>
        <w:t>对企业职工购买意外伤害保险</w:t>
      </w:r>
    </w:p>
    <w:p w14:paraId="28FB2BCA" w14:textId="77777777" w:rsidR="007A3ADD" w:rsidRDefault="00000000">
      <w:pPr>
        <w:spacing w:line="360" w:lineRule="auto"/>
        <w:ind w:firstLineChars="200" w:firstLine="420"/>
        <w:rPr>
          <w:szCs w:val="21"/>
        </w:rPr>
      </w:pPr>
      <w:r>
        <w:rPr>
          <w:rFonts w:hint="eastAsia"/>
          <w:szCs w:val="21"/>
        </w:rPr>
        <w:t>承包人是否应为其施工设备等办理财产保险</w:t>
      </w:r>
      <w:r>
        <w:rPr>
          <w:rFonts w:hint="eastAsia"/>
          <w:szCs w:val="21"/>
        </w:rPr>
        <w:t xml:space="preserve">: </w:t>
      </w:r>
      <w:r>
        <w:rPr>
          <w:rFonts w:hint="eastAsia"/>
          <w:szCs w:val="21"/>
          <w:u w:val="single"/>
        </w:rPr>
        <w:t>应办理</w:t>
      </w:r>
    </w:p>
    <w:p w14:paraId="46CB9EAD" w14:textId="77777777" w:rsidR="007A3ADD" w:rsidRDefault="00000000">
      <w:pPr>
        <w:spacing w:line="360" w:lineRule="auto"/>
        <w:ind w:firstLineChars="200" w:firstLine="422"/>
        <w:rPr>
          <w:b/>
          <w:bCs/>
          <w:szCs w:val="21"/>
        </w:rPr>
      </w:pPr>
      <w:r>
        <w:rPr>
          <w:rFonts w:hint="eastAsia"/>
          <w:b/>
          <w:bCs/>
          <w:szCs w:val="21"/>
        </w:rPr>
        <w:t xml:space="preserve">18.7 </w:t>
      </w:r>
      <w:r>
        <w:rPr>
          <w:rFonts w:hint="eastAsia"/>
          <w:b/>
          <w:bCs/>
          <w:szCs w:val="21"/>
        </w:rPr>
        <w:t>通知义务</w:t>
      </w:r>
    </w:p>
    <w:p w14:paraId="0C9338D4" w14:textId="77777777" w:rsidR="007A3ADD" w:rsidRDefault="00000000">
      <w:pPr>
        <w:spacing w:line="360" w:lineRule="auto"/>
        <w:ind w:firstLineChars="200" w:firstLine="420"/>
        <w:rPr>
          <w:szCs w:val="21"/>
          <w:u w:val="single"/>
        </w:rPr>
      </w:pPr>
      <w:r>
        <w:rPr>
          <w:rFonts w:hint="eastAsia"/>
          <w:szCs w:val="21"/>
        </w:rPr>
        <w:t>关于变更保险合同时的通知义务的约定</w:t>
      </w:r>
      <w:r>
        <w:rPr>
          <w:rFonts w:hint="eastAsia"/>
          <w:szCs w:val="21"/>
        </w:rPr>
        <w:t xml:space="preserve">: </w:t>
      </w:r>
      <w:r>
        <w:rPr>
          <w:rFonts w:hint="eastAsia"/>
          <w:szCs w:val="21"/>
          <w:u w:val="single"/>
        </w:rPr>
        <w:t>按通用条款执行</w:t>
      </w:r>
    </w:p>
    <w:p w14:paraId="06F7D8AA" w14:textId="77777777" w:rsidR="007A3ADD" w:rsidRDefault="00000000">
      <w:pPr>
        <w:numPr>
          <w:ilvl w:val="0"/>
          <w:numId w:val="9"/>
        </w:numPr>
        <w:spacing w:line="360" w:lineRule="auto"/>
        <w:ind w:firstLineChars="200" w:firstLine="422"/>
        <w:rPr>
          <w:szCs w:val="21"/>
        </w:rPr>
      </w:pPr>
      <w:r>
        <w:rPr>
          <w:rFonts w:hint="eastAsia"/>
          <w:b/>
          <w:bCs/>
          <w:szCs w:val="21"/>
        </w:rPr>
        <w:t>争议解决</w:t>
      </w:r>
    </w:p>
    <w:p w14:paraId="6D3F9559" w14:textId="77777777" w:rsidR="007A3ADD" w:rsidRDefault="00000000">
      <w:pPr>
        <w:spacing w:line="360" w:lineRule="auto"/>
        <w:ind w:firstLineChars="200" w:firstLine="422"/>
        <w:rPr>
          <w:b/>
          <w:bCs/>
          <w:szCs w:val="21"/>
        </w:rPr>
      </w:pPr>
      <w:r>
        <w:rPr>
          <w:rFonts w:hint="eastAsia"/>
          <w:b/>
          <w:bCs/>
          <w:szCs w:val="21"/>
        </w:rPr>
        <w:t xml:space="preserve">20.3 </w:t>
      </w:r>
      <w:r>
        <w:rPr>
          <w:rFonts w:hint="eastAsia"/>
          <w:b/>
          <w:bCs/>
          <w:szCs w:val="21"/>
        </w:rPr>
        <w:t>争议评审</w:t>
      </w:r>
    </w:p>
    <w:p w14:paraId="3B515BE3" w14:textId="77777777" w:rsidR="007A3ADD" w:rsidRDefault="00000000">
      <w:pPr>
        <w:spacing w:line="360" w:lineRule="auto"/>
        <w:ind w:firstLineChars="200" w:firstLine="420"/>
        <w:rPr>
          <w:szCs w:val="21"/>
        </w:rPr>
      </w:pPr>
      <w:r>
        <w:rPr>
          <w:rFonts w:hint="eastAsia"/>
          <w:szCs w:val="21"/>
        </w:rPr>
        <w:t>因本合同引起的或与本合同有关的任何争议，合同双方友好协商不成、不愿提请争议组评审或者不愿接受争议评审组意见的，可以向项目所在地重庆市人民法院提起诉讼。</w:t>
      </w:r>
    </w:p>
    <w:p w14:paraId="3B3EE450" w14:textId="77777777" w:rsidR="007A3ADD" w:rsidRDefault="00000000">
      <w:pPr>
        <w:spacing w:line="360" w:lineRule="auto"/>
        <w:ind w:firstLineChars="200" w:firstLine="420"/>
        <w:rPr>
          <w:szCs w:val="21"/>
        </w:rPr>
      </w:pPr>
      <w:r>
        <w:rPr>
          <w:rFonts w:hint="eastAsia"/>
          <w:szCs w:val="21"/>
        </w:rPr>
        <w:t>20.3.1</w:t>
      </w:r>
      <w:r>
        <w:rPr>
          <w:rFonts w:hint="eastAsia"/>
          <w:szCs w:val="21"/>
        </w:rPr>
        <w:t>争议评审小组的确定</w:t>
      </w:r>
    </w:p>
    <w:p w14:paraId="76C9AA86" w14:textId="77777777" w:rsidR="007A3ADD" w:rsidRDefault="00000000">
      <w:pPr>
        <w:spacing w:line="360" w:lineRule="auto"/>
        <w:ind w:firstLineChars="200" w:firstLine="420"/>
        <w:rPr>
          <w:szCs w:val="21"/>
          <w:u w:val="single"/>
        </w:rPr>
      </w:pPr>
      <w:r>
        <w:rPr>
          <w:rFonts w:hint="eastAsia"/>
          <w:szCs w:val="21"/>
        </w:rPr>
        <w:lastRenderedPageBreak/>
        <w:t>争议评审小组成员的确定：</w:t>
      </w:r>
      <w:r>
        <w:rPr>
          <w:rFonts w:hint="eastAsia"/>
          <w:szCs w:val="21"/>
          <w:u w:val="single"/>
        </w:rPr>
        <w:t>按通用合同相应条款执行</w:t>
      </w:r>
    </w:p>
    <w:p w14:paraId="319FD23D" w14:textId="77777777" w:rsidR="007A3ADD" w:rsidRDefault="00000000">
      <w:pPr>
        <w:spacing w:line="360" w:lineRule="auto"/>
        <w:ind w:firstLineChars="200" w:firstLine="420"/>
        <w:rPr>
          <w:szCs w:val="21"/>
          <w:u w:val="single"/>
        </w:rPr>
      </w:pPr>
      <w:r>
        <w:rPr>
          <w:rFonts w:hint="eastAsia"/>
          <w:szCs w:val="21"/>
        </w:rPr>
        <w:t>选定争议评审员的期限：</w:t>
      </w:r>
      <w:r>
        <w:rPr>
          <w:rFonts w:hint="eastAsia"/>
          <w:szCs w:val="21"/>
          <w:u w:val="single"/>
        </w:rPr>
        <w:t>按通用合同相应条款执行</w:t>
      </w:r>
    </w:p>
    <w:p w14:paraId="5B5135DD" w14:textId="77777777" w:rsidR="007A3ADD" w:rsidRDefault="00000000">
      <w:pPr>
        <w:spacing w:line="360" w:lineRule="auto"/>
        <w:ind w:firstLineChars="200" w:firstLine="420"/>
        <w:rPr>
          <w:szCs w:val="21"/>
        </w:rPr>
      </w:pPr>
      <w:r>
        <w:rPr>
          <w:rFonts w:hint="eastAsia"/>
          <w:szCs w:val="21"/>
        </w:rPr>
        <w:t>争议评审小组成员的报酬承担方式：</w:t>
      </w:r>
      <w:r>
        <w:rPr>
          <w:rFonts w:hint="eastAsia"/>
          <w:szCs w:val="21"/>
          <w:u w:val="single"/>
        </w:rPr>
        <w:t>由承包人承担</w:t>
      </w:r>
    </w:p>
    <w:p w14:paraId="558C58F8" w14:textId="77777777" w:rsidR="007A3ADD" w:rsidRDefault="00000000">
      <w:pPr>
        <w:spacing w:line="360" w:lineRule="auto"/>
        <w:ind w:firstLineChars="200" w:firstLine="420"/>
        <w:rPr>
          <w:szCs w:val="21"/>
        </w:rPr>
      </w:pPr>
      <w:r>
        <w:rPr>
          <w:rFonts w:hint="eastAsia"/>
          <w:szCs w:val="21"/>
        </w:rPr>
        <w:t>其他事项的约定：</w:t>
      </w:r>
      <w:r>
        <w:rPr>
          <w:rFonts w:hint="eastAsia"/>
          <w:szCs w:val="21"/>
          <w:u w:val="single"/>
        </w:rPr>
        <w:t>根据实际情况，如果有，双方另行协商</w:t>
      </w:r>
    </w:p>
    <w:p w14:paraId="043DFB56" w14:textId="77777777" w:rsidR="007A3ADD" w:rsidRDefault="00000000">
      <w:pPr>
        <w:spacing w:line="360" w:lineRule="auto"/>
        <w:ind w:firstLineChars="200" w:firstLine="420"/>
        <w:rPr>
          <w:szCs w:val="21"/>
        </w:rPr>
      </w:pPr>
      <w:r>
        <w:rPr>
          <w:rFonts w:hint="eastAsia"/>
          <w:szCs w:val="21"/>
        </w:rPr>
        <w:t>20.3.2</w:t>
      </w:r>
      <w:r>
        <w:rPr>
          <w:rFonts w:hint="eastAsia"/>
          <w:szCs w:val="21"/>
        </w:rPr>
        <w:t>争议评审小组的决定</w:t>
      </w:r>
    </w:p>
    <w:p w14:paraId="58DFD288" w14:textId="77777777" w:rsidR="007A3ADD" w:rsidRDefault="00000000">
      <w:pPr>
        <w:spacing w:line="360" w:lineRule="auto"/>
        <w:ind w:firstLineChars="200" w:firstLine="420"/>
        <w:rPr>
          <w:szCs w:val="21"/>
          <w:u w:val="single"/>
        </w:rPr>
      </w:pPr>
      <w:r>
        <w:rPr>
          <w:rFonts w:hint="eastAsia"/>
          <w:szCs w:val="21"/>
        </w:rPr>
        <w:t>合同当事人关于本项的约定</w:t>
      </w:r>
      <w:r>
        <w:rPr>
          <w:rFonts w:hint="eastAsia"/>
          <w:szCs w:val="21"/>
        </w:rPr>
        <w:t xml:space="preserve">: </w:t>
      </w:r>
      <w:r>
        <w:rPr>
          <w:rFonts w:hint="eastAsia"/>
          <w:szCs w:val="21"/>
          <w:u w:val="single"/>
        </w:rPr>
        <w:t>按通用合同相应条款执行</w:t>
      </w:r>
    </w:p>
    <w:p w14:paraId="1D9C7F67" w14:textId="77777777" w:rsidR="007A3ADD" w:rsidRDefault="00000000">
      <w:pPr>
        <w:spacing w:line="360" w:lineRule="auto"/>
        <w:ind w:firstLineChars="200" w:firstLine="422"/>
        <w:rPr>
          <w:b/>
          <w:bCs/>
          <w:szCs w:val="21"/>
        </w:rPr>
      </w:pPr>
      <w:r>
        <w:rPr>
          <w:rFonts w:hint="eastAsia"/>
          <w:b/>
          <w:bCs/>
          <w:szCs w:val="21"/>
        </w:rPr>
        <w:t>20.4</w:t>
      </w:r>
      <w:r>
        <w:rPr>
          <w:rFonts w:hint="eastAsia"/>
          <w:b/>
          <w:bCs/>
          <w:szCs w:val="21"/>
        </w:rPr>
        <w:t>仲裁或诉讼</w:t>
      </w:r>
    </w:p>
    <w:p w14:paraId="17D05DA6" w14:textId="77777777" w:rsidR="007A3ADD" w:rsidRDefault="00000000">
      <w:pPr>
        <w:spacing w:line="360" w:lineRule="auto"/>
        <w:ind w:firstLineChars="200" w:firstLine="420"/>
        <w:rPr>
          <w:szCs w:val="21"/>
          <w:u w:val="single"/>
        </w:rPr>
      </w:pPr>
      <w:r>
        <w:rPr>
          <w:rFonts w:hint="eastAsia"/>
          <w:szCs w:val="21"/>
        </w:rPr>
        <w:t>因合同及合同有关事项发生的争议，按下列方式解决</w:t>
      </w:r>
      <w:r>
        <w:rPr>
          <w:rFonts w:hint="eastAsia"/>
          <w:szCs w:val="21"/>
        </w:rPr>
        <w:t>:</w:t>
      </w:r>
      <w:r>
        <w:rPr>
          <w:rFonts w:hint="eastAsia"/>
          <w:szCs w:val="21"/>
          <w:u w:val="single"/>
        </w:rPr>
        <w:t>双方同意，按照</w:t>
      </w:r>
      <w:r>
        <w:rPr>
          <w:rFonts w:hint="eastAsia"/>
          <w:szCs w:val="21"/>
          <w:u w:val="single"/>
        </w:rPr>
        <w:t>(2)</w:t>
      </w:r>
      <w:r>
        <w:rPr>
          <w:rFonts w:hint="eastAsia"/>
          <w:szCs w:val="21"/>
          <w:u w:val="single"/>
        </w:rPr>
        <w:t>执行</w:t>
      </w:r>
    </w:p>
    <w:p w14:paraId="2FA56ADE" w14:textId="77777777" w:rsidR="007A3ADD" w:rsidRDefault="00000000">
      <w:pPr>
        <w:numPr>
          <w:ilvl w:val="0"/>
          <w:numId w:val="10"/>
        </w:numPr>
        <w:spacing w:line="360" w:lineRule="auto"/>
        <w:ind w:firstLineChars="200" w:firstLine="420"/>
        <w:rPr>
          <w:szCs w:val="21"/>
        </w:rPr>
      </w:pPr>
      <w:r>
        <w:rPr>
          <w:rFonts w:hint="eastAsia"/>
          <w:szCs w:val="21"/>
        </w:rPr>
        <w:t>向重庆仲裁委员会建设工程仲裁</w:t>
      </w:r>
      <w:proofErr w:type="gramStart"/>
      <w:r>
        <w:rPr>
          <w:rFonts w:hint="eastAsia"/>
          <w:szCs w:val="21"/>
        </w:rPr>
        <w:t>院申请仲</w:t>
      </w:r>
      <w:proofErr w:type="gramEnd"/>
      <w:r>
        <w:rPr>
          <w:rFonts w:hint="eastAsia"/>
          <w:szCs w:val="21"/>
        </w:rPr>
        <w:t>载；</w:t>
      </w:r>
    </w:p>
    <w:p w14:paraId="78019E03" w14:textId="77777777" w:rsidR="007A3ADD" w:rsidRDefault="00000000">
      <w:pPr>
        <w:numPr>
          <w:ilvl w:val="0"/>
          <w:numId w:val="10"/>
        </w:numPr>
        <w:spacing w:line="360" w:lineRule="auto"/>
        <w:ind w:firstLineChars="200" w:firstLine="420"/>
        <w:rPr>
          <w:szCs w:val="21"/>
        </w:rPr>
      </w:pPr>
      <w:r>
        <w:rPr>
          <w:rFonts w:hint="eastAsia"/>
          <w:szCs w:val="21"/>
        </w:rPr>
        <w:t>向项目所在地</w:t>
      </w:r>
      <w:r>
        <w:rPr>
          <w:rFonts w:hint="eastAsia"/>
          <w:szCs w:val="21"/>
          <w:u w:val="single"/>
        </w:rPr>
        <w:t xml:space="preserve"> </w:t>
      </w:r>
      <w:r>
        <w:rPr>
          <w:rFonts w:hint="eastAsia"/>
          <w:szCs w:val="21"/>
          <w:u w:val="single"/>
        </w:rPr>
        <w:t>重庆市</w:t>
      </w:r>
      <w:r>
        <w:rPr>
          <w:rFonts w:hint="eastAsia"/>
          <w:szCs w:val="21"/>
          <w:u w:val="single"/>
        </w:rPr>
        <w:t xml:space="preserve"> </w:t>
      </w:r>
      <w:r>
        <w:rPr>
          <w:rFonts w:hint="eastAsia"/>
          <w:szCs w:val="21"/>
        </w:rPr>
        <w:t>人民法院起诉。</w:t>
      </w:r>
    </w:p>
    <w:p w14:paraId="7117D159" w14:textId="77777777" w:rsidR="007A3ADD" w:rsidRDefault="00000000">
      <w:pPr>
        <w:spacing w:line="360" w:lineRule="auto"/>
        <w:ind w:firstLineChars="200" w:firstLine="422"/>
        <w:rPr>
          <w:b/>
          <w:bCs/>
          <w:szCs w:val="21"/>
        </w:rPr>
      </w:pPr>
      <w:r>
        <w:rPr>
          <w:rFonts w:hint="eastAsia"/>
          <w:b/>
          <w:bCs/>
          <w:szCs w:val="21"/>
        </w:rPr>
        <w:t>21.</w:t>
      </w:r>
      <w:r>
        <w:rPr>
          <w:rFonts w:hint="eastAsia"/>
          <w:b/>
          <w:bCs/>
          <w:szCs w:val="21"/>
        </w:rPr>
        <w:t>补充其它条款</w:t>
      </w:r>
    </w:p>
    <w:p w14:paraId="39C731B4" w14:textId="77777777" w:rsidR="007A3ADD" w:rsidRDefault="00000000">
      <w:pPr>
        <w:spacing w:line="360" w:lineRule="auto"/>
        <w:ind w:firstLineChars="200" w:firstLine="420"/>
        <w:rPr>
          <w:szCs w:val="21"/>
        </w:rPr>
      </w:pPr>
      <w:r>
        <w:rPr>
          <w:rFonts w:hint="eastAsia"/>
          <w:szCs w:val="21"/>
        </w:rPr>
        <w:t>21.1</w:t>
      </w:r>
      <w:r>
        <w:rPr>
          <w:rFonts w:hint="eastAsia"/>
          <w:szCs w:val="21"/>
        </w:rPr>
        <w:t>本项目施工过程中的所有常规检测费用按标准执行。</w:t>
      </w:r>
    </w:p>
    <w:p w14:paraId="29CA8F4C" w14:textId="77777777" w:rsidR="007A3ADD" w:rsidRDefault="00000000">
      <w:pPr>
        <w:spacing w:line="360" w:lineRule="auto"/>
        <w:ind w:firstLineChars="200" w:firstLine="420"/>
        <w:rPr>
          <w:szCs w:val="21"/>
        </w:rPr>
      </w:pPr>
      <w:r>
        <w:rPr>
          <w:rFonts w:hint="eastAsia"/>
          <w:szCs w:val="21"/>
        </w:rPr>
        <w:t xml:space="preserve">21.2 </w:t>
      </w:r>
      <w:r>
        <w:rPr>
          <w:rFonts w:hint="eastAsia"/>
          <w:szCs w:val="21"/>
        </w:rPr>
        <w:t>本项目在实施过程中发生的一切损害及纠纷，由承包人自行解决并承担相应赔偿责任。</w:t>
      </w:r>
    </w:p>
    <w:p w14:paraId="5AE82655" w14:textId="77777777" w:rsidR="007A3ADD" w:rsidRDefault="00000000">
      <w:pPr>
        <w:spacing w:line="360" w:lineRule="auto"/>
        <w:ind w:firstLineChars="200" w:firstLine="420"/>
        <w:rPr>
          <w:szCs w:val="21"/>
        </w:rPr>
      </w:pPr>
      <w:r>
        <w:rPr>
          <w:rFonts w:hint="eastAsia"/>
          <w:szCs w:val="21"/>
        </w:rPr>
        <w:t>21.3</w:t>
      </w:r>
      <w:r>
        <w:rPr>
          <w:rFonts w:hint="eastAsia"/>
          <w:szCs w:val="21"/>
        </w:rPr>
        <w:t>承包人必须严格按照本工程施工设计图的要求进行施工，因私自施工或者未按图施工造成的损失由承包人自行承担。</w:t>
      </w:r>
    </w:p>
    <w:p w14:paraId="17136EE9" w14:textId="77777777" w:rsidR="007A3ADD" w:rsidRDefault="00000000">
      <w:pPr>
        <w:spacing w:line="360" w:lineRule="auto"/>
        <w:ind w:firstLineChars="200" w:firstLine="420"/>
        <w:rPr>
          <w:szCs w:val="21"/>
        </w:rPr>
      </w:pPr>
      <w:r>
        <w:rPr>
          <w:rFonts w:hint="eastAsia"/>
          <w:szCs w:val="21"/>
        </w:rPr>
        <w:t>21.4</w:t>
      </w:r>
      <w:r>
        <w:rPr>
          <w:rFonts w:hint="eastAsia"/>
          <w:szCs w:val="21"/>
        </w:rPr>
        <w:t>承包人在整个施工期间应为其工作人员提供必要的安全防护和劳动保护用品、人身保险，保险费用由承包人承担。施工期间承包人发生的任何人身伤亡、伤残、疾病和财产损失等均由承包人负责，并承担所有费用。</w:t>
      </w:r>
    </w:p>
    <w:p w14:paraId="5F92A6ED" w14:textId="77777777" w:rsidR="007A3ADD" w:rsidRDefault="00000000">
      <w:pPr>
        <w:spacing w:line="360" w:lineRule="auto"/>
        <w:ind w:firstLineChars="200" w:firstLine="420"/>
        <w:rPr>
          <w:szCs w:val="21"/>
        </w:rPr>
      </w:pPr>
      <w:r>
        <w:rPr>
          <w:rFonts w:hint="eastAsia"/>
          <w:szCs w:val="21"/>
        </w:rPr>
        <w:t>21.5</w:t>
      </w:r>
      <w:r>
        <w:rPr>
          <w:rFonts w:hint="eastAsia"/>
          <w:szCs w:val="21"/>
        </w:rPr>
        <w:t>承包人在进行爆破作业时，应严格遵守经发包人和工程监理单位批准的爆破作业方案和操作规程，对所有的人身、工程主体和发包人财产采取保护措施，并承担因爆破造成的任何人身伤亡</w:t>
      </w:r>
      <w:r>
        <w:rPr>
          <w:rFonts w:hint="eastAsia"/>
          <w:szCs w:val="21"/>
        </w:rPr>
        <w:t>(</w:t>
      </w:r>
      <w:r>
        <w:rPr>
          <w:rFonts w:hint="eastAsia"/>
          <w:szCs w:val="21"/>
        </w:rPr>
        <w:t>包括第三者</w:t>
      </w:r>
      <w:r>
        <w:rPr>
          <w:rFonts w:hint="eastAsia"/>
          <w:szCs w:val="21"/>
        </w:rPr>
        <w:t>)</w:t>
      </w:r>
      <w:r>
        <w:rPr>
          <w:rFonts w:hint="eastAsia"/>
          <w:szCs w:val="21"/>
        </w:rPr>
        <w:t>以及任何财产损失的责任。</w:t>
      </w:r>
    </w:p>
    <w:p w14:paraId="181ABA7A" w14:textId="77777777" w:rsidR="007A3ADD" w:rsidRDefault="00000000">
      <w:pPr>
        <w:spacing w:line="360" w:lineRule="auto"/>
        <w:ind w:firstLineChars="200" w:firstLine="420"/>
        <w:rPr>
          <w:szCs w:val="21"/>
        </w:rPr>
      </w:pPr>
      <w:r>
        <w:rPr>
          <w:rFonts w:hint="eastAsia"/>
          <w:szCs w:val="21"/>
        </w:rPr>
        <w:t>21.6</w:t>
      </w:r>
      <w:r>
        <w:rPr>
          <w:rFonts w:hint="eastAsia"/>
          <w:szCs w:val="21"/>
        </w:rPr>
        <w:t>本项目红线外临时用地和施工中对民房等</w:t>
      </w:r>
      <w:proofErr w:type="gramStart"/>
      <w:r>
        <w:rPr>
          <w:rFonts w:hint="eastAsia"/>
          <w:szCs w:val="21"/>
        </w:rPr>
        <w:t>造成炮损等</w:t>
      </w:r>
      <w:proofErr w:type="gramEnd"/>
      <w:r>
        <w:rPr>
          <w:rFonts w:hint="eastAsia"/>
          <w:szCs w:val="21"/>
        </w:rPr>
        <w:t>一切损失均由承包人自行负责。</w:t>
      </w:r>
    </w:p>
    <w:p w14:paraId="54708EC5" w14:textId="77777777" w:rsidR="007A3ADD" w:rsidRDefault="00000000">
      <w:pPr>
        <w:spacing w:line="360" w:lineRule="auto"/>
        <w:ind w:firstLineChars="200" w:firstLine="420"/>
        <w:rPr>
          <w:szCs w:val="21"/>
        </w:rPr>
      </w:pPr>
      <w:r>
        <w:rPr>
          <w:rFonts w:hint="eastAsia"/>
          <w:szCs w:val="21"/>
        </w:rPr>
        <w:t>21.7</w:t>
      </w:r>
      <w:r>
        <w:rPr>
          <w:rFonts w:hint="eastAsia"/>
          <w:szCs w:val="21"/>
        </w:rPr>
        <w:t>本合同中未明确之处或者相关内容有冲突的地方，正式签订合同时，在此合同基础上，经双方协商一致后，进行进一步明确和修正。</w:t>
      </w:r>
    </w:p>
    <w:p w14:paraId="7D21FB19" w14:textId="77777777" w:rsidR="007A3ADD" w:rsidRDefault="00000000">
      <w:pPr>
        <w:spacing w:line="360" w:lineRule="auto"/>
        <w:ind w:firstLineChars="200" w:firstLine="422"/>
        <w:rPr>
          <w:b/>
          <w:bCs/>
          <w:szCs w:val="21"/>
        </w:rPr>
      </w:pPr>
      <w:r>
        <w:rPr>
          <w:rFonts w:hint="eastAsia"/>
          <w:b/>
          <w:bCs/>
          <w:szCs w:val="21"/>
        </w:rPr>
        <w:t xml:space="preserve">21.8 </w:t>
      </w:r>
      <w:r>
        <w:rPr>
          <w:rFonts w:hint="eastAsia"/>
          <w:b/>
          <w:bCs/>
          <w:szCs w:val="21"/>
        </w:rPr>
        <w:t>农民工工资</w:t>
      </w:r>
    </w:p>
    <w:p w14:paraId="1BAADEA0" w14:textId="77777777" w:rsidR="007A3ADD" w:rsidRDefault="00000000">
      <w:pPr>
        <w:spacing w:line="360" w:lineRule="auto"/>
        <w:ind w:firstLineChars="200" w:firstLine="422"/>
        <w:rPr>
          <w:b/>
          <w:bCs/>
          <w:szCs w:val="21"/>
        </w:rPr>
      </w:pPr>
      <w:r>
        <w:rPr>
          <w:rFonts w:hint="eastAsia"/>
          <w:b/>
          <w:bCs/>
          <w:szCs w:val="21"/>
        </w:rPr>
        <w:t>(1)</w:t>
      </w:r>
      <w:r>
        <w:rPr>
          <w:rFonts w:hint="eastAsia"/>
          <w:b/>
          <w:bCs/>
          <w:szCs w:val="21"/>
        </w:rPr>
        <w:t>承包人必须严格按照《劳动法》、《农民工工资支付暂行规定》和《最低工资规定》等有关规定支付农民工工资，不得拖欠或克扣。</w:t>
      </w:r>
    </w:p>
    <w:p w14:paraId="052B7360" w14:textId="77777777" w:rsidR="007A3ADD" w:rsidRDefault="00000000">
      <w:pPr>
        <w:spacing w:line="360" w:lineRule="auto"/>
        <w:ind w:firstLineChars="200" w:firstLine="422"/>
        <w:rPr>
          <w:b/>
          <w:bCs/>
          <w:szCs w:val="21"/>
        </w:rPr>
      </w:pPr>
      <w:r>
        <w:rPr>
          <w:rFonts w:hint="eastAsia"/>
          <w:b/>
          <w:bCs/>
          <w:szCs w:val="21"/>
        </w:rPr>
        <w:t>(2)</w:t>
      </w:r>
      <w:r>
        <w:rPr>
          <w:rFonts w:hint="eastAsia"/>
          <w:b/>
          <w:bCs/>
          <w:szCs w:val="21"/>
        </w:rPr>
        <w:t>承包人严格按农民工工资“</w:t>
      </w:r>
      <w:proofErr w:type="gramStart"/>
      <w:r>
        <w:rPr>
          <w:rFonts w:hint="eastAsia"/>
          <w:b/>
          <w:bCs/>
          <w:szCs w:val="21"/>
        </w:rPr>
        <w:t>一</w:t>
      </w:r>
      <w:proofErr w:type="gramEnd"/>
      <w:r>
        <w:rPr>
          <w:rFonts w:hint="eastAsia"/>
          <w:b/>
          <w:bCs/>
          <w:szCs w:val="21"/>
        </w:rPr>
        <w:t>金三制”的相关要求</w:t>
      </w:r>
      <w:proofErr w:type="gramStart"/>
      <w:r>
        <w:rPr>
          <w:rFonts w:hint="eastAsia"/>
          <w:b/>
          <w:bCs/>
          <w:szCs w:val="21"/>
        </w:rPr>
        <w:t>按时由</w:t>
      </w:r>
      <w:proofErr w:type="gramEnd"/>
      <w:r>
        <w:rPr>
          <w:rFonts w:hint="eastAsia"/>
          <w:b/>
          <w:bCs/>
          <w:szCs w:val="21"/>
        </w:rPr>
        <w:t>银行代付给农民工本人，不得发放给“包工头”或其他不具备用工主体资格的组织和个人，否则将视为承包人拖欠或克扣农民工工资，发包人有权在承包人的工程进度款中扣除相当于农民工工资部分的金额，代承包人支付给农民工本人。</w:t>
      </w:r>
    </w:p>
    <w:p w14:paraId="6EF5D5C8" w14:textId="77777777" w:rsidR="007A3ADD" w:rsidRDefault="007A3ADD">
      <w:pPr>
        <w:spacing w:line="360" w:lineRule="auto"/>
        <w:ind w:firstLineChars="200" w:firstLine="422"/>
        <w:rPr>
          <w:b/>
          <w:bCs/>
          <w:szCs w:val="21"/>
        </w:rPr>
      </w:pPr>
    </w:p>
    <w:p w14:paraId="6817446D" w14:textId="77777777" w:rsidR="007A3ADD" w:rsidRDefault="00000000">
      <w:pPr>
        <w:pStyle w:val="BodyText1I"/>
        <w:snapToGrid w:val="0"/>
        <w:spacing w:line="360" w:lineRule="auto"/>
        <w:ind w:firstLine="210"/>
        <w:rPr>
          <w:rStyle w:val="NormalCharacter"/>
          <w:rFonts w:ascii="宋体" w:hAnsi="宋体" w:hint="eastAsia"/>
          <w:szCs w:val="21"/>
        </w:rPr>
      </w:pPr>
      <w:r>
        <w:rPr>
          <w:rStyle w:val="NormalCharacter"/>
          <w:rFonts w:ascii="宋体" w:hAnsi="宋体" w:hint="eastAsia"/>
          <w:szCs w:val="21"/>
        </w:rPr>
        <w:t>（以下无正文）</w:t>
      </w:r>
    </w:p>
    <w:p w14:paraId="5FA903A7" w14:textId="77777777" w:rsidR="007A3ADD" w:rsidRDefault="007A3ADD">
      <w:pPr>
        <w:tabs>
          <w:tab w:val="left" w:pos="2820"/>
          <w:tab w:val="left" w:pos="4480"/>
          <w:tab w:val="left" w:pos="7140"/>
          <w:tab w:val="left" w:pos="7680"/>
        </w:tabs>
        <w:snapToGrid w:val="0"/>
        <w:spacing w:line="360" w:lineRule="auto"/>
        <w:ind w:right="-223"/>
        <w:rPr>
          <w:rStyle w:val="NormalCharacter"/>
          <w:rFonts w:ascii="宋体" w:hAnsi="宋体" w:hint="eastAsia"/>
          <w:szCs w:val="21"/>
        </w:rPr>
      </w:pPr>
    </w:p>
    <w:p w14:paraId="71FE19BF" w14:textId="77777777" w:rsidR="007A3ADD" w:rsidRDefault="00000000">
      <w:pPr>
        <w:tabs>
          <w:tab w:val="left" w:pos="2820"/>
          <w:tab w:val="left" w:pos="4480"/>
          <w:tab w:val="left" w:pos="7140"/>
          <w:tab w:val="left" w:pos="7680"/>
        </w:tabs>
        <w:snapToGrid w:val="0"/>
        <w:spacing w:line="360" w:lineRule="auto"/>
        <w:ind w:right="-223"/>
        <w:rPr>
          <w:rStyle w:val="NormalCharacter"/>
          <w:rFonts w:ascii="宋体" w:hAnsi="宋体" w:hint="eastAsia"/>
          <w:szCs w:val="21"/>
        </w:rPr>
      </w:pPr>
      <w:r>
        <w:rPr>
          <w:rStyle w:val="NormalCharacter"/>
          <w:rFonts w:ascii="宋体" w:hAnsi="宋体" w:hint="eastAsia"/>
          <w:szCs w:val="21"/>
        </w:rPr>
        <w:t>发包人：</w:t>
      </w:r>
      <w:r>
        <w:rPr>
          <w:rStyle w:val="NormalCharacter"/>
          <w:rFonts w:ascii="宋体" w:hAnsi="宋体" w:hint="eastAsia"/>
          <w:szCs w:val="21"/>
          <w:u w:val="single"/>
        </w:rPr>
        <w:tab/>
      </w:r>
      <w:r>
        <w:rPr>
          <w:rStyle w:val="NormalCharacter"/>
          <w:rFonts w:ascii="宋体" w:hAnsi="宋体" w:hint="eastAsia"/>
          <w:szCs w:val="21"/>
        </w:rPr>
        <w:t>（盖单位公章）       承包人：</w:t>
      </w:r>
      <w:r>
        <w:rPr>
          <w:rStyle w:val="NormalCharacter"/>
          <w:rFonts w:ascii="宋体" w:hAnsi="宋体" w:hint="eastAsia"/>
          <w:szCs w:val="21"/>
          <w:u w:val="single"/>
        </w:rPr>
        <w:tab/>
      </w:r>
      <w:r>
        <w:rPr>
          <w:rStyle w:val="NormalCharacter"/>
          <w:rFonts w:ascii="宋体" w:hAnsi="宋体" w:hint="eastAsia"/>
          <w:szCs w:val="21"/>
        </w:rPr>
        <w:t xml:space="preserve">（盖单位公章） </w:t>
      </w:r>
    </w:p>
    <w:p w14:paraId="3C2EACCC" w14:textId="77777777" w:rsidR="007A3ADD" w:rsidRDefault="007A3ADD">
      <w:pPr>
        <w:tabs>
          <w:tab w:val="left" w:pos="2820"/>
          <w:tab w:val="left" w:pos="4480"/>
          <w:tab w:val="left" w:pos="7140"/>
          <w:tab w:val="left" w:pos="7680"/>
        </w:tabs>
        <w:snapToGrid w:val="0"/>
        <w:spacing w:line="360" w:lineRule="auto"/>
        <w:ind w:right="-223"/>
        <w:rPr>
          <w:rStyle w:val="NormalCharacter"/>
          <w:rFonts w:ascii="宋体" w:hAnsi="宋体" w:hint="eastAsia"/>
          <w:szCs w:val="21"/>
        </w:rPr>
      </w:pPr>
    </w:p>
    <w:p w14:paraId="65A7E40D" w14:textId="77777777" w:rsidR="007A3ADD" w:rsidRDefault="00000000">
      <w:pPr>
        <w:tabs>
          <w:tab w:val="left" w:pos="2640"/>
          <w:tab w:val="left" w:pos="4400"/>
          <w:tab w:val="left" w:pos="7240"/>
          <w:tab w:val="left" w:pos="7680"/>
        </w:tabs>
        <w:snapToGrid w:val="0"/>
        <w:spacing w:line="360" w:lineRule="auto"/>
        <w:ind w:right="-223"/>
        <w:rPr>
          <w:rStyle w:val="NormalCharacter"/>
          <w:rFonts w:ascii="宋体" w:hAnsi="宋体" w:hint="eastAsia"/>
          <w:szCs w:val="21"/>
        </w:rPr>
      </w:pPr>
      <w:r>
        <w:rPr>
          <w:rStyle w:val="NormalCharacter"/>
          <w:rFonts w:ascii="宋体" w:hAnsi="宋体" w:hint="eastAsia"/>
          <w:szCs w:val="21"/>
        </w:rPr>
        <w:t>法定代表人或其授权委托人：</w:t>
      </w:r>
      <w:r>
        <w:rPr>
          <w:rStyle w:val="NormalCharacter"/>
          <w:rFonts w:ascii="宋体" w:hAnsi="宋体" w:hint="eastAsia"/>
          <w:szCs w:val="21"/>
          <w:u w:val="single"/>
        </w:rPr>
        <w:t xml:space="preserve">         </w:t>
      </w:r>
      <w:r>
        <w:rPr>
          <w:rStyle w:val="NormalCharacter"/>
          <w:rFonts w:ascii="宋体" w:hAnsi="宋体" w:hint="eastAsia"/>
          <w:szCs w:val="21"/>
        </w:rPr>
        <w:t>（签字）       法定代表人或其授权委托人：</w:t>
      </w:r>
      <w:r>
        <w:rPr>
          <w:rStyle w:val="NormalCharacter"/>
          <w:rFonts w:ascii="宋体" w:hAnsi="宋体" w:hint="eastAsia"/>
          <w:szCs w:val="21"/>
          <w:u w:val="single"/>
        </w:rPr>
        <w:t xml:space="preserve">         </w:t>
      </w:r>
      <w:r>
        <w:rPr>
          <w:rStyle w:val="NormalCharacter"/>
          <w:rFonts w:ascii="宋体" w:hAnsi="宋体" w:hint="eastAsia"/>
          <w:szCs w:val="21"/>
        </w:rPr>
        <w:t>（签字）</w:t>
      </w:r>
    </w:p>
    <w:p w14:paraId="74E4ADAC" w14:textId="77777777" w:rsidR="007A3ADD" w:rsidRDefault="007A3ADD">
      <w:pPr>
        <w:tabs>
          <w:tab w:val="left" w:pos="2640"/>
          <w:tab w:val="left" w:pos="4400"/>
          <w:tab w:val="left" w:pos="7240"/>
          <w:tab w:val="left" w:pos="7680"/>
        </w:tabs>
        <w:snapToGrid w:val="0"/>
        <w:spacing w:line="360" w:lineRule="auto"/>
        <w:ind w:right="-223"/>
        <w:rPr>
          <w:rStyle w:val="NormalCharacter"/>
          <w:rFonts w:ascii="宋体" w:hAnsi="宋体" w:hint="eastAsia"/>
          <w:szCs w:val="21"/>
        </w:rPr>
      </w:pPr>
    </w:p>
    <w:p w14:paraId="03E78F5B" w14:textId="77777777" w:rsidR="007A3ADD" w:rsidRDefault="00000000">
      <w:pPr>
        <w:tabs>
          <w:tab w:val="left" w:pos="1060"/>
          <w:tab w:val="left" w:pos="1865"/>
          <w:tab w:val="left" w:pos="3005"/>
          <w:tab w:val="left" w:pos="5095"/>
          <w:tab w:val="left" w:pos="5685"/>
          <w:tab w:val="left" w:pos="6380"/>
          <w:tab w:val="left" w:pos="8190"/>
        </w:tabs>
        <w:snapToGrid w:val="0"/>
        <w:spacing w:line="360" w:lineRule="auto"/>
        <w:ind w:leftChars="-12" w:left="-25" w:firstLineChars="100" w:firstLine="210"/>
        <w:rPr>
          <w:rStyle w:val="NormalCharacter"/>
          <w:rFonts w:ascii="宋体" w:hAnsi="宋体" w:hint="eastAsia"/>
          <w:b/>
          <w:szCs w:val="21"/>
        </w:rPr>
      </w:pPr>
      <w:r>
        <w:rPr>
          <w:rStyle w:val="NormalCharacter"/>
          <w:rFonts w:ascii="宋体" w:hAnsi="宋体" w:hint="eastAsia"/>
          <w:position w:val="-2"/>
          <w:szCs w:val="21"/>
          <w:u w:val="single"/>
        </w:rPr>
        <w:tab/>
      </w:r>
      <w:r>
        <w:rPr>
          <w:rStyle w:val="NormalCharacter"/>
          <w:rFonts w:ascii="宋体" w:hAnsi="宋体" w:hint="eastAsia"/>
          <w:position w:val="-2"/>
          <w:szCs w:val="21"/>
        </w:rPr>
        <w:t>年</w:t>
      </w:r>
      <w:r>
        <w:rPr>
          <w:rStyle w:val="NormalCharacter"/>
          <w:rFonts w:ascii="宋体" w:hAnsi="宋体" w:hint="eastAsia"/>
          <w:position w:val="-2"/>
          <w:szCs w:val="21"/>
          <w:u w:val="single"/>
        </w:rPr>
        <w:tab/>
      </w:r>
      <w:r>
        <w:rPr>
          <w:rStyle w:val="NormalCharacter"/>
          <w:rFonts w:ascii="宋体" w:hAnsi="宋体" w:hint="eastAsia"/>
          <w:position w:val="-2"/>
          <w:szCs w:val="21"/>
        </w:rPr>
        <w:t xml:space="preserve">月  </w:t>
      </w:r>
      <w:r>
        <w:rPr>
          <w:rStyle w:val="NormalCharacter"/>
          <w:rFonts w:ascii="宋体" w:hAnsi="宋体" w:hint="eastAsia"/>
          <w:position w:val="-2"/>
          <w:szCs w:val="21"/>
          <w:u w:val="single"/>
        </w:rPr>
        <w:tab/>
      </w:r>
      <w:r>
        <w:rPr>
          <w:rStyle w:val="NormalCharacter"/>
          <w:rFonts w:ascii="宋体" w:hAnsi="宋体" w:hint="eastAsia"/>
          <w:position w:val="-2"/>
          <w:szCs w:val="21"/>
        </w:rPr>
        <w:t>日</w:t>
      </w:r>
      <w:r>
        <w:rPr>
          <w:rFonts w:ascii="宋体" w:hAnsi="宋体" w:hint="eastAsia"/>
          <w:position w:val="-2"/>
          <w:szCs w:val="21"/>
        </w:rPr>
        <w:tab/>
      </w:r>
      <w:r>
        <w:rPr>
          <w:rStyle w:val="NormalCharacter"/>
          <w:rFonts w:ascii="宋体" w:hAnsi="宋体" w:hint="eastAsia"/>
          <w:position w:val="-2"/>
          <w:szCs w:val="21"/>
          <w:u w:val="single"/>
        </w:rPr>
        <w:tab/>
      </w:r>
      <w:r>
        <w:rPr>
          <w:rStyle w:val="NormalCharacter"/>
          <w:rFonts w:ascii="宋体" w:hAnsi="宋体" w:hint="eastAsia"/>
          <w:position w:val="-2"/>
          <w:szCs w:val="21"/>
        </w:rPr>
        <w:t>年</w:t>
      </w:r>
      <w:r>
        <w:rPr>
          <w:rStyle w:val="NormalCharacter"/>
          <w:rFonts w:ascii="宋体" w:hAnsi="宋体" w:hint="eastAsia"/>
          <w:position w:val="-2"/>
          <w:szCs w:val="21"/>
          <w:u w:val="single"/>
        </w:rPr>
        <w:tab/>
      </w:r>
      <w:r>
        <w:rPr>
          <w:rStyle w:val="NormalCharacter"/>
          <w:rFonts w:ascii="宋体" w:hAnsi="宋体" w:hint="eastAsia"/>
          <w:position w:val="-2"/>
          <w:szCs w:val="21"/>
        </w:rPr>
        <w:t>月</w:t>
      </w:r>
      <w:r>
        <w:rPr>
          <w:rStyle w:val="NormalCharacter"/>
          <w:rFonts w:ascii="宋体" w:hAnsi="宋体" w:hint="eastAsia"/>
          <w:position w:val="-2"/>
          <w:szCs w:val="21"/>
          <w:u w:val="single"/>
        </w:rPr>
        <w:t xml:space="preserve">      </w:t>
      </w:r>
      <w:r>
        <w:rPr>
          <w:rStyle w:val="NormalCharacter"/>
          <w:rFonts w:ascii="宋体" w:hAnsi="宋体" w:hint="eastAsia"/>
          <w:position w:val="-2"/>
          <w:szCs w:val="21"/>
        </w:rPr>
        <w:t>日</w:t>
      </w:r>
      <w:bookmarkStart w:id="66" w:name="_Toc9135"/>
    </w:p>
    <w:p w14:paraId="657350E0"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13F291C5"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5BCEF7B9"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2E026726"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2D3BE8B5"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6E5B41AA"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3DF315C3"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3196AF2F"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7CCB73A4"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2420450E"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0505E1E9"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4DB8677C"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3666D098"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215D3B2D"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10B3ECAA"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618AFBE4"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2BEE3445"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6C57F7C2"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05C8AC44"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7E8557A2"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5C7FE520" w14:textId="77777777" w:rsidR="007A3ADD" w:rsidRDefault="007A3ADD">
      <w:pPr>
        <w:pStyle w:val="1"/>
        <w:numPr>
          <w:ilvl w:val="0"/>
          <w:numId w:val="0"/>
        </w:numPr>
        <w:spacing w:beforeLines="50" w:before="156" w:afterLines="50" w:after="156"/>
        <w:jc w:val="left"/>
        <w:rPr>
          <w:rStyle w:val="NormalCharacter"/>
          <w:rFonts w:ascii="宋体" w:eastAsia="宋体" w:hAnsi="宋体" w:hint="eastAsia"/>
          <w:b/>
          <w:szCs w:val="21"/>
        </w:rPr>
      </w:pPr>
    </w:p>
    <w:p w14:paraId="3185DF75" w14:textId="77777777" w:rsidR="007A3ADD" w:rsidRDefault="00000000">
      <w:pPr>
        <w:pStyle w:val="1"/>
        <w:numPr>
          <w:ilvl w:val="0"/>
          <w:numId w:val="0"/>
        </w:numPr>
        <w:spacing w:beforeLines="50" w:before="156" w:afterLines="50" w:after="156"/>
        <w:jc w:val="left"/>
        <w:rPr>
          <w:rFonts w:ascii="宋体" w:hAnsi="宋体" w:hint="eastAsia"/>
          <w:sz w:val="21"/>
          <w:szCs w:val="21"/>
        </w:rPr>
      </w:pPr>
      <w:r>
        <w:rPr>
          <w:rStyle w:val="NormalCharacter"/>
          <w:rFonts w:ascii="宋体" w:eastAsia="宋体" w:hAnsi="宋体" w:hint="eastAsia"/>
          <w:b/>
          <w:szCs w:val="21"/>
        </w:rPr>
        <w:t>附</w:t>
      </w:r>
      <w:r>
        <w:rPr>
          <w:rStyle w:val="NormalCharacter"/>
          <w:rFonts w:ascii="宋体" w:eastAsia="宋体" w:hAnsi="宋体"/>
          <w:b/>
          <w:szCs w:val="21"/>
        </w:rPr>
        <w:t>件</w:t>
      </w:r>
      <w:r>
        <w:rPr>
          <w:rStyle w:val="NormalCharacter"/>
          <w:rFonts w:ascii="宋体" w:hAnsi="宋体" w:hint="eastAsia"/>
          <w:b/>
          <w:szCs w:val="21"/>
        </w:rPr>
        <w:t>一</w:t>
      </w:r>
      <w:r>
        <w:rPr>
          <w:rFonts w:ascii="宋体" w:hAnsi="宋体" w:hint="eastAsia"/>
          <w:sz w:val="21"/>
          <w:szCs w:val="21"/>
        </w:rPr>
        <w:t xml:space="preserve">   </w:t>
      </w:r>
      <w:r>
        <w:rPr>
          <w:rFonts w:ascii="宋体" w:hAnsi="宋体" w:hint="eastAsia"/>
          <w:sz w:val="21"/>
          <w:szCs w:val="21"/>
        </w:rPr>
        <w:t>安全生产合同</w:t>
      </w:r>
      <w:bookmarkEnd w:id="66"/>
    </w:p>
    <w:p w14:paraId="77DA5561" w14:textId="77777777" w:rsidR="007A3ADD" w:rsidRDefault="007A3ADD">
      <w:pPr>
        <w:pStyle w:val="BodyTextFirstIndent21"/>
        <w:spacing w:line="360" w:lineRule="auto"/>
        <w:ind w:left="420"/>
        <w:rPr>
          <w:rFonts w:ascii="宋体" w:hAnsi="宋体"/>
          <w:b/>
          <w:sz w:val="21"/>
          <w:szCs w:val="21"/>
        </w:rPr>
      </w:pPr>
    </w:p>
    <w:p w14:paraId="0E0A6E31" w14:textId="77777777" w:rsidR="007A3ADD" w:rsidRDefault="00000000">
      <w:pPr>
        <w:spacing w:line="360" w:lineRule="auto"/>
        <w:ind w:left="147" w:firstLineChars="200" w:firstLine="422"/>
        <w:jc w:val="center"/>
        <w:rPr>
          <w:rFonts w:ascii="宋体" w:hAnsi="宋体" w:hint="eastAsia"/>
          <w:b/>
          <w:szCs w:val="21"/>
        </w:rPr>
      </w:pPr>
      <w:r>
        <w:rPr>
          <w:rFonts w:ascii="宋体" w:hAnsi="宋体" w:hint="eastAsia"/>
          <w:b/>
          <w:szCs w:val="21"/>
        </w:rPr>
        <w:t>安全生产合同</w:t>
      </w:r>
    </w:p>
    <w:p w14:paraId="4131FC55" w14:textId="77777777" w:rsidR="007A3ADD" w:rsidRDefault="007A3ADD">
      <w:pPr>
        <w:spacing w:line="360" w:lineRule="auto"/>
        <w:rPr>
          <w:rFonts w:ascii="宋体" w:hAnsi="宋体" w:hint="eastAsia"/>
          <w:szCs w:val="21"/>
        </w:rPr>
      </w:pPr>
    </w:p>
    <w:p w14:paraId="35AA1B00" w14:textId="77777777" w:rsidR="007A3ADD" w:rsidRDefault="00000000">
      <w:pPr>
        <w:spacing w:line="360" w:lineRule="auto"/>
        <w:ind w:firstLineChars="250" w:firstLine="525"/>
        <w:rPr>
          <w:rFonts w:ascii="宋体" w:hAnsi="宋体" w:hint="eastAsia"/>
          <w:b/>
          <w:bCs/>
          <w:szCs w:val="21"/>
          <w:u w:val="single"/>
        </w:rPr>
      </w:pPr>
      <w:r>
        <w:rPr>
          <w:rFonts w:ascii="宋体" w:hAnsi="宋体" w:hint="eastAsia"/>
          <w:szCs w:val="21"/>
        </w:rPr>
        <w:t>为在</w:t>
      </w:r>
      <w:r>
        <w:rPr>
          <w:rFonts w:ascii="宋体" w:hAnsi="宋体" w:cs="宋体" w:hint="eastAsia"/>
          <w:szCs w:val="21"/>
          <w:u w:val="single"/>
        </w:rPr>
        <w:t xml:space="preserve">               </w:t>
      </w:r>
      <w:r>
        <w:rPr>
          <w:rStyle w:val="NormalCharacter"/>
          <w:rFonts w:ascii="宋体" w:hAnsi="宋体"/>
          <w:szCs w:val="21"/>
          <w:u w:val="single"/>
        </w:rPr>
        <w:t>（项目名称）</w:t>
      </w:r>
      <w:r>
        <w:rPr>
          <w:rFonts w:ascii="宋体" w:hAnsi="宋体" w:cs="宋体" w:hint="eastAsia"/>
          <w:szCs w:val="21"/>
          <w:u w:val="single"/>
        </w:rPr>
        <w:t xml:space="preserve"> </w:t>
      </w:r>
      <w:r>
        <w:rPr>
          <w:rFonts w:ascii="宋体" w:hAnsi="宋体" w:hint="eastAsia"/>
          <w:bCs/>
          <w:szCs w:val="21"/>
        </w:rPr>
        <w:t>施工</w:t>
      </w:r>
      <w:r>
        <w:rPr>
          <w:rFonts w:ascii="宋体" w:hAnsi="宋体" w:hint="eastAsia"/>
          <w:szCs w:val="21"/>
        </w:rPr>
        <w:t>合同的实施过程中创造安全、高效的施工环境，切实搞好本项目的安全管理工作，本项目发包人</w:t>
      </w:r>
      <w:r>
        <w:rPr>
          <w:rFonts w:ascii="宋体" w:hAnsi="宋体" w:cs="宋体" w:hint="eastAsia"/>
          <w:szCs w:val="21"/>
          <w:u w:val="single"/>
        </w:rPr>
        <w:t>重庆山水城文化旅游发展有限公司(比选人）</w:t>
      </w:r>
      <w:r>
        <w:rPr>
          <w:rFonts w:ascii="宋体" w:hAnsi="宋体" w:hint="eastAsia"/>
          <w:szCs w:val="21"/>
        </w:rPr>
        <w:t>（以下简称甲方）与承包人</w:t>
      </w:r>
      <w:r>
        <w:rPr>
          <w:rFonts w:ascii="宋体" w:hAnsi="宋体" w:cs="宋体" w:hint="eastAsia"/>
          <w:kern w:val="0"/>
          <w:szCs w:val="21"/>
          <w:u w:val="single"/>
        </w:rPr>
        <w:t xml:space="preserve">                 </w:t>
      </w:r>
      <w:r>
        <w:rPr>
          <w:rFonts w:ascii="宋体" w:hAnsi="宋体" w:hint="eastAsia"/>
          <w:szCs w:val="21"/>
        </w:rPr>
        <w:t>（以下简称乙方），特此签订安全生产合同。</w:t>
      </w:r>
    </w:p>
    <w:p w14:paraId="59DAABD6" w14:textId="77777777" w:rsidR="007A3ADD" w:rsidRDefault="00000000">
      <w:pPr>
        <w:spacing w:line="360" w:lineRule="auto"/>
        <w:ind w:firstLineChars="200" w:firstLine="422"/>
        <w:outlineLvl w:val="0"/>
        <w:rPr>
          <w:rFonts w:ascii="宋体" w:hAnsi="宋体" w:hint="eastAsia"/>
          <w:b/>
          <w:szCs w:val="21"/>
        </w:rPr>
      </w:pPr>
      <w:bookmarkStart w:id="67" w:name="_Toc28215"/>
      <w:bookmarkStart w:id="68" w:name="_Toc433115895"/>
      <w:bookmarkStart w:id="69" w:name="_Toc438055732"/>
      <w:bookmarkStart w:id="70" w:name="_Toc491876528"/>
      <w:bookmarkStart w:id="71" w:name="_Toc24114"/>
      <w:bookmarkStart w:id="72" w:name="_Toc457465631"/>
      <w:bookmarkStart w:id="73" w:name="_Toc9658"/>
      <w:bookmarkStart w:id="74" w:name="_Toc20581"/>
      <w:bookmarkStart w:id="75" w:name="_Toc501386283"/>
      <w:bookmarkStart w:id="76" w:name="_Toc15100"/>
      <w:bookmarkStart w:id="77" w:name="_Toc20907"/>
      <w:bookmarkStart w:id="78" w:name="_Toc18950"/>
      <w:bookmarkStart w:id="79" w:name="_Toc10126"/>
      <w:bookmarkStart w:id="80" w:name="_Toc27950"/>
      <w:bookmarkStart w:id="81" w:name="_Toc42098075"/>
      <w:bookmarkStart w:id="82" w:name="_Toc440353376"/>
      <w:bookmarkStart w:id="83" w:name="_Toc491765550"/>
      <w:bookmarkStart w:id="84" w:name="_Toc485027320"/>
      <w:bookmarkStart w:id="85" w:name="_Toc433290461"/>
      <w:bookmarkStart w:id="86" w:name="_Toc5763"/>
      <w:bookmarkStart w:id="87" w:name="_Toc433183270"/>
      <w:bookmarkStart w:id="88" w:name="_Toc437954796"/>
      <w:bookmarkStart w:id="89" w:name="_Toc433183118"/>
      <w:r>
        <w:rPr>
          <w:rFonts w:ascii="宋体" w:hAnsi="宋体" w:hint="eastAsia"/>
          <w:b/>
          <w:szCs w:val="21"/>
        </w:rPr>
        <w:t>一、甲方职责</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4FF0C9B"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1、严格遵守国家有关安全生产的法律法规，认真执行工程承包合同中的有关安全要求。</w:t>
      </w:r>
    </w:p>
    <w:p w14:paraId="3793644F"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2、按照“安全第一、预防为主”和坚持“管生产必须管安全”的原则进行安全生产管理，做到生产与安全工作同时计划、布置、检查、总结和评比。</w:t>
      </w:r>
    </w:p>
    <w:p w14:paraId="2C7C07E9"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3、重要的安全设施必须坚持与主体工程“三同时”的原则，即：同时设计、审批，同时施工，同时验收，投入使用。</w:t>
      </w:r>
    </w:p>
    <w:p w14:paraId="2D484DFD"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4、定期召开安全生产调度会，及时传达中央及地方有关安全生产的精神。</w:t>
      </w:r>
    </w:p>
    <w:p w14:paraId="49E49C4E" w14:textId="77777777" w:rsidR="007A3ADD" w:rsidRDefault="00000000">
      <w:pPr>
        <w:spacing w:line="360" w:lineRule="auto"/>
        <w:ind w:firstLineChars="200" w:firstLine="420"/>
        <w:rPr>
          <w:rFonts w:ascii="宋体" w:hAnsi="宋体" w:hint="eastAsia"/>
          <w:b/>
          <w:szCs w:val="21"/>
        </w:rPr>
      </w:pPr>
      <w:r>
        <w:rPr>
          <w:rFonts w:ascii="宋体" w:hAnsi="宋体" w:hint="eastAsia"/>
          <w:szCs w:val="21"/>
        </w:rPr>
        <w:t>5、组织对乙方施工现场安全生产检查，监督乙方及时处理发现的各项安全隐患。</w:t>
      </w:r>
    </w:p>
    <w:p w14:paraId="624D3B6B" w14:textId="77777777" w:rsidR="007A3ADD" w:rsidRDefault="00000000">
      <w:pPr>
        <w:spacing w:line="360" w:lineRule="auto"/>
        <w:ind w:firstLineChars="200" w:firstLine="422"/>
        <w:outlineLvl w:val="0"/>
        <w:rPr>
          <w:rFonts w:ascii="宋体" w:hAnsi="宋体" w:hint="eastAsia"/>
          <w:b/>
          <w:szCs w:val="21"/>
        </w:rPr>
      </w:pPr>
      <w:bookmarkStart w:id="90" w:name="_Toc7490"/>
      <w:bookmarkStart w:id="91" w:name="_Toc28707"/>
      <w:bookmarkStart w:id="92" w:name="_Toc19007"/>
      <w:bookmarkStart w:id="93" w:name="_Toc42098076"/>
      <w:bookmarkStart w:id="94" w:name="_Toc433290462"/>
      <w:bookmarkStart w:id="95" w:name="_Toc501386284"/>
      <w:bookmarkStart w:id="96" w:name="_Toc8931"/>
      <w:bookmarkStart w:id="97" w:name="_Toc12124"/>
      <w:bookmarkStart w:id="98" w:name="_Toc491876529"/>
      <w:bookmarkStart w:id="99" w:name="_Toc485027321"/>
      <w:bookmarkStart w:id="100" w:name="_Toc28842"/>
      <w:bookmarkStart w:id="101" w:name="_Toc23386"/>
      <w:bookmarkStart w:id="102" w:name="_Toc440353377"/>
      <w:bookmarkStart w:id="103" w:name="_Toc433183271"/>
      <w:bookmarkStart w:id="104" w:name="_Toc457465632"/>
      <w:bookmarkStart w:id="105" w:name="_Toc433183119"/>
      <w:bookmarkStart w:id="106" w:name="_Toc23334"/>
      <w:bookmarkStart w:id="107" w:name="_Toc437954797"/>
      <w:bookmarkStart w:id="108" w:name="_Toc438055733"/>
      <w:bookmarkStart w:id="109" w:name="_Toc7864"/>
      <w:bookmarkStart w:id="110" w:name="_Toc433115896"/>
      <w:bookmarkStart w:id="111" w:name="_Toc17029"/>
      <w:bookmarkStart w:id="112" w:name="_Toc491765551"/>
      <w:r>
        <w:rPr>
          <w:rFonts w:ascii="宋体" w:hAnsi="宋体" w:hint="eastAsia"/>
          <w:b/>
          <w:szCs w:val="21"/>
        </w:rPr>
        <w:t>二、乙方职责</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7ED64F7"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1、严格遵守国家有关安全生产的法律法规有关安全生产的规定，认真执行工程承包合同中的有安全要求。</w:t>
      </w:r>
    </w:p>
    <w:p w14:paraId="7947438D"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DF760AC"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3、建立健全安全生产责任制。从派往项目的项目经理到生产工人（包括临时雇请的民工）的安全生产管理系统必须做到纵向到底，一环不漏；各职能部门、人员的安全生产责任</w:t>
      </w:r>
      <w:proofErr w:type="gramStart"/>
      <w:r>
        <w:rPr>
          <w:rFonts w:ascii="宋体" w:hAnsi="宋体" w:hint="eastAsia"/>
          <w:szCs w:val="21"/>
        </w:rPr>
        <w:t>制做</w:t>
      </w:r>
      <w:proofErr w:type="gramEnd"/>
      <w:r>
        <w:rPr>
          <w:rFonts w:ascii="宋体" w:hAnsi="宋体" w:hint="eastAsia"/>
          <w:szCs w:val="21"/>
        </w:rPr>
        <w:t>到横向到边，人人有责。项目经理是安全生产的第一责任人。现场设置的安全机构，应按不少于施工人员的</w:t>
      </w:r>
      <w:r>
        <w:rPr>
          <w:rFonts w:ascii="宋体" w:hAnsi="宋体" w:hint="eastAsia"/>
          <w:b/>
          <w:szCs w:val="21"/>
          <w:u w:val="single"/>
        </w:rPr>
        <w:t>3%</w:t>
      </w:r>
      <w:r>
        <w:rPr>
          <w:rFonts w:ascii="宋体" w:hAnsi="宋体" w:hint="eastAsia"/>
          <w:szCs w:val="21"/>
        </w:rPr>
        <w:t>配备安全员，专职负责所有员工的安全和治安保卫工作及预防事故的发生。安全机构人员，有权按有关规定发布指令，并采取保护性措施防止事故发生。</w:t>
      </w:r>
    </w:p>
    <w:p w14:paraId="5644886A"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lastRenderedPageBreak/>
        <w:t>4、乙方在任何时候都应采取各种合理的预防措施，防止其员工发生任何违法、违禁、暴力或妨碍治安的行为。</w:t>
      </w:r>
    </w:p>
    <w:p w14:paraId="1E3233DC"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驾驶、爆破….等特殊工种的人员，必须经过专业培训，获得《安全操作合格证》后，方准持证上岗。施工现场如出现特种作业无证操作现象时，项目经理必须承担管理责任。</w:t>
      </w:r>
    </w:p>
    <w:p w14:paraId="06FC413D"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65F6B1F"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7、操作人员上岗，必须按规定穿戴防护用品。施工负责人和安全检查员应随时检查劳动防护用品的穿戴情况，不按规定穿戴防护用品的人员不得上岗。</w:t>
      </w:r>
    </w:p>
    <w:p w14:paraId="659D534F"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8、所有施工机具设备和高空作业的设备均应定期检查，并有安全员的签字记录，保证其经常处于完好状态；不合格的机具、设备和劳动保护用品严禁使用。</w:t>
      </w:r>
    </w:p>
    <w:p w14:paraId="5F91EFBD"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9、施工中采用新技术、新工艺、新设备、新材料时，必须制定相应的安全技术措施，施工现场必须具有相关的安全标志牌。</w:t>
      </w:r>
    </w:p>
    <w:p w14:paraId="7CA71107" w14:textId="77777777" w:rsidR="007A3ADD" w:rsidRDefault="00000000">
      <w:pPr>
        <w:spacing w:line="360" w:lineRule="auto"/>
        <w:ind w:firstLineChars="200" w:firstLine="420"/>
        <w:rPr>
          <w:rFonts w:ascii="宋体" w:hAnsi="宋体" w:hint="eastAsia"/>
          <w:b/>
          <w:szCs w:val="21"/>
        </w:rPr>
      </w:pPr>
      <w:r>
        <w:rPr>
          <w:rFonts w:ascii="宋体" w:hAnsi="宋体" w:hint="eastAsia"/>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04544E9" w14:textId="77777777" w:rsidR="007A3ADD" w:rsidRDefault="00000000">
      <w:pPr>
        <w:spacing w:line="360" w:lineRule="auto"/>
        <w:ind w:firstLineChars="200" w:firstLine="422"/>
        <w:outlineLvl w:val="0"/>
        <w:rPr>
          <w:rFonts w:ascii="宋体" w:hAnsi="宋体" w:hint="eastAsia"/>
          <w:b/>
          <w:szCs w:val="21"/>
        </w:rPr>
      </w:pPr>
      <w:bookmarkStart w:id="113" w:name="_Toc42098077"/>
      <w:bookmarkStart w:id="114" w:name="_Toc11171"/>
      <w:bookmarkStart w:id="115" w:name="_Toc501386285"/>
      <w:bookmarkStart w:id="116" w:name="_Toc437954798"/>
      <w:bookmarkStart w:id="117" w:name="_Toc433290463"/>
      <w:bookmarkStart w:id="118" w:name="_Toc433183272"/>
      <w:bookmarkStart w:id="119" w:name="_Toc491876530"/>
      <w:bookmarkStart w:id="120" w:name="_Toc457465633"/>
      <w:bookmarkStart w:id="121" w:name="_Toc32759"/>
      <w:bookmarkStart w:id="122" w:name="_Toc14410"/>
      <w:bookmarkStart w:id="123" w:name="_Toc10299"/>
      <w:bookmarkStart w:id="124" w:name="_Toc32238"/>
      <w:bookmarkStart w:id="125" w:name="_Toc7617"/>
      <w:bookmarkStart w:id="126" w:name="_Toc7369"/>
      <w:bookmarkStart w:id="127" w:name="_Toc23561"/>
      <w:bookmarkStart w:id="128" w:name="_Toc491765552"/>
      <w:bookmarkStart w:id="129" w:name="_Toc433183120"/>
      <w:bookmarkStart w:id="130" w:name="_Toc4613"/>
      <w:bookmarkStart w:id="131" w:name="_Toc440353378"/>
      <w:bookmarkStart w:id="132" w:name="_Toc485027322"/>
      <w:bookmarkStart w:id="133" w:name="_Toc28737"/>
      <w:bookmarkStart w:id="134" w:name="_Toc438055734"/>
      <w:bookmarkStart w:id="135" w:name="_Toc433115897"/>
      <w:r>
        <w:rPr>
          <w:rFonts w:ascii="宋体" w:hAnsi="宋体" w:hint="eastAsia"/>
          <w:b/>
          <w:szCs w:val="21"/>
        </w:rPr>
        <w:t>三、违约责任</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C7172C9" w14:textId="77777777" w:rsidR="007A3ADD" w:rsidRDefault="00000000">
      <w:pPr>
        <w:spacing w:line="360" w:lineRule="auto"/>
        <w:ind w:firstLineChars="200" w:firstLine="420"/>
        <w:rPr>
          <w:rFonts w:ascii="宋体" w:hAnsi="宋体" w:hint="eastAsia"/>
          <w:szCs w:val="21"/>
        </w:rPr>
      </w:pPr>
      <w:r>
        <w:rPr>
          <w:rFonts w:ascii="宋体" w:hAnsi="宋体" w:hint="eastAsia"/>
          <w:szCs w:val="21"/>
        </w:rPr>
        <w:t>如因甲方或乙方违约造成安全事故，将依法追究责任。</w:t>
      </w:r>
    </w:p>
    <w:p w14:paraId="574D888C" w14:textId="77777777" w:rsidR="007A3ADD" w:rsidRDefault="00000000">
      <w:pPr>
        <w:spacing w:line="360" w:lineRule="auto"/>
        <w:ind w:firstLineChars="200" w:firstLine="422"/>
        <w:outlineLvl w:val="0"/>
        <w:rPr>
          <w:rFonts w:ascii="宋体" w:hAnsi="宋体" w:hint="eastAsia"/>
          <w:b/>
          <w:szCs w:val="21"/>
        </w:rPr>
      </w:pPr>
      <w:bookmarkStart w:id="136" w:name="_Toc17364"/>
      <w:bookmarkStart w:id="137" w:name="_Toc13619"/>
      <w:bookmarkStart w:id="138" w:name="_Toc4975"/>
      <w:bookmarkStart w:id="139" w:name="_Toc501386286"/>
      <w:bookmarkStart w:id="140" w:name="_Toc433183121"/>
      <w:bookmarkStart w:id="141" w:name="_Toc433290464"/>
      <w:bookmarkStart w:id="142" w:name="_Toc438055735"/>
      <w:bookmarkStart w:id="143" w:name="_Toc2018"/>
      <w:bookmarkStart w:id="144" w:name="_Toc3263"/>
      <w:bookmarkStart w:id="145" w:name="_Toc30956"/>
      <w:bookmarkStart w:id="146" w:name="_Toc440353379"/>
      <w:bookmarkStart w:id="147" w:name="_Toc457465634"/>
      <w:bookmarkStart w:id="148" w:name="_Toc437954799"/>
      <w:bookmarkStart w:id="149" w:name="_Toc20748"/>
      <w:bookmarkStart w:id="150" w:name="_Toc485027323"/>
      <w:bookmarkStart w:id="151" w:name="_Toc433183273"/>
      <w:bookmarkStart w:id="152" w:name="_Toc491765553"/>
      <w:bookmarkStart w:id="153" w:name="_Toc42098078"/>
      <w:bookmarkStart w:id="154" w:name="_Toc433115898"/>
      <w:bookmarkStart w:id="155" w:name="_Toc29251"/>
      <w:bookmarkStart w:id="156" w:name="_Toc491876531"/>
      <w:bookmarkStart w:id="157" w:name="_Toc1067"/>
      <w:bookmarkStart w:id="158" w:name="_Toc30795"/>
      <w:r>
        <w:rPr>
          <w:rFonts w:ascii="宋体" w:hAnsi="宋体" w:hint="eastAsia"/>
          <w:b/>
          <w:szCs w:val="21"/>
        </w:rPr>
        <w:t>四、其它</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47C42B1" w14:textId="77777777" w:rsidR="007A3ADD" w:rsidRDefault="00000000">
      <w:pPr>
        <w:spacing w:line="360" w:lineRule="auto"/>
        <w:ind w:firstLineChars="150" w:firstLine="315"/>
        <w:rPr>
          <w:rFonts w:ascii="宋体" w:hAnsi="宋体" w:hint="eastAsia"/>
          <w:b/>
          <w:bCs/>
          <w:szCs w:val="21"/>
          <w:u w:val="single"/>
        </w:rPr>
      </w:pPr>
      <w:r>
        <w:rPr>
          <w:rFonts w:ascii="宋体" w:hAnsi="宋体" w:hint="eastAsia"/>
          <w:szCs w:val="21"/>
        </w:rPr>
        <w:t>1. 本合同作为</w:t>
      </w:r>
      <w:r>
        <w:rPr>
          <w:rFonts w:ascii="宋体" w:hAnsi="宋体" w:cs="宋体" w:hint="eastAsia"/>
          <w:szCs w:val="21"/>
          <w:u w:val="single"/>
        </w:rPr>
        <w:t xml:space="preserve">                          </w:t>
      </w:r>
      <w:r>
        <w:rPr>
          <w:rStyle w:val="NormalCharacter"/>
          <w:rFonts w:ascii="宋体" w:hAnsi="宋体"/>
          <w:szCs w:val="21"/>
          <w:u w:val="single"/>
        </w:rPr>
        <w:t>（项目名称）</w:t>
      </w:r>
      <w:r>
        <w:rPr>
          <w:rFonts w:ascii="宋体" w:hAnsi="宋体" w:cs="宋体" w:hint="eastAsia"/>
          <w:szCs w:val="21"/>
          <w:u w:val="single"/>
        </w:rPr>
        <w:t xml:space="preserve">  </w:t>
      </w:r>
      <w:r>
        <w:rPr>
          <w:rFonts w:ascii="宋体" w:hAnsi="宋体" w:hint="eastAsia"/>
          <w:bCs/>
          <w:szCs w:val="21"/>
        </w:rPr>
        <w:t>施工合同</w:t>
      </w:r>
      <w:r>
        <w:rPr>
          <w:rFonts w:ascii="宋体" w:hAnsi="宋体" w:hint="eastAsia"/>
          <w:szCs w:val="21"/>
        </w:rPr>
        <w:t>的附件，与工程施工合同具有同等的法律效力。</w:t>
      </w:r>
    </w:p>
    <w:p w14:paraId="3E17665B" w14:textId="77777777" w:rsidR="007A3ADD" w:rsidRDefault="00000000">
      <w:pPr>
        <w:spacing w:line="360" w:lineRule="auto"/>
        <w:ind w:firstLineChars="150" w:firstLine="315"/>
        <w:rPr>
          <w:rFonts w:ascii="宋体" w:hAnsi="宋体" w:cs="仿宋" w:hint="eastAsia"/>
          <w:szCs w:val="21"/>
        </w:rPr>
      </w:pPr>
      <w:r>
        <w:rPr>
          <w:rFonts w:ascii="宋体" w:hAnsi="宋体" w:hint="eastAsia"/>
          <w:szCs w:val="21"/>
        </w:rPr>
        <w:t>2. 本协议书是工程施工合同的组成部分，与工程施工合同具有同等法律效力。</w:t>
      </w:r>
      <w:r>
        <w:rPr>
          <w:rFonts w:ascii="宋体" w:hAnsi="宋体" w:cs="仿宋" w:hint="eastAsia"/>
          <w:szCs w:val="21"/>
        </w:rPr>
        <w:t>自双方法定代表人或其授权代理人签字并加盖公章后生效。</w:t>
      </w:r>
    </w:p>
    <w:p w14:paraId="22BE73AC" w14:textId="77777777" w:rsidR="007A3ADD" w:rsidRDefault="007A3ADD">
      <w:pPr>
        <w:spacing w:line="360" w:lineRule="auto"/>
        <w:ind w:rightChars="-149" w:right="-313" w:firstLineChars="200" w:firstLine="420"/>
        <w:rPr>
          <w:rFonts w:ascii="宋体" w:hAnsi="宋体" w:hint="eastAsia"/>
          <w:szCs w:val="21"/>
        </w:rPr>
      </w:pPr>
    </w:p>
    <w:p w14:paraId="7F685350" w14:textId="77777777" w:rsidR="007A3ADD" w:rsidRDefault="00000000">
      <w:pPr>
        <w:spacing w:line="360" w:lineRule="auto"/>
        <w:ind w:rightChars="-149" w:right="-313" w:firstLineChars="200" w:firstLine="420"/>
        <w:rPr>
          <w:rFonts w:ascii="宋体" w:hAnsi="宋体" w:hint="eastAsia"/>
          <w:szCs w:val="21"/>
        </w:rPr>
      </w:pPr>
      <w:r>
        <w:rPr>
          <w:rFonts w:ascii="宋体" w:hAnsi="宋体" w:hint="eastAsia"/>
          <w:szCs w:val="21"/>
        </w:rPr>
        <w:t>甲方：                         (公章)      乙方：        （公章）</w:t>
      </w:r>
    </w:p>
    <w:p w14:paraId="60512F5A" w14:textId="77777777" w:rsidR="007A3ADD" w:rsidRDefault="00000000">
      <w:pPr>
        <w:spacing w:line="360" w:lineRule="auto"/>
        <w:ind w:firstLineChars="250" w:firstLine="525"/>
        <w:rPr>
          <w:rFonts w:ascii="宋体" w:hAnsi="宋体" w:hint="eastAsia"/>
          <w:szCs w:val="21"/>
        </w:rPr>
      </w:pPr>
      <w:r>
        <w:rPr>
          <w:rFonts w:ascii="宋体" w:hAnsi="宋体" w:hint="eastAsia"/>
          <w:szCs w:val="21"/>
        </w:rPr>
        <w:t>法定代表人                                 法定代表人</w:t>
      </w:r>
    </w:p>
    <w:p w14:paraId="25928350" w14:textId="77777777" w:rsidR="007A3ADD" w:rsidRDefault="00000000">
      <w:pPr>
        <w:spacing w:line="360" w:lineRule="auto"/>
        <w:ind w:firstLineChars="250" w:firstLine="525"/>
        <w:rPr>
          <w:rFonts w:ascii="宋体" w:hAnsi="宋体" w:hint="eastAsia"/>
          <w:szCs w:val="21"/>
        </w:rPr>
      </w:pPr>
      <w:r>
        <w:rPr>
          <w:rFonts w:ascii="宋体" w:hAnsi="宋体" w:hint="eastAsia"/>
          <w:szCs w:val="21"/>
        </w:rPr>
        <w:t>或其委托代理人：                           或其委托代理人：</w:t>
      </w:r>
    </w:p>
    <w:p w14:paraId="00C451F5" w14:textId="77777777" w:rsidR="007A3ADD" w:rsidRDefault="00000000">
      <w:pPr>
        <w:spacing w:line="360" w:lineRule="auto"/>
        <w:ind w:firstLineChars="250" w:firstLine="525"/>
        <w:rPr>
          <w:rFonts w:ascii="宋体" w:hAnsi="宋体" w:hint="eastAsia"/>
          <w:szCs w:val="21"/>
        </w:rPr>
      </w:pPr>
      <w:r>
        <w:rPr>
          <w:rFonts w:ascii="宋体" w:hAnsi="宋体" w:hint="eastAsia"/>
          <w:szCs w:val="21"/>
        </w:rPr>
        <w:lastRenderedPageBreak/>
        <w:t>地 址：                                    地 址：</w:t>
      </w:r>
    </w:p>
    <w:p w14:paraId="0688D8D5" w14:textId="77777777" w:rsidR="007A3ADD" w:rsidRDefault="007A3ADD">
      <w:pPr>
        <w:pStyle w:val="Default"/>
        <w:rPr>
          <w:color w:val="auto"/>
        </w:rPr>
      </w:pPr>
    </w:p>
    <w:p w14:paraId="4AF31907" w14:textId="77777777" w:rsidR="007A3ADD" w:rsidRDefault="00000000">
      <w:pPr>
        <w:spacing w:line="360" w:lineRule="auto"/>
        <w:ind w:firstLineChars="250" w:firstLine="525"/>
        <w:rPr>
          <w:rFonts w:ascii="宋体" w:hAnsi="宋体" w:hint="eastAsia"/>
          <w:szCs w:val="21"/>
        </w:rPr>
      </w:pPr>
      <w:r>
        <w:rPr>
          <w:rFonts w:ascii="宋体" w:hAnsi="宋体" w:hint="eastAsia"/>
          <w:szCs w:val="21"/>
        </w:rPr>
        <w:t xml:space="preserve">日 期：   年    月    日                     日 期：    年   月   日 </w:t>
      </w:r>
    </w:p>
    <w:p w14:paraId="6B1408F9" w14:textId="77777777" w:rsidR="007A3ADD" w:rsidRDefault="00000000">
      <w:pPr>
        <w:pStyle w:val="UserStyle8"/>
        <w:widowControl/>
        <w:snapToGrid w:val="0"/>
        <w:spacing w:before="120" w:after="120" w:line="360" w:lineRule="auto"/>
        <w:rPr>
          <w:rStyle w:val="NormalCharacter"/>
          <w:rFonts w:ascii="宋体" w:hAnsi="宋体" w:hint="eastAsia"/>
          <w:szCs w:val="21"/>
        </w:rPr>
      </w:pPr>
      <w:r>
        <w:rPr>
          <w:rFonts w:ascii="宋体" w:hAnsi="宋体" w:hint="eastAsia"/>
          <w:sz w:val="21"/>
          <w:szCs w:val="21"/>
        </w:rPr>
        <w:br w:type="page"/>
      </w:r>
      <w:r>
        <w:rPr>
          <w:rStyle w:val="NormalCharacter"/>
          <w:rFonts w:ascii="宋体" w:hAnsi="宋体"/>
          <w:szCs w:val="21"/>
        </w:rPr>
        <w:lastRenderedPageBreak/>
        <w:t>附件</w:t>
      </w:r>
      <w:r>
        <w:rPr>
          <w:rStyle w:val="NormalCharacter"/>
          <w:rFonts w:ascii="宋体" w:hAnsi="宋体" w:hint="eastAsia"/>
          <w:szCs w:val="21"/>
        </w:rPr>
        <w:t>二</w:t>
      </w:r>
      <w:r>
        <w:rPr>
          <w:rStyle w:val="NormalCharacter"/>
          <w:rFonts w:ascii="宋体" w:hAnsi="宋体"/>
          <w:szCs w:val="21"/>
        </w:rPr>
        <w:t>：工程建设廉政合同</w:t>
      </w:r>
    </w:p>
    <w:p w14:paraId="7AA93AD4" w14:textId="77777777" w:rsidR="007A3ADD" w:rsidRDefault="00000000">
      <w:pPr>
        <w:snapToGrid w:val="0"/>
        <w:spacing w:line="360" w:lineRule="auto"/>
        <w:jc w:val="center"/>
        <w:textAlignment w:val="baseline"/>
        <w:rPr>
          <w:rStyle w:val="NormalCharacter"/>
          <w:rFonts w:ascii="宋体" w:hAnsi="宋体" w:hint="eastAsia"/>
          <w:b/>
          <w:szCs w:val="21"/>
        </w:rPr>
      </w:pPr>
      <w:r>
        <w:rPr>
          <w:rStyle w:val="NormalCharacter"/>
          <w:rFonts w:ascii="宋体" w:hAnsi="宋体"/>
          <w:b/>
          <w:szCs w:val="21"/>
        </w:rPr>
        <w:t>工程建设廉政合同</w:t>
      </w:r>
    </w:p>
    <w:p w14:paraId="4942D951" w14:textId="77777777" w:rsidR="007A3ADD" w:rsidRDefault="00000000">
      <w:pPr>
        <w:snapToGrid w:val="0"/>
        <w:spacing w:line="480" w:lineRule="auto"/>
        <w:textAlignment w:val="baseline"/>
        <w:rPr>
          <w:rStyle w:val="NormalCharacter"/>
          <w:rFonts w:ascii="宋体" w:hAnsi="宋体" w:hint="eastAsia"/>
          <w:szCs w:val="21"/>
        </w:rPr>
      </w:pPr>
      <w:r>
        <w:rPr>
          <w:rStyle w:val="NormalCharacter"/>
          <w:rFonts w:ascii="宋体" w:hAnsi="宋体"/>
          <w:szCs w:val="21"/>
        </w:rPr>
        <w:t>工程合同编号：</w:t>
      </w:r>
    </w:p>
    <w:p w14:paraId="2497CD79" w14:textId="77777777" w:rsidR="007A3ADD" w:rsidRDefault="00000000">
      <w:pPr>
        <w:snapToGrid w:val="0"/>
        <w:spacing w:line="480" w:lineRule="auto"/>
        <w:textAlignment w:val="baseline"/>
        <w:rPr>
          <w:rStyle w:val="NormalCharacter"/>
          <w:rFonts w:ascii="宋体" w:hAnsi="宋体" w:hint="eastAsia"/>
          <w:szCs w:val="21"/>
        </w:rPr>
      </w:pPr>
      <w:r>
        <w:rPr>
          <w:rStyle w:val="NormalCharacter"/>
          <w:rFonts w:ascii="宋体" w:hAnsi="宋体"/>
          <w:szCs w:val="21"/>
        </w:rPr>
        <w:t>廉政合同编号：</w:t>
      </w:r>
    </w:p>
    <w:p w14:paraId="6EB254A6" w14:textId="77777777" w:rsidR="007A3ADD" w:rsidRDefault="00000000">
      <w:pPr>
        <w:snapToGrid w:val="0"/>
        <w:spacing w:line="480" w:lineRule="auto"/>
        <w:textAlignment w:val="baseline"/>
        <w:rPr>
          <w:rFonts w:ascii="宋体" w:hAnsi="宋体" w:cs="宋体" w:hint="eastAsia"/>
          <w:szCs w:val="21"/>
          <w:u w:val="single"/>
        </w:rPr>
      </w:pPr>
      <w:r>
        <w:rPr>
          <w:rStyle w:val="NormalCharacter"/>
          <w:rFonts w:ascii="宋体" w:hAnsi="宋体"/>
          <w:szCs w:val="21"/>
        </w:rPr>
        <w:t>工程项目名称：</w:t>
      </w:r>
      <w:r>
        <w:rPr>
          <w:rFonts w:ascii="宋体" w:hAnsi="宋体" w:cs="宋体" w:hint="eastAsia"/>
          <w:szCs w:val="21"/>
          <w:u w:val="single"/>
        </w:rPr>
        <w:t xml:space="preserve">                              </w:t>
      </w:r>
    </w:p>
    <w:p w14:paraId="4A665F43" w14:textId="77777777" w:rsidR="007A3ADD" w:rsidRDefault="00000000">
      <w:pPr>
        <w:snapToGrid w:val="0"/>
        <w:spacing w:line="480" w:lineRule="auto"/>
        <w:textAlignment w:val="baseline"/>
        <w:rPr>
          <w:rStyle w:val="NormalCharacter"/>
          <w:rFonts w:ascii="宋体" w:hAnsi="宋体" w:hint="eastAsia"/>
          <w:szCs w:val="21"/>
        </w:rPr>
      </w:pPr>
      <w:r>
        <w:rPr>
          <w:rStyle w:val="NormalCharacter"/>
          <w:rFonts w:ascii="宋体" w:hAnsi="宋体"/>
          <w:szCs w:val="21"/>
        </w:rPr>
        <w:t>工程项目地址：</w:t>
      </w:r>
      <w:r>
        <w:rPr>
          <w:rStyle w:val="NormalCharacter"/>
          <w:rFonts w:ascii="宋体" w:hAnsi="宋体" w:hint="eastAsia"/>
          <w:szCs w:val="21"/>
          <w:u w:val="single"/>
        </w:rPr>
        <w:t xml:space="preserve">                         </w:t>
      </w:r>
    </w:p>
    <w:p w14:paraId="54616A06" w14:textId="77777777" w:rsidR="007A3ADD" w:rsidRDefault="00000000">
      <w:pPr>
        <w:snapToGrid w:val="0"/>
        <w:spacing w:line="480" w:lineRule="auto"/>
        <w:textAlignment w:val="baseline"/>
        <w:rPr>
          <w:rStyle w:val="NormalCharacter"/>
          <w:rFonts w:ascii="宋体" w:hAnsi="宋体" w:hint="eastAsia"/>
          <w:szCs w:val="21"/>
        </w:rPr>
      </w:pPr>
      <w:r>
        <w:rPr>
          <w:rStyle w:val="NormalCharacter"/>
          <w:rFonts w:ascii="宋体" w:hAnsi="宋体"/>
          <w:szCs w:val="21"/>
        </w:rPr>
        <w:t>项目法人（甲方）：</w:t>
      </w:r>
      <w:r>
        <w:rPr>
          <w:rStyle w:val="NormalCharacter"/>
          <w:rFonts w:ascii="宋体" w:hAnsi="宋体"/>
          <w:szCs w:val="21"/>
          <w:u w:val="single"/>
        </w:rPr>
        <w:t xml:space="preserve"> </w:t>
      </w:r>
      <w:r>
        <w:rPr>
          <w:rStyle w:val="NormalCharacter"/>
          <w:rFonts w:ascii="宋体" w:hAnsi="宋体" w:hint="eastAsia"/>
          <w:szCs w:val="21"/>
          <w:u w:val="single"/>
        </w:rPr>
        <w:t>重庆山水城文化旅游发展有限公司</w:t>
      </w:r>
      <w:r>
        <w:rPr>
          <w:rStyle w:val="NormalCharacter"/>
          <w:rFonts w:ascii="宋体" w:hAnsi="宋体"/>
          <w:szCs w:val="21"/>
          <w:u w:val="single"/>
        </w:rPr>
        <w:t xml:space="preserve">  </w:t>
      </w:r>
    </w:p>
    <w:p w14:paraId="382D5C78" w14:textId="77777777" w:rsidR="007A3ADD" w:rsidRDefault="00000000">
      <w:pPr>
        <w:snapToGrid w:val="0"/>
        <w:spacing w:line="480" w:lineRule="auto"/>
        <w:textAlignment w:val="baseline"/>
        <w:rPr>
          <w:rStyle w:val="NormalCharacter"/>
          <w:rFonts w:ascii="宋体" w:hAnsi="宋体" w:hint="eastAsia"/>
          <w:szCs w:val="21"/>
        </w:rPr>
      </w:pPr>
      <w:r>
        <w:rPr>
          <w:rStyle w:val="NormalCharacter"/>
          <w:rFonts w:ascii="宋体" w:hAnsi="宋体"/>
          <w:szCs w:val="21"/>
        </w:rPr>
        <w:t>施工单位（乙方）：</w:t>
      </w:r>
      <w:r>
        <w:rPr>
          <w:rStyle w:val="NormalCharacter"/>
          <w:rFonts w:ascii="宋体" w:hAnsi="宋体" w:hint="eastAsia"/>
          <w:szCs w:val="21"/>
          <w:u w:val="single"/>
        </w:rPr>
        <w:t xml:space="preserve">                            </w:t>
      </w:r>
      <w:r>
        <w:rPr>
          <w:rStyle w:val="NormalCharacter"/>
          <w:rFonts w:ascii="宋体" w:hAnsi="宋体"/>
          <w:szCs w:val="21"/>
          <w:u w:val="single"/>
        </w:rPr>
        <w:t xml:space="preserve">     </w:t>
      </w:r>
    </w:p>
    <w:p w14:paraId="3F413DD6"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为加强工程建设中的党风廉政建设，保证工程建设高效优质，保证建设资金的安全和有效使用以及投资效益，双方特订立本廉政合同。</w:t>
      </w:r>
    </w:p>
    <w:p w14:paraId="44EE1734"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第一条  双方的责任：</w:t>
      </w:r>
    </w:p>
    <w:p w14:paraId="7CFD0545"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（一）严格遵守党和国家有关法律法规及行政主管部门的规定。</w:t>
      </w:r>
    </w:p>
    <w:p w14:paraId="11C0310A"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（二）严格执行</w:t>
      </w:r>
      <w:r>
        <w:rPr>
          <w:rStyle w:val="NormalCharacter"/>
          <w:rFonts w:ascii="宋体" w:hAnsi="宋体" w:hint="eastAsia"/>
          <w:szCs w:val="21"/>
          <w:u w:val="single"/>
        </w:rPr>
        <w:t xml:space="preserve">                     </w:t>
      </w:r>
      <w:r>
        <w:rPr>
          <w:rStyle w:val="NormalCharacter"/>
          <w:rFonts w:ascii="宋体" w:hAnsi="宋体"/>
          <w:szCs w:val="21"/>
          <w:u w:val="single"/>
        </w:rPr>
        <w:t xml:space="preserve">（项目名称） </w:t>
      </w:r>
      <w:r>
        <w:rPr>
          <w:rStyle w:val="NormalCharacter"/>
          <w:rFonts w:ascii="宋体" w:hAnsi="宋体"/>
          <w:szCs w:val="21"/>
        </w:rPr>
        <w:t>建设工程的合同，自觉遵守合同。</w:t>
      </w:r>
    </w:p>
    <w:p w14:paraId="1526019C"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（三）双方的业务活动坚持公开、公正、诚信、透明原则（法律认定的商业秘密和合同文件另有规定的除外），不得损害国家和集体利益，不得违反工程建设管理规章制度。</w:t>
      </w:r>
    </w:p>
    <w:p w14:paraId="6E188141"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（四）建立健全廉政制度，开展廉政教育，设立廉政告示牌，公布举报电话，监督并认真查处违法违纪行为。</w:t>
      </w:r>
    </w:p>
    <w:p w14:paraId="3D2394AC"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（五）任何一方发现对方在业务活动中有违反廉政规定的行为，有及时提醒对方纠正的权利和义务。</w:t>
      </w:r>
    </w:p>
    <w:p w14:paraId="190B6048"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（六）发现对方严重违反本合同的行为，任何一方有向上级有关部门举报、建议给</w:t>
      </w:r>
      <w:proofErr w:type="gramStart"/>
      <w:r>
        <w:rPr>
          <w:rStyle w:val="NormalCharacter"/>
          <w:rFonts w:ascii="宋体" w:hAnsi="宋体"/>
          <w:szCs w:val="21"/>
        </w:rPr>
        <w:t>予处理</w:t>
      </w:r>
      <w:proofErr w:type="gramEnd"/>
      <w:r>
        <w:rPr>
          <w:rStyle w:val="NormalCharacter"/>
          <w:rFonts w:ascii="宋体" w:hAnsi="宋体"/>
          <w:szCs w:val="21"/>
        </w:rPr>
        <w:t>并要求告知处理结果的权利。</w:t>
      </w:r>
    </w:p>
    <w:p w14:paraId="64795CCE"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第二条  甲方应遵守的内容：</w:t>
      </w:r>
    </w:p>
    <w:p w14:paraId="1EEA42F3"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（一）甲方及其工作人员不得索取、接受或者变相接受乙方的财物。不得在乙方报销任何应由甲方或个人支付的费用等。</w:t>
      </w:r>
    </w:p>
    <w:p w14:paraId="1C171E46"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（二）甲方工作人员不得接受可能影响公正执行公务的礼品、宴请以及旅游、健身、娱乐等活动安排，不得接受乙方提供的通讯工具、交通工具和高档办公用品等。</w:t>
      </w:r>
    </w:p>
    <w:p w14:paraId="3DF12D89"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（三）甲方及其工作人员不得要求或者接受乙方为其住房装修、婚丧嫁娶活动、配偶子女的工作安排</w:t>
      </w:r>
      <w:r>
        <w:rPr>
          <w:rStyle w:val="NormalCharacter"/>
          <w:rFonts w:ascii="宋体" w:hAnsi="宋体"/>
          <w:szCs w:val="21"/>
        </w:rPr>
        <w:lastRenderedPageBreak/>
        <w:t>以及出国出境、旅游等提供方便等。</w:t>
      </w:r>
    </w:p>
    <w:p w14:paraId="686CACE5"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（四）甲方工作人员的配偶、子女不得从事与甲方工程有关的材料设备供应、工程分包、劳务等经济活动等。</w:t>
      </w:r>
    </w:p>
    <w:p w14:paraId="2C31BC03" w14:textId="77777777" w:rsidR="007A3ADD" w:rsidRDefault="00000000">
      <w:pPr>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（五）除本合同规定外，甲方及其工作人员不得以任何理由向乙方推荐分包单位，不得要求乙方购买合同规定外的材料和设备。</w:t>
      </w:r>
    </w:p>
    <w:p w14:paraId="0B068B5F"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第三条  乙方应遵守的内容：</w:t>
      </w:r>
    </w:p>
    <w:p w14:paraId="151D6B8B"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（一）乙方不得以任何理由向甲方及其工作人员行贿或馈赠财物。</w:t>
      </w:r>
    </w:p>
    <w:p w14:paraId="24B37788"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（二）乙方不得以任何名义为甲方及其工作人员报销应由甲方单位或个人支付的任何费用。</w:t>
      </w:r>
    </w:p>
    <w:p w14:paraId="13FD738D"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（三）乙方不得以任何理由邀请甲方及其工作人员外出旅游或安排甲方工作人员参加超标准宴请及娱乐活动。</w:t>
      </w:r>
    </w:p>
    <w:p w14:paraId="7D46A536"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（四）乙方不得为甲方单位和个人购置或提供通讯工具、交通工具和高档办公用品等。</w:t>
      </w:r>
    </w:p>
    <w:p w14:paraId="1A3D0347"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（五）乙方及其工作人员应严格按监理规程办事，不得为谋取私利向监理人员非法行贿，私下串通，损害甲方利益。同时必须对监理单位和工程监理人员履行向甲方承诺的上述其他廉政义务。</w:t>
      </w:r>
    </w:p>
    <w:p w14:paraId="31B37B9B"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w:t>
      </w:r>
      <w:r>
        <w:rPr>
          <w:rStyle w:val="NormalCharacter"/>
          <w:rFonts w:ascii="宋体" w:hAnsi="宋体" w:hint="eastAsia"/>
          <w:szCs w:val="21"/>
        </w:rPr>
        <w:t>参选</w:t>
      </w:r>
      <w:r>
        <w:rPr>
          <w:rStyle w:val="NormalCharacter"/>
          <w:rFonts w:ascii="宋体" w:hAnsi="宋体"/>
          <w:szCs w:val="21"/>
        </w:rPr>
        <w:t>权。</w:t>
      </w:r>
    </w:p>
    <w:p w14:paraId="4D99C7B8"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第四条  按国家有关规定建立建设工程廉政保证金制度。</w:t>
      </w:r>
    </w:p>
    <w:p w14:paraId="1F8FB297"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一）为确保《廉政合同》的认真履行，乙方应向甲方按工程中选价的1.5%缴纳廉政保证金（若乙方已经缴纳工程建设履约保证金，则由甲方在乙方工程建设履约保证金中提取；若乙方提交的为履约保函，则在工程预付款或工程进度款中提取）。</w:t>
      </w:r>
    </w:p>
    <w:p w14:paraId="66C30F0A"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（二）设立“建设工程廉政保证金”专户：在乙方缴纳的履约保证金或工程预付款或工程进度款中提取的廉政保证金，缴入甲方设立的“廉政保证金”专户。</w:t>
      </w:r>
    </w:p>
    <w:p w14:paraId="6424D7B6"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（三）工程建设过程中，乙方能认真执行《建设工程廉政合同》的条款，在本合同工程完工验收合格后，经监督部门审核，未发现存在各种违法违纪行为，则予以全额退还廉政保证金。</w:t>
      </w:r>
    </w:p>
    <w:p w14:paraId="74743C3A"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第五条  违约责任：</w:t>
      </w:r>
    </w:p>
    <w:p w14:paraId="2A37787B"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lastRenderedPageBreak/>
        <w:t>（一）甲方及其工作人员违反本合同第一、二条，按管理权限，依据有关规定给予党纪、政纪或组织处理；涉嫌犯罪的，移交司法机关追究刑事责任；给乙方单位造成经济损失的，应予以赔偿。</w:t>
      </w:r>
    </w:p>
    <w:p w14:paraId="2D15C074"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二）乙方及其工作人员违反本合同第一、三条的，按管理权限，依据有关规定，给予党纪、政纪或组织处理；给甲方单位造成经济损失的，应予以赔偿；情节严重的，甲方建议行政主管部门给予乙方二至五年内不得进入其主管的工程建设市场的处罚。</w:t>
      </w:r>
    </w:p>
    <w:p w14:paraId="3684FDB4"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（三）乙方及其工作人员违反本《廉政合同》规定，根据查证金额的10倍，由乙方向甲方承担违约金，并在廉政保证金中予以扣除。若廉政保证金不足以支付违约金，甲方还可向乙方继续追讨。</w:t>
      </w:r>
    </w:p>
    <w:p w14:paraId="2705BAE2"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第六条  本《廉政合同》的监督单位为项目所在地行政主管部门纪检监察机构。</w:t>
      </w:r>
    </w:p>
    <w:p w14:paraId="21DF376F"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第七条  本合同有效期为甲乙双方签署之日起至该合同工程完工验收后止。</w:t>
      </w:r>
    </w:p>
    <w:p w14:paraId="0B5E742B"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第八条  本合同作为</w:t>
      </w:r>
      <w:r>
        <w:rPr>
          <w:rStyle w:val="NormalCharacter"/>
          <w:rFonts w:ascii="宋体" w:hAnsi="宋体"/>
          <w:szCs w:val="21"/>
          <w:u w:val="single"/>
        </w:rPr>
        <w:t xml:space="preserve"> </w:t>
      </w:r>
      <w:r>
        <w:rPr>
          <w:rStyle w:val="NormalCharacter"/>
          <w:rFonts w:ascii="宋体" w:hAnsi="宋体" w:hint="eastAsia"/>
          <w:szCs w:val="21"/>
          <w:u w:val="single"/>
        </w:rPr>
        <w:t xml:space="preserve">                            </w:t>
      </w:r>
      <w:r>
        <w:rPr>
          <w:rStyle w:val="NormalCharacter"/>
          <w:rFonts w:ascii="宋体" w:hAnsi="宋体"/>
          <w:szCs w:val="21"/>
        </w:rPr>
        <w:t>工程施工合同的附件，与工程施工合同具有同等的法律效力，经甲乙双方监督单位加盖公章，法定代表人或授权代理人签字后生效。</w:t>
      </w:r>
    </w:p>
    <w:p w14:paraId="419B5D1A" w14:textId="77777777" w:rsidR="007A3ADD" w:rsidRDefault="00000000">
      <w:pPr>
        <w:widowControl/>
        <w:snapToGrid w:val="0"/>
        <w:spacing w:line="480" w:lineRule="auto"/>
        <w:ind w:firstLine="420"/>
        <w:textAlignment w:val="baseline"/>
        <w:rPr>
          <w:rStyle w:val="NormalCharacter"/>
          <w:rFonts w:ascii="宋体" w:hAnsi="宋体" w:hint="eastAsia"/>
          <w:szCs w:val="21"/>
        </w:rPr>
      </w:pPr>
      <w:r>
        <w:rPr>
          <w:rStyle w:val="NormalCharacter"/>
          <w:rFonts w:ascii="宋体" w:hAnsi="宋体"/>
          <w:szCs w:val="21"/>
        </w:rPr>
        <w:t>第九条  本合同一式叁份，甲、乙双方及监督单位各执一份。</w:t>
      </w:r>
    </w:p>
    <w:p w14:paraId="004F933A" w14:textId="77777777" w:rsidR="007A3ADD" w:rsidRDefault="00000000">
      <w:pPr>
        <w:spacing w:line="360" w:lineRule="auto"/>
      </w:pPr>
      <w:r>
        <w:rPr>
          <w:rStyle w:val="NormalCharacter"/>
          <w:rFonts w:ascii="宋体" w:hAnsi="宋体" w:hint="eastAsia"/>
          <w:szCs w:val="21"/>
        </w:rPr>
        <w:t>（以下无正文）</w:t>
      </w:r>
    </w:p>
    <w:p w14:paraId="07CFD750" w14:textId="77777777" w:rsidR="007A3ADD" w:rsidRDefault="00000000">
      <w:pPr>
        <w:snapToGrid w:val="0"/>
        <w:spacing w:line="360" w:lineRule="auto"/>
        <w:textAlignment w:val="baseline"/>
        <w:rPr>
          <w:rStyle w:val="NormalCharacter"/>
          <w:rFonts w:ascii="宋体" w:hAnsi="宋体" w:hint="eastAsia"/>
          <w:szCs w:val="21"/>
        </w:rPr>
      </w:pPr>
      <w:r>
        <w:rPr>
          <w:rStyle w:val="NormalCharacter"/>
          <w:rFonts w:ascii="宋体" w:hAnsi="宋体"/>
          <w:szCs w:val="21"/>
        </w:rPr>
        <w:t>甲方单位：（盖章）                     乙方单位：（盖章）</w:t>
      </w:r>
    </w:p>
    <w:p w14:paraId="4B83D73A" w14:textId="77777777" w:rsidR="007A3ADD" w:rsidRDefault="00000000">
      <w:pPr>
        <w:snapToGrid w:val="0"/>
        <w:spacing w:line="360" w:lineRule="auto"/>
        <w:textAlignment w:val="baseline"/>
        <w:rPr>
          <w:rStyle w:val="NormalCharacter"/>
          <w:rFonts w:ascii="宋体" w:hAnsi="宋体" w:hint="eastAsia"/>
          <w:szCs w:val="21"/>
        </w:rPr>
      </w:pPr>
      <w:r>
        <w:rPr>
          <w:rStyle w:val="NormalCharacter"/>
          <w:rFonts w:ascii="宋体" w:hAnsi="宋体"/>
          <w:szCs w:val="21"/>
        </w:rPr>
        <w:t>法定代表人：                           法定代表人：</w:t>
      </w:r>
    </w:p>
    <w:p w14:paraId="1BE4B902" w14:textId="77777777" w:rsidR="007A3ADD" w:rsidRDefault="00000000">
      <w:pPr>
        <w:snapToGrid w:val="0"/>
        <w:spacing w:line="360" w:lineRule="auto"/>
        <w:textAlignment w:val="baseline"/>
        <w:rPr>
          <w:rStyle w:val="NormalCharacter"/>
          <w:rFonts w:ascii="宋体" w:hAnsi="宋体" w:hint="eastAsia"/>
          <w:szCs w:val="21"/>
        </w:rPr>
      </w:pPr>
      <w:r>
        <w:rPr>
          <w:rStyle w:val="NormalCharacter"/>
          <w:rFonts w:ascii="宋体" w:hAnsi="宋体"/>
          <w:szCs w:val="21"/>
        </w:rPr>
        <w:t>地址：                                 地址：</w:t>
      </w:r>
    </w:p>
    <w:p w14:paraId="309A5054" w14:textId="77777777" w:rsidR="007A3ADD" w:rsidRDefault="00000000">
      <w:pPr>
        <w:snapToGrid w:val="0"/>
        <w:spacing w:line="360" w:lineRule="auto"/>
        <w:textAlignment w:val="baseline"/>
        <w:rPr>
          <w:rStyle w:val="NormalCharacter"/>
          <w:rFonts w:ascii="宋体" w:hAnsi="宋体" w:hint="eastAsia"/>
          <w:szCs w:val="21"/>
        </w:rPr>
      </w:pPr>
      <w:r>
        <w:rPr>
          <w:rStyle w:val="NormalCharacter"/>
          <w:rFonts w:ascii="宋体" w:hAnsi="宋体"/>
          <w:szCs w:val="21"/>
        </w:rPr>
        <w:t>电话：                                 电话：</w:t>
      </w:r>
    </w:p>
    <w:p w14:paraId="2B086EC0" w14:textId="77777777" w:rsidR="007A3ADD" w:rsidRDefault="00000000">
      <w:pPr>
        <w:snapToGrid w:val="0"/>
        <w:spacing w:line="360" w:lineRule="auto"/>
        <w:textAlignment w:val="baseline"/>
        <w:rPr>
          <w:rStyle w:val="NormalCharacter"/>
          <w:rFonts w:ascii="宋体" w:hAnsi="宋体" w:hint="eastAsia"/>
          <w:szCs w:val="21"/>
        </w:rPr>
      </w:pPr>
      <w:r>
        <w:rPr>
          <w:rStyle w:val="NormalCharacter"/>
          <w:rFonts w:ascii="宋体" w:hAnsi="宋体"/>
          <w:szCs w:val="21"/>
        </w:rPr>
        <w:t xml:space="preserve">           年   </w:t>
      </w:r>
      <w:r>
        <w:rPr>
          <w:rStyle w:val="NormalCharacter"/>
          <w:rFonts w:ascii="宋体" w:hAnsi="宋体" w:hint="eastAsia"/>
          <w:szCs w:val="21"/>
        </w:rPr>
        <w:t xml:space="preserve"> </w:t>
      </w:r>
      <w:r>
        <w:rPr>
          <w:rStyle w:val="NormalCharacter"/>
          <w:rFonts w:ascii="宋体" w:hAnsi="宋体"/>
          <w:szCs w:val="21"/>
        </w:rPr>
        <w:t xml:space="preserve">月  </w:t>
      </w:r>
      <w:r>
        <w:rPr>
          <w:rStyle w:val="NormalCharacter"/>
          <w:rFonts w:ascii="宋体" w:hAnsi="宋体" w:hint="eastAsia"/>
          <w:szCs w:val="21"/>
        </w:rPr>
        <w:t xml:space="preserve"> </w:t>
      </w:r>
      <w:r>
        <w:rPr>
          <w:rStyle w:val="NormalCharacter"/>
          <w:rFonts w:ascii="宋体" w:hAnsi="宋体"/>
          <w:szCs w:val="21"/>
        </w:rPr>
        <w:t xml:space="preserve"> 日                                    年  </w:t>
      </w:r>
      <w:r>
        <w:rPr>
          <w:rStyle w:val="NormalCharacter"/>
          <w:rFonts w:ascii="宋体" w:hAnsi="宋体" w:hint="eastAsia"/>
          <w:szCs w:val="21"/>
        </w:rPr>
        <w:t xml:space="preserve"> </w:t>
      </w:r>
      <w:r>
        <w:rPr>
          <w:rStyle w:val="NormalCharacter"/>
          <w:rFonts w:ascii="宋体" w:hAnsi="宋体"/>
          <w:szCs w:val="21"/>
        </w:rPr>
        <w:t xml:space="preserve"> 月   </w:t>
      </w:r>
      <w:r>
        <w:rPr>
          <w:rStyle w:val="NormalCharacter"/>
          <w:rFonts w:ascii="宋体" w:hAnsi="宋体" w:hint="eastAsia"/>
          <w:szCs w:val="21"/>
        </w:rPr>
        <w:t xml:space="preserve"> </w:t>
      </w:r>
      <w:r>
        <w:rPr>
          <w:rStyle w:val="NormalCharacter"/>
          <w:rFonts w:ascii="宋体" w:hAnsi="宋体"/>
          <w:szCs w:val="21"/>
        </w:rPr>
        <w:t xml:space="preserve">日 </w:t>
      </w:r>
    </w:p>
    <w:p w14:paraId="7D8D731E" w14:textId="77777777" w:rsidR="007A3ADD" w:rsidRDefault="007A3ADD">
      <w:pPr>
        <w:pStyle w:val="ab"/>
        <w:spacing w:before="70" w:line="360" w:lineRule="auto"/>
        <w:rPr>
          <w:b/>
          <w:bCs/>
          <w:sz w:val="21"/>
          <w:szCs w:val="21"/>
        </w:rPr>
      </w:pPr>
    </w:p>
    <w:p w14:paraId="36864F05" w14:textId="77777777" w:rsidR="007A3ADD" w:rsidRDefault="007A3ADD">
      <w:pPr>
        <w:rPr>
          <w:b/>
          <w:bCs/>
          <w:szCs w:val="21"/>
        </w:rPr>
      </w:pPr>
    </w:p>
    <w:p w14:paraId="599235E0" w14:textId="77777777" w:rsidR="007A3ADD" w:rsidRDefault="007A3ADD">
      <w:pPr>
        <w:pStyle w:val="Default"/>
        <w:rPr>
          <w:b/>
          <w:bCs/>
          <w:color w:val="auto"/>
          <w:sz w:val="21"/>
          <w:szCs w:val="21"/>
        </w:rPr>
      </w:pPr>
    </w:p>
    <w:p w14:paraId="5929C204" w14:textId="77777777" w:rsidR="007A3ADD" w:rsidRDefault="007A3ADD">
      <w:pPr>
        <w:pStyle w:val="Default"/>
        <w:rPr>
          <w:b/>
          <w:bCs/>
          <w:color w:val="auto"/>
          <w:sz w:val="21"/>
          <w:szCs w:val="21"/>
        </w:rPr>
      </w:pPr>
    </w:p>
    <w:p w14:paraId="32050605" w14:textId="77777777" w:rsidR="007A3ADD" w:rsidRDefault="007A3ADD">
      <w:pPr>
        <w:pStyle w:val="Default"/>
        <w:rPr>
          <w:b/>
          <w:bCs/>
          <w:color w:val="auto"/>
          <w:sz w:val="21"/>
          <w:szCs w:val="21"/>
        </w:rPr>
      </w:pPr>
    </w:p>
    <w:p w14:paraId="05C4BD3F" w14:textId="77777777" w:rsidR="007A3ADD" w:rsidRDefault="007A3ADD">
      <w:pPr>
        <w:pStyle w:val="Default"/>
        <w:rPr>
          <w:b/>
          <w:bCs/>
          <w:color w:val="auto"/>
          <w:sz w:val="21"/>
          <w:szCs w:val="21"/>
        </w:rPr>
      </w:pPr>
    </w:p>
    <w:p w14:paraId="679CBBAD" w14:textId="77777777" w:rsidR="007A3ADD" w:rsidRDefault="007A3ADD">
      <w:pPr>
        <w:pStyle w:val="Default"/>
        <w:rPr>
          <w:b/>
          <w:bCs/>
          <w:color w:val="auto"/>
          <w:sz w:val="21"/>
          <w:szCs w:val="21"/>
        </w:rPr>
      </w:pPr>
    </w:p>
    <w:p w14:paraId="02D8D8FB" w14:textId="77777777" w:rsidR="007A3ADD" w:rsidRDefault="007A3ADD">
      <w:pPr>
        <w:pStyle w:val="Default"/>
        <w:rPr>
          <w:b/>
          <w:bCs/>
          <w:color w:val="auto"/>
          <w:sz w:val="21"/>
          <w:szCs w:val="21"/>
        </w:rPr>
      </w:pPr>
    </w:p>
    <w:p w14:paraId="5408D5B2" w14:textId="77777777" w:rsidR="007A3ADD" w:rsidRDefault="007A3ADD">
      <w:pPr>
        <w:pStyle w:val="Default"/>
        <w:rPr>
          <w:b/>
          <w:bCs/>
          <w:color w:val="auto"/>
          <w:sz w:val="21"/>
          <w:szCs w:val="21"/>
        </w:rPr>
      </w:pPr>
    </w:p>
    <w:p w14:paraId="71FAF690" w14:textId="77777777" w:rsidR="007A3ADD" w:rsidRDefault="007A3ADD">
      <w:pPr>
        <w:pStyle w:val="Default"/>
        <w:rPr>
          <w:b/>
          <w:bCs/>
          <w:color w:val="auto"/>
          <w:sz w:val="21"/>
          <w:szCs w:val="21"/>
        </w:rPr>
      </w:pPr>
    </w:p>
    <w:p w14:paraId="43D1EE8B" w14:textId="77777777" w:rsidR="007A3ADD" w:rsidRDefault="007A3ADD">
      <w:pPr>
        <w:pStyle w:val="Default"/>
        <w:rPr>
          <w:b/>
          <w:bCs/>
          <w:color w:val="auto"/>
          <w:sz w:val="21"/>
          <w:szCs w:val="21"/>
        </w:rPr>
      </w:pPr>
    </w:p>
    <w:p w14:paraId="67B92AA1" w14:textId="77777777" w:rsidR="007A3ADD" w:rsidRDefault="007A3ADD">
      <w:pPr>
        <w:pStyle w:val="Default"/>
        <w:rPr>
          <w:b/>
          <w:bCs/>
          <w:color w:val="auto"/>
          <w:sz w:val="21"/>
          <w:szCs w:val="21"/>
        </w:rPr>
      </w:pPr>
    </w:p>
    <w:p w14:paraId="45A53E0D" w14:textId="77777777" w:rsidR="007A3ADD" w:rsidRDefault="007A3ADD">
      <w:pPr>
        <w:pStyle w:val="Default"/>
        <w:rPr>
          <w:b/>
          <w:bCs/>
          <w:color w:val="auto"/>
          <w:sz w:val="21"/>
          <w:szCs w:val="21"/>
        </w:rPr>
      </w:pPr>
    </w:p>
    <w:p w14:paraId="6F4A5136" w14:textId="77777777" w:rsidR="007A3ADD" w:rsidRDefault="007A3ADD">
      <w:pPr>
        <w:pStyle w:val="Default"/>
        <w:rPr>
          <w:b/>
          <w:bCs/>
          <w:color w:val="auto"/>
          <w:sz w:val="21"/>
          <w:szCs w:val="21"/>
        </w:rPr>
      </w:pPr>
    </w:p>
    <w:p w14:paraId="111A7251" w14:textId="77777777" w:rsidR="007A3ADD" w:rsidRDefault="007A3ADD">
      <w:pPr>
        <w:pStyle w:val="Default"/>
        <w:rPr>
          <w:b/>
          <w:bCs/>
          <w:color w:val="auto"/>
          <w:sz w:val="21"/>
          <w:szCs w:val="21"/>
        </w:rPr>
      </w:pPr>
    </w:p>
    <w:p w14:paraId="3EA03DE8" w14:textId="77777777" w:rsidR="007A3ADD" w:rsidRDefault="00000000">
      <w:pPr>
        <w:pStyle w:val="ab"/>
        <w:spacing w:before="70" w:line="360" w:lineRule="auto"/>
        <w:rPr>
          <w:b/>
          <w:bCs/>
          <w:sz w:val="21"/>
          <w:szCs w:val="21"/>
        </w:rPr>
      </w:pPr>
      <w:r>
        <w:rPr>
          <w:b/>
          <w:bCs/>
          <w:sz w:val="21"/>
          <w:szCs w:val="21"/>
        </w:rPr>
        <w:lastRenderedPageBreak/>
        <w:t>附件</w:t>
      </w:r>
      <w:r>
        <w:rPr>
          <w:b/>
          <w:bCs/>
          <w:sz w:val="21"/>
          <w:szCs w:val="21"/>
        </w:rPr>
        <w:t xml:space="preserve"> </w:t>
      </w:r>
      <w:r>
        <w:rPr>
          <w:rFonts w:hint="eastAsia"/>
          <w:b/>
          <w:bCs/>
          <w:sz w:val="21"/>
          <w:szCs w:val="21"/>
        </w:rPr>
        <w:t>三</w:t>
      </w:r>
      <w:r>
        <w:rPr>
          <w:b/>
          <w:bCs/>
          <w:sz w:val="21"/>
          <w:szCs w:val="21"/>
        </w:rPr>
        <w:t>：建筑施工生态文明建设保护责任书</w:t>
      </w:r>
    </w:p>
    <w:p w14:paraId="2473B4C4" w14:textId="77777777" w:rsidR="007A3ADD" w:rsidRDefault="007A3ADD">
      <w:pPr>
        <w:pStyle w:val="ab"/>
        <w:spacing w:line="360" w:lineRule="auto"/>
        <w:rPr>
          <w:sz w:val="21"/>
          <w:szCs w:val="21"/>
        </w:rPr>
      </w:pPr>
    </w:p>
    <w:p w14:paraId="05EA819F" w14:textId="77777777" w:rsidR="007A3ADD" w:rsidRDefault="007A3ADD">
      <w:pPr>
        <w:pStyle w:val="aff2"/>
        <w:spacing w:line="360" w:lineRule="auto"/>
        <w:ind w:firstLine="210"/>
        <w:rPr>
          <w:sz w:val="21"/>
          <w:szCs w:val="21"/>
        </w:rPr>
      </w:pPr>
    </w:p>
    <w:p w14:paraId="107B7001" w14:textId="77777777" w:rsidR="007A3ADD" w:rsidRDefault="00000000">
      <w:pPr>
        <w:pStyle w:val="4"/>
        <w:spacing w:line="360" w:lineRule="auto"/>
        <w:ind w:right="24"/>
        <w:rPr>
          <w:sz w:val="21"/>
          <w:szCs w:val="21"/>
        </w:rPr>
      </w:pPr>
      <w:r>
        <w:rPr>
          <w:sz w:val="21"/>
          <w:szCs w:val="21"/>
        </w:rPr>
        <w:t>建筑施工生态文明建设保护责任书</w:t>
      </w:r>
    </w:p>
    <w:p w14:paraId="6A849587" w14:textId="77777777" w:rsidR="007A3ADD" w:rsidRDefault="007A3ADD">
      <w:pPr>
        <w:pStyle w:val="ab"/>
        <w:spacing w:before="3" w:line="360" w:lineRule="auto"/>
        <w:rPr>
          <w:b/>
          <w:sz w:val="21"/>
          <w:szCs w:val="21"/>
        </w:rPr>
      </w:pPr>
    </w:p>
    <w:p w14:paraId="7B693A99" w14:textId="77777777" w:rsidR="007A3ADD" w:rsidRDefault="00000000">
      <w:pPr>
        <w:pStyle w:val="ab"/>
        <w:widowControl/>
        <w:tabs>
          <w:tab w:val="left" w:pos="4465"/>
        </w:tabs>
        <w:spacing w:line="360" w:lineRule="auto"/>
        <w:ind w:left="212" w:right="424"/>
        <w:textAlignment w:val="baseline"/>
        <w:rPr>
          <w:sz w:val="21"/>
          <w:szCs w:val="21"/>
        </w:rPr>
      </w:pPr>
      <w:r>
        <w:rPr>
          <w:sz w:val="21"/>
          <w:szCs w:val="21"/>
        </w:rPr>
        <w:t>为在</w:t>
      </w:r>
      <w:r>
        <w:rPr>
          <w:rFonts w:hint="eastAsia"/>
          <w:sz w:val="21"/>
          <w:szCs w:val="21"/>
          <w:u w:val="single"/>
        </w:rPr>
        <w:t xml:space="preserve">                           </w:t>
      </w:r>
      <w:r>
        <w:rPr>
          <w:sz w:val="21"/>
          <w:szCs w:val="21"/>
          <w:u w:val="single"/>
        </w:rPr>
        <w:t xml:space="preserve"> </w:t>
      </w:r>
      <w:r>
        <w:rPr>
          <w:sz w:val="21"/>
          <w:szCs w:val="21"/>
        </w:rPr>
        <w:t>(</w:t>
      </w:r>
      <w:r>
        <w:rPr>
          <w:sz w:val="21"/>
          <w:szCs w:val="21"/>
        </w:rPr>
        <w:t>项目名称</w:t>
      </w:r>
      <w:r>
        <w:rPr>
          <w:sz w:val="21"/>
          <w:szCs w:val="21"/>
        </w:rPr>
        <w:t>)</w:t>
      </w:r>
      <w:r>
        <w:rPr>
          <w:sz w:val="21"/>
          <w:szCs w:val="21"/>
        </w:rPr>
        <w:t>施工过程中创建文明、和谐、安全、环保的施工环境，切实搞好本项目的施工生态文明保护工作，本项目甲方</w:t>
      </w:r>
      <w:r>
        <w:rPr>
          <w:rFonts w:hint="eastAsia"/>
          <w:sz w:val="21"/>
          <w:szCs w:val="21"/>
          <w:u w:val="single"/>
        </w:rPr>
        <w:t>重庆山水城文化旅游发展有限公司</w:t>
      </w:r>
      <w:r>
        <w:rPr>
          <w:sz w:val="21"/>
          <w:szCs w:val="21"/>
        </w:rPr>
        <w:t>（以下简</w:t>
      </w:r>
      <w:r>
        <w:rPr>
          <w:spacing w:val="-10"/>
          <w:sz w:val="21"/>
          <w:szCs w:val="21"/>
        </w:rPr>
        <w:t>称</w:t>
      </w:r>
      <w:r>
        <w:rPr>
          <w:sz w:val="21"/>
          <w:szCs w:val="21"/>
        </w:rPr>
        <w:t>“</w:t>
      </w:r>
      <w:r>
        <w:rPr>
          <w:sz w:val="21"/>
          <w:szCs w:val="21"/>
        </w:rPr>
        <w:t>甲方</w:t>
      </w:r>
      <w:r>
        <w:rPr>
          <w:spacing w:val="-10"/>
          <w:sz w:val="21"/>
          <w:szCs w:val="21"/>
        </w:rPr>
        <w:t>”</w:t>
      </w:r>
      <w:r>
        <w:rPr>
          <w:spacing w:val="-10"/>
          <w:sz w:val="21"/>
          <w:szCs w:val="21"/>
        </w:rPr>
        <w:t>）</w:t>
      </w:r>
      <w:r>
        <w:rPr>
          <w:sz w:val="21"/>
          <w:szCs w:val="21"/>
        </w:rPr>
        <w:t>与</w:t>
      </w:r>
      <w:r>
        <w:rPr>
          <w:rFonts w:hint="eastAsia"/>
          <w:sz w:val="21"/>
          <w:szCs w:val="21"/>
          <w:u w:val="single"/>
        </w:rPr>
        <w:t xml:space="preserve">                          </w:t>
      </w:r>
      <w:r>
        <w:rPr>
          <w:sz w:val="21"/>
          <w:szCs w:val="21"/>
          <w:u w:val="single"/>
        </w:rPr>
        <w:t xml:space="preserve"> </w:t>
      </w:r>
      <w:r>
        <w:rPr>
          <w:rFonts w:hint="eastAsia"/>
          <w:sz w:val="21"/>
          <w:szCs w:val="21"/>
        </w:rPr>
        <w:t xml:space="preserve"> </w:t>
      </w:r>
      <w:r>
        <w:rPr>
          <w:sz w:val="21"/>
          <w:szCs w:val="21"/>
        </w:rPr>
        <w:t>（以下简称</w:t>
      </w:r>
      <w:r>
        <w:rPr>
          <w:sz w:val="21"/>
          <w:szCs w:val="21"/>
        </w:rPr>
        <w:t>“</w:t>
      </w:r>
      <w:r>
        <w:rPr>
          <w:sz w:val="21"/>
          <w:szCs w:val="21"/>
        </w:rPr>
        <w:t>乙方</w:t>
      </w:r>
      <w:r>
        <w:rPr>
          <w:sz w:val="21"/>
          <w:szCs w:val="21"/>
        </w:rPr>
        <w:t>”</w:t>
      </w:r>
      <w:r>
        <w:rPr>
          <w:sz w:val="21"/>
          <w:szCs w:val="21"/>
        </w:rPr>
        <w:t>）特此签订</w:t>
      </w:r>
      <w:proofErr w:type="gramStart"/>
      <w:r>
        <w:rPr>
          <w:sz w:val="21"/>
          <w:szCs w:val="21"/>
        </w:rPr>
        <w:t>本建筑</w:t>
      </w:r>
      <w:proofErr w:type="gramEnd"/>
      <w:r>
        <w:rPr>
          <w:sz w:val="21"/>
          <w:szCs w:val="21"/>
        </w:rPr>
        <w:t>施工生态文明建设保护责任书：</w:t>
      </w:r>
    </w:p>
    <w:p w14:paraId="0EFA08A1" w14:textId="77777777" w:rsidR="007A3ADD" w:rsidRDefault="007A3ADD">
      <w:pPr>
        <w:widowControl/>
        <w:spacing w:line="360" w:lineRule="auto"/>
        <w:textAlignment w:val="baseline"/>
        <w:rPr>
          <w:szCs w:val="21"/>
        </w:rPr>
      </w:pPr>
    </w:p>
    <w:p w14:paraId="2929C482" w14:textId="77777777" w:rsidR="007A3ADD" w:rsidRDefault="00000000">
      <w:pPr>
        <w:pStyle w:val="9"/>
        <w:keepNext w:val="0"/>
        <w:keepLines w:val="0"/>
        <w:widowControl/>
        <w:spacing w:before="2" w:line="360" w:lineRule="auto"/>
        <w:ind w:left="212"/>
        <w:textAlignment w:val="baseline"/>
        <w:rPr>
          <w:b/>
          <w:sz w:val="21"/>
        </w:rPr>
      </w:pPr>
      <w:r>
        <w:rPr>
          <w:w w:val="95"/>
          <w:sz w:val="21"/>
        </w:rPr>
        <w:t>一、实现目标</w:t>
      </w:r>
    </w:p>
    <w:p w14:paraId="426475A9" w14:textId="77777777" w:rsidR="007A3ADD" w:rsidRDefault="00000000">
      <w:pPr>
        <w:pStyle w:val="ab"/>
        <w:widowControl/>
        <w:spacing w:line="360" w:lineRule="auto"/>
        <w:ind w:left="212" w:right="421" w:firstLine="420"/>
        <w:textAlignment w:val="baseline"/>
        <w:rPr>
          <w:sz w:val="21"/>
          <w:szCs w:val="21"/>
        </w:rPr>
      </w:pPr>
      <w:r>
        <w:rPr>
          <w:sz w:val="21"/>
          <w:szCs w:val="21"/>
        </w:rPr>
        <w:t>认真贯彻落实关于环境保护工作的具体要求，牢固树立</w:t>
      </w:r>
      <w:r>
        <w:rPr>
          <w:sz w:val="21"/>
          <w:szCs w:val="21"/>
        </w:rPr>
        <w:t>“</w:t>
      </w:r>
      <w:r>
        <w:rPr>
          <w:sz w:val="21"/>
          <w:szCs w:val="21"/>
        </w:rPr>
        <w:t>保护环境，人人有责</w:t>
      </w:r>
      <w:r>
        <w:rPr>
          <w:sz w:val="21"/>
          <w:szCs w:val="21"/>
        </w:rPr>
        <w:t>”</w:t>
      </w:r>
      <w:r>
        <w:rPr>
          <w:sz w:val="21"/>
          <w:szCs w:val="21"/>
        </w:rPr>
        <w:t>，</w:t>
      </w:r>
      <w:r>
        <w:rPr>
          <w:sz w:val="21"/>
          <w:szCs w:val="21"/>
        </w:rPr>
        <w:t>“</w:t>
      </w:r>
      <w:r>
        <w:rPr>
          <w:sz w:val="21"/>
          <w:szCs w:val="21"/>
        </w:rPr>
        <w:t>加强环境保护是国家和重庆市政府的要求，是全体人民群众根本利益的要求，是造福子孙后代的一件大事，是国家的基本国策</w:t>
      </w:r>
      <w:r>
        <w:rPr>
          <w:sz w:val="21"/>
          <w:szCs w:val="21"/>
        </w:rPr>
        <w:t>”</w:t>
      </w:r>
      <w:r>
        <w:rPr>
          <w:sz w:val="21"/>
          <w:szCs w:val="21"/>
        </w:rPr>
        <w:t>的思想</w:t>
      </w:r>
      <w:r>
        <w:rPr>
          <w:sz w:val="21"/>
          <w:szCs w:val="21"/>
        </w:rPr>
        <w:t>,</w:t>
      </w:r>
      <w:r>
        <w:rPr>
          <w:sz w:val="21"/>
          <w:szCs w:val="21"/>
        </w:rPr>
        <w:t>加强项目管理，实行文明生产，对于污染环境的废气、废水、废墟，要实行综合利用</w:t>
      </w:r>
      <w:r>
        <w:rPr>
          <w:sz w:val="21"/>
          <w:szCs w:val="21"/>
        </w:rPr>
        <w:t xml:space="preserve">, </w:t>
      </w:r>
      <w:r>
        <w:rPr>
          <w:spacing w:val="-12"/>
          <w:w w:val="95"/>
          <w:sz w:val="21"/>
          <w:szCs w:val="21"/>
        </w:rPr>
        <w:t xml:space="preserve">  </w:t>
      </w:r>
      <w:r>
        <w:rPr>
          <w:spacing w:val="-13"/>
          <w:sz w:val="21"/>
          <w:szCs w:val="21"/>
        </w:rPr>
        <w:t>化害为利</w:t>
      </w:r>
      <w:r>
        <w:rPr>
          <w:spacing w:val="-13"/>
          <w:sz w:val="21"/>
          <w:szCs w:val="21"/>
        </w:rPr>
        <w:t xml:space="preserve"> </w:t>
      </w:r>
      <w:r>
        <w:rPr>
          <w:spacing w:val="-13"/>
          <w:sz w:val="21"/>
          <w:szCs w:val="21"/>
        </w:rPr>
        <w:t>；需要排放的必须遵守国家规定的标准，一时达不到国家标准的要限期治理，预期达不到国家</w:t>
      </w:r>
      <w:r>
        <w:rPr>
          <w:spacing w:val="-14"/>
          <w:sz w:val="21"/>
          <w:szCs w:val="21"/>
        </w:rPr>
        <w:t>标准的</w:t>
      </w:r>
      <w:r>
        <w:rPr>
          <w:spacing w:val="-14"/>
          <w:sz w:val="21"/>
          <w:szCs w:val="21"/>
        </w:rPr>
        <w:t xml:space="preserve">, </w:t>
      </w:r>
      <w:r>
        <w:rPr>
          <w:spacing w:val="-14"/>
          <w:sz w:val="21"/>
          <w:szCs w:val="21"/>
        </w:rPr>
        <w:t>要限制项目的生产规模。坚决执行</w:t>
      </w:r>
      <w:r>
        <w:rPr>
          <w:spacing w:val="-14"/>
          <w:sz w:val="21"/>
          <w:szCs w:val="21"/>
        </w:rPr>
        <w:t>“</w:t>
      </w:r>
      <w:r>
        <w:rPr>
          <w:spacing w:val="-14"/>
          <w:sz w:val="21"/>
          <w:szCs w:val="21"/>
        </w:rPr>
        <w:t>谁主管</w:t>
      </w:r>
      <w:r>
        <w:rPr>
          <w:spacing w:val="-14"/>
          <w:sz w:val="21"/>
          <w:szCs w:val="21"/>
        </w:rPr>
        <w:t>,</w:t>
      </w:r>
      <w:r>
        <w:rPr>
          <w:spacing w:val="-14"/>
          <w:sz w:val="21"/>
          <w:szCs w:val="21"/>
        </w:rPr>
        <w:t>谁负责</w:t>
      </w:r>
      <w:r>
        <w:rPr>
          <w:spacing w:val="-14"/>
          <w:sz w:val="21"/>
          <w:szCs w:val="21"/>
        </w:rPr>
        <w:t>”</w:t>
      </w:r>
      <w:r>
        <w:rPr>
          <w:spacing w:val="-14"/>
          <w:sz w:val="21"/>
          <w:szCs w:val="21"/>
        </w:rPr>
        <w:t>的原则，从讲政治、促和谐、促稳定的高度，把环境保护工作当</w:t>
      </w:r>
      <w:proofErr w:type="gramStart"/>
      <w:r>
        <w:rPr>
          <w:spacing w:val="-14"/>
          <w:sz w:val="21"/>
          <w:szCs w:val="21"/>
        </w:rPr>
        <w:t>作事</w:t>
      </w:r>
      <w:proofErr w:type="gramEnd"/>
      <w:r>
        <w:rPr>
          <w:spacing w:val="-14"/>
          <w:sz w:val="21"/>
          <w:szCs w:val="21"/>
        </w:rPr>
        <w:t>关全局、重中之重的大事抓紧抓好，切实做到环境保护有措施、有检查、防微杜渐，做好日常各项环境保护工作，把环境保护工作纳入工程建设总目标，营造文明、和谐、安全、环保的施工环境。</w:t>
      </w:r>
    </w:p>
    <w:p w14:paraId="2302A458" w14:textId="77777777" w:rsidR="007A3ADD" w:rsidRDefault="00000000">
      <w:pPr>
        <w:pStyle w:val="9"/>
        <w:keepNext w:val="0"/>
        <w:keepLines w:val="0"/>
        <w:widowControl/>
        <w:spacing w:before="11" w:line="360" w:lineRule="auto"/>
        <w:ind w:left="212"/>
        <w:textAlignment w:val="baseline"/>
        <w:rPr>
          <w:b/>
          <w:sz w:val="21"/>
        </w:rPr>
      </w:pPr>
      <w:r>
        <w:rPr>
          <w:sz w:val="21"/>
        </w:rPr>
        <w:t>二、乙方环境保护责任</w:t>
      </w:r>
    </w:p>
    <w:p w14:paraId="3767968A" w14:textId="77777777" w:rsidR="007A3ADD" w:rsidRDefault="00000000">
      <w:pPr>
        <w:pStyle w:val="ab"/>
        <w:widowControl/>
        <w:spacing w:before="1" w:line="360" w:lineRule="auto"/>
        <w:ind w:left="212" w:right="421"/>
        <w:textAlignment w:val="baseline"/>
        <w:rPr>
          <w:sz w:val="21"/>
          <w:szCs w:val="21"/>
        </w:rPr>
      </w:pPr>
      <w:r>
        <w:rPr>
          <w:w w:val="95"/>
          <w:sz w:val="21"/>
          <w:szCs w:val="21"/>
        </w:rPr>
        <w:t>1</w:t>
      </w:r>
      <w:r>
        <w:rPr>
          <w:spacing w:val="-8"/>
          <w:w w:val="95"/>
          <w:sz w:val="21"/>
          <w:szCs w:val="21"/>
        </w:rPr>
        <w:t>、</w:t>
      </w:r>
      <w:r>
        <w:rPr>
          <w:sz w:val="21"/>
          <w:szCs w:val="21"/>
        </w:rPr>
        <w:t>严格遵守国家有关环境保护的相关法律、法规、方针、政策及规章制度。严格执行关于环境保护工作的具体要求。</w:t>
      </w:r>
    </w:p>
    <w:p w14:paraId="1C070C6B" w14:textId="77777777" w:rsidR="007A3ADD" w:rsidRDefault="00000000">
      <w:pPr>
        <w:pStyle w:val="ab"/>
        <w:widowControl/>
        <w:spacing w:before="2" w:line="360" w:lineRule="auto"/>
        <w:ind w:left="212"/>
        <w:textAlignment w:val="baseline"/>
        <w:rPr>
          <w:sz w:val="21"/>
          <w:szCs w:val="21"/>
        </w:rPr>
      </w:pPr>
      <w:r>
        <w:rPr>
          <w:sz w:val="21"/>
          <w:szCs w:val="21"/>
        </w:rPr>
        <w:t>2</w:t>
      </w:r>
      <w:r>
        <w:rPr>
          <w:sz w:val="21"/>
          <w:szCs w:val="21"/>
        </w:rPr>
        <w:t>、牢记</w:t>
      </w:r>
      <w:r>
        <w:rPr>
          <w:sz w:val="21"/>
          <w:szCs w:val="21"/>
        </w:rPr>
        <w:t>“</w:t>
      </w:r>
      <w:r>
        <w:rPr>
          <w:sz w:val="21"/>
          <w:szCs w:val="21"/>
        </w:rPr>
        <w:t>保护环境</w:t>
      </w:r>
      <w:r>
        <w:rPr>
          <w:sz w:val="21"/>
          <w:szCs w:val="21"/>
        </w:rPr>
        <w:t>,</w:t>
      </w:r>
      <w:r>
        <w:rPr>
          <w:sz w:val="21"/>
          <w:szCs w:val="21"/>
        </w:rPr>
        <w:t>人人有责</w:t>
      </w:r>
      <w:r>
        <w:rPr>
          <w:sz w:val="21"/>
          <w:szCs w:val="21"/>
        </w:rPr>
        <w:t>”</w:t>
      </w:r>
      <w:r>
        <w:rPr>
          <w:sz w:val="21"/>
          <w:szCs w:val="21"/>
        </w:rPr>
        <w:t>的思想，积极参加环境保护的各项工作。</w:t>
      </w:r>
    </w:p>
    <w:p w14:paraId="55742802" w14:textId="77777777" w:rsidR="007A3ADD" w:rsidRDefault="00000000">
      <w:pPr>
        <w:pStyle w:val="ab"/>
        <w:widowControl/>
        <w:spacing w:line="360" w:lineRule="auto"/>
        <w:ind w:firstLineChars="100" w:firstLine="210"/>
        <w:textAlignment w:val="baseline"/>
        <w:rPr>
          <w:sz w:val="21"/>
          <w:szCs w:val="21"/>
        </w:rPr>
      </w:pPr>
      <w:r>
        <w:rPr>
          <w:rFonts w:hint="eastAsia"/>
          <w:sz w:val="21"/>
          <w:szCs w:val="21"/>
        </w:rPr>
        <w:t>3</w:t>
      </w:r>
      <w:r>
        <w:rPr>
          <w:rFonts w:hint="eastAsia"/>
          <w:sz w:val="21"/>
          <w:szCs w:val="21"/>
        </w:rPr>
        <w:t>、</w:t>
      </w:r>
      <w:r>
        <w:rPr>
          <w:sz w:val="21"/>
          <w:szCs w:val="21"/>
        </w:rPr>
        <w:t>遵守本工程项目部有关环境保护工作的规章制度及管理办法。</w:t>
      </w:r>
    </w:p>
    <w:p w14:paraId="642FA4F9" w14:textId="77777777" w:rsidR="007A3ADD" w:rsidRDefault="00000000">
      <w:pPr>
        <w:pStyle w:val="ab"/>
        <w:widowControl/>
        <w:spacing w:before="55" w:line="360" w:lineRule="auto"/>
        <w:ind w:right="424" w:firstLineChars="100" w:firstLine="210"/>
        <w:textAlignment w:val="baseline"/>
        <w:rPr>
          <w:sz w:val="21"/>
          <w:szCs w:val="21"/>
        </w:rPr>
      </w:pPr>
      <w:r>
        <w:rPr>
          <w:sz w:val="21"/>
          <w:szCs w:val="21"/>
        </w:rPr>
        <w:t>4</w:t>
      </w:r>
      <w:r>
        <w:rPr>
          <w:sz w:val="21"/>
          <w:szCs w:val="21"/>
        </w:rPr>
        <w:t>、在正常施工的前提下，</w:t>
      </w:r>
      <w:r>
        <w:rPr>
          <w:sz w:val="21"/>
          <w:szCs w:val="21"/>
        </w:rPr>
        <w:t xml:space="preserve"> </w:t>
      </w:r>
      <w:r>
        <w:rPr>
          <w:sz w:val="21"/>
          <w:szCs w:val="21"/>
        </w:rPr>
        <w:t>乙方必须采取一定的措施防止周边植被的破坏；施工队撤离后，应尽量恢复原样。施工现场垃圾、渣土应及时清理出现场，并应符合当地有关部门要求，运至规定地点。现场道路应注意防尘，需要时，应有洒水，并应清扫干净。</w:t>
      </w:r>
    </w:p>
    <w:p w14:paraId="12D8D2E8" w14:textId="77777777" w:rsidR="007A3ADD" w:rsidRDefault="00000000">
      <w:pPr>
        <w:pStyle w:val="ab"/>
        <w:widowControl/>
        <w:spacing w:before="70" w:line="360" w:lineRule="auto"/>
        <w:ind w:right="167" w:firstLineChars="200" w:firstLine="397"/>
        <w:textAlignment w:val="baseline"/>
        <w:rPr>
          <w:sz w:val="21"/>
          <w:szCs w:val="21"/>
        </w:rPr>
      </w:pPr>
      <w:r>
        <w:rPr>
          <w:w w:val="95"/>
          <w:sz w:val="21"/>
          <w:szCs w:val="21"/>
        </w:rPr>
        <w:t>5</w:t>
      </w:r>
      <w:r>
        <w:rPr>
          <w:w w:val="95"/>
          <w:sz w:val="21"/>
          <w:szCs w:val="21"/>
        </w:rPr>
        <w:t>、</w:t>
      </w:r>
      <w:r>
        <w:rPr>
          <w:sz w:val="21"/>
          <w:szCs w:val="21"/>
        </w:rPr>
        <w:t>袋装水泥、石灰、粉煤灰等易飞扬的细颗粒散体材料，应库内存放，粉煤灰露天存放时应洒水浸湿，</w:t>
      </w:r>
      <w:r>
        <w:rPr>
          <w:sz w:val="21"/>
          <w:szCs w:val="21"/>
        </w:rPr>
        <w:t xml:space="preserve">  </w:t>
      </w:r>
      <w:r>
        <w:rPr>
          <w:w w:val="95"/>
          <w:sz w:val="21"/>
          <w:szCs w:val="21"/>
        </w:rPr>
        <w:t xml:space="preserve"> </w:t>
      </w:r>
      <w:r>
        <w:rPr>
          <w:sz w:val="21"/>
          <w:szCs w:val="21"/>
        </w:rPr>
        <w:t>不得出现扬尘现象。运输上述材料时应采用加盖措施，防止沿途遗撒、扬尘。卸运时，应采取措施，尽量减少扬尘。</w:t>
      </w:r>
    </w:p>
    <w:p w14:paraId="231FB7B8" w14:textId="77777777" w:rsidR="007A3ADD" w:rsidRDefault="00000000">
      <w:pPr>
        <w:pStyle w:val="ab"/>
        <w:widowControl/>
        <w:spacing w:line="360" w:lineRule="auto"/>
        <w:ind w:right="251" w:firstLineChars="200" w:firstLine="397"/>
        <w:textAlignment w:val="baseline"/>
        <w:rPr>
          <w:sz w:val="21"/>
          <w:szCs w:val="21"/>
        </w:rPr>
      </w:pPr>
      <w:r>
        <w:rPr>
          <w:w w:val="95"/>
          <w:sz w:val="21"/>
          <w:szCs w:val="21"/>
        </w:rPr>
        <w:lastRenderedPageBreak/>
        <w:t>6</w:t>
      </w:r>
      <w:r>
        <w:rPr>
          <w:spacing w:val="-8"/>
          <w:w w:val="95"/>
          <w:sz w:val="21"/>
          <w:szCs w:val="21"/>
        </w:rPr>
        <w:t>、</w:t>
      </w:r>
      <w:r>
        <w:rPr>
          <w:spacing w:val="-8"/>
          <w:sz w:val="21"/>
          <w:szCs w:val="21"/>
        </w:rPr>
        <w:t>取土场尽量选择植被稀少的丘包、废地，并积极与当地政府沟通，取得他们的支持，在划定的界内取土。取完土后，按合同规定，及时整修和绿化。</w:t>
      </w:r>
    </w:p>
    <w:p w14:paraId="12D7D27B" w14:textId="77777777" w:rsidR="007A3ADD" w:rsidRDefault="00000000">
      <w:pPr>
        <w:pStyle w:val="ab"/>
        <w:widowControl/>
        <w:spacing w:line="360" w:lineRule="auto"/>
        <w:ind w:right="251" w:firstLineChars="200" w:firstLine="397"/>
        <w:textAlignment w:val="baseline"/>
        <w:rPr>
          <w:spacing w:val="-8"/>
          <w:sz w:val="21"/>
          <w:szCs w:val="21"/>
        </w:rPr>
      </w:pPr>
      <w:r>
        <w:rPr>
          <w:w w:val="95"/>
          <w:sz w:val="21"/>
          <w:szCs w:val="21"/>
        </w:rPr>
        <w:t>7</w:t>
      </w:r>
      <w:r>
        <w:rPr>
          <w:spacing w:val="-8"/>
          <w:sz w:val="21"/>
          <w:szCs w:val="21"/>
        </w:rPr>
        <w:t>、在施工中尽量限制人员、机械车辆活动范围，避免不必要的活动对周边植被的破坏。施工机械及车辆应做好相关装置，使尾气排放达标。</w:t>
      </w:r>
    </w:p>
    <w:p w14:paraId="7CB27AD8"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8</w:t>
      </w:r>
      <w:r>
        <w:rPr>
          <w:spacing w:val="-8"/>
          <w:sz w:val="21"/>
          <w:szCs w:val="21"/>
        </w:rPr>
        <w:t>、要严格遵守环保部门的有关规定，采取有效措施以预防和消除因施工造成的环境污染，对工程范围以外的草场应注意保护。</w:t>
      </w:r>
    </w:p>
    <w:p w14:paraId="661F9937"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9</w:t>
      </w:r>
      <w:r>
        <w:rPr>
          <w:spacing w:val="-8"/>
          <w:sz w:val="21"/>
          <w:szCs w:val="21"/>
        </w:rPr>
        <w:t>、必须保持驻地干净整齐，必须修建厕所，并按相关要求尺寸设置垃圾堆放坑，将垃圾随时填埋处理</w:t>
      </w:r>
      <w:r>
        <w:rPr>
          <w:rFonts w:hint="eastAsia"/>
          <w:spacing w:val="-8"/>
          <w:sz w:val="21"/>
          <w:szCs w:val="21"/>
        </w:rPr>
        <w:t>，</w:t>
      </w:r>
      <w:r>
        <w:rPr>
          <w:spacing w:val="-8"/>
          <w:sz w:val="21"/>
          <w:szCs w:val="21"/>
        </w:rPr>
        <w:t xml:space="preserve"> </w:t>
      </w:r>
      <w:r>
        <w:rPr>
          <w:spacing w:val="-8"/>
          <w:sz w:val="21"/>
          <w:szCs w:val="21"/>
        </w:rPr>
        <w:t>不得乱倒乱扔。</w:t>
      </w:r>
    </w:p>
    <w:p w14:paraId="6545D0C8"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10</w:t>
      </w:r>
      <w:r>
        <w:rPr>
          <w:spacing w:val="-8"/>
          <w:sz w:val="21"/>
          <w:szCs w:val="21"/>
        </w:rPr>
        <w:t>、在施工期间应提高环保意识，保持工地清洁。严格控制在施工过程中由于扬尘、排污、嘈声、材料漏失对周围环境造成破坏。禁止在施工现场焚烧油毡、橡胶、塑料等，以防其产生有毒气体对人员产生不利影响。</w:t>
      </w:r>
    </w:p>
    <w:p w14:paraId="426787E2"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11</w:t>
      </w:r>
      <w:r>
        <w:rPr>
          <w:spacing w:val="-8"/>
          <w:sz w:val="21"/>
          <w:szCs w:val="21"/>
        </w:rPr>
        <w:t>、在施工过程中将施工及生活中产生的污水或废水集中处理，不得将污水或废水直接排入河流中</w:t>
      </w:r>
      <w:r>
        <w:rPr>
          <w:spacing w:val="-8"/>
          <w:sz w:val="21"/>
          <w:szCs w:val="21"/>
        </w:rPr>
        <w:t>,</w:t>
      </w:r>
      <w:r>
        <w:rPr>
          <w:spacing w:val="-8"/>
          <w:sz w:val="21"/>
          <w:szCs w:val="21"/>
        </w:rPr>
        <w:t>造成</w:t>
      </w:r>
      <w:r>
        <w:rPr>
          <w:spacing w:val="-8"/>
          <w:sz w:val="21"/>
          <w:szCs w:val="21"/>
        </w:rPr>
        <w:t xml:space="preserve">   </w:t>
      </w:r>
      <w:r>
        <w:rPr>
          <w:spacing w:val="-8"/>
          <w:sz w:val="21"/>
          <w:szCs w:val="21"/>
        </w:rPr>
        <w:t>河道冲刷、水质污染。</w:t>
      </w:r>
    </w:p>
    <w:p w14:paraId="18D4D347"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12</w:t>
      </w:r>
      <w:r>
        <w:rPr>
          <w:spacing w:val="-8"/>
          <w:sz w:val="21"/>
          <w:szCs w:val="21"/>
        </w:rPr>
        <w:t>、防止水源污染，采取防止噪声污染措施。</w:t>
      </w:r>
    </w:p>
    <w:p w14:paraId="37BA0D08"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13</w:t>
      </w:r>
      <w:r>
        <w:rPr>
          <w:spacing w:val="-8"/>
          <w:sz w:val="21"/>
          <w:szCs w:val="21"/>
        </w:rPr>
        <w:t>、加强对施工现场粉尘、噪声、废气、污水等监测和监控工作。要根据监控结果</w:t>
      </w:r>
      <w:r>
        <w:rPr>
          <w:spacing w:val="-8"/>
          <w:sz w:val="21"/>
          <w:szCs w:val="21"/>
        </w:rPr>
        <w:t>,</w:t>
      </w:r>
      <w:r>
        <w:rPr>
          <w:spacing w:val="-8"/>
          <w:sz w:val="21"/>
          <w:szCs w:val="21"/>
        </w:rPr>
        <w:t>进行妥善而有效地处理。应与文明施工现场管理一起检查、考核、奖罚。</w:t>
      </w:r>
    </w:p>
    <w:p w14:paraId="7792B542"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14</w:t>
      </w:r>
      <w:r>
        <w:rPr>
          <w:spacing w:val="-8"/>
          <w:sz w:val="21"/>
          <w:szCs w:val="21"/>
        </w:rPr>
        <w:t>、做好生态植被的保护，在施工现场有草原、果园、树林、农田、湿地等，施工中应尽可能保持原来的地貌特征，对各种生物的栖息地进行完善保护，严防破坏。</w:t>
      </w:r>
    </w:p>
    <w:p w14:paraId="52409E82"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15</w:t>
      </w:r>
      <w:r>
        <w:rPr>
          <w:spacing w:val="-8"/>
          <w:sz w:val="21"/>
          <w:szCs w:val="21"/>
        </w:rPr>
        <w:t>、乙方承担本项目施工现场环境及植被保护责任，施工过程中，因施工造成施工图范围之外环境污染、植被破坏被相关行政部门或行政执法部门查处，造成的行政、刑事责任及经济责任均由乙方自行承担。</w:t>
      </w:r>
    </w:p>
    <w:p w14:paraId="140DD30C"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三、责任书有效期</w:t>
      </w:r>
    </w:p>
    <w:p w14:paraId="71662376" w14:textId="77777777" w:rsidR="007A3ADD" w:rsidRDefault="00000000">
      <w:pPr>
        <w:pStyle w:val="ab"/>
        <w:widowControl/>
        <w:spacing w:line="360" w:lineRule="auto"/>
        <w:ind w:right="251" w:firstLineChars="200" w:firstLine="388"/>
        <w:textAlignment w:val="baseline"/>
        <w:rPr>
          <w:spacing w:val="-8"/>
          <w:sz w:val="21"/>
          <w:szCs w:val="21"/>
        </w:rPr>
      </w:pPr>
      <w:r>
        <w:rPr>
          <w:spacing w:val="-8"/>
          <w:sz w:val="21"/>
          <w:szCs w:val="21"/>
        </w:rPr>
        <w:t>本责任书的有效期为自开工至竣工验收合格止。</w:t>
      </w:r>
    </w:p>
    <w:p w14:paraId="766B573B" w14:textId="77777777" w:rsidR="007A3ADD" w:rsidRDefault="007A3ADD">
      <w:pPr>
        <w:pStyle w:val="ab"/>
        <w:spacing w:before="2" w:line="360" w:lineRule="auto"/>
        <w:rPr>
          <w:sz w:val="21"/>
          <w:szCs w:val="21"/>
        </w:rPr>
      </w:pPr>
    </w:p>
    <w:p w14:paraId="0EFE6BE5" w14:textId="77777777" w:rsidR="007A3ADD" w:rsidRDefault="00000000">
      <w:pPr>
        <w:pStyle w:val="ab"/>
        <w:tabs>
          <w:tab w:val="left" w:pos="5989"/>
        </w:tabs>
        <w:spacing w:line="360" w:lineRule="auto"/>
        <w:ind w:left="212"/>
        <w:rPr>
          <w:sz w:val="21"/>
          <w:szCs w:val="21"/>
        </w:rPr>
      </w:pPr>
      <w:r>
        <w:rPr>
          <w:sz w:val="21"/>
          <w:szCs w:val="21"/>
        </w:rPr>
        <w:t>发包人：</w:t>
      </w:r>
      <w:r>
        <w:rPr>
          <w:rFonts w:hint="eastAsia"/>
          <w:sz w:val="21"/>
          <w:szCs w:val="21"/>
        </w:rPr>
        <w:t xml:space="preserve">     </w:t>
      </w:r>
      <w:r>
        <w:rPr>
          <w:sz w:val="21"/>
          <w:szCs w:val="21"/>
        </w:rPr>
        <w:t>（公章）</w:t>
      </w:r>
      <w:r>
        <w:rPr>
          <w:sz w:val="21"/>
          <w:szCs w:val="21"/>
        </w:rPr>
        <w:tab/>
      </w:r>
      <w:r>
        <w:rPr>
          <w:sz w:val="21"/>
          <w:szCs w:val="21"/>
        </w:rPr>
        <w:t>承包人：（公章）</w:t>
      </w:r>
      <w:r>
        <w:rPr>
          <w:sz w:val="21"/>
          <w:szCs w:val="21"/>
        </w:rPr>
        <w:tab/>
      </w:r>
    </w:p>
    <w:p w14:paraId="517DF49A" w14:textId="77777777" w:rsidR="007A3ADD" w:rsidRDefault="007A3ADD"/>
    <w:p w14:paraId="681D8B90" w14:textId="77777777" w:rsidR="007A3ADD" w:rsidRDefault="00000000">
      <w:pPr>
        <w:pStyle w:val="ab"/>
        <w:tabs>
          <w:tab w:val="left" w:pos="6723"/>
        </w:tabs>
        <w:spacing w:line="360" w:lineRule="auto"/>
        <w:ind w:left="212"/>
        <w:rPr>
          <w:sz w:val="21"/>
          <w:szCs w:val="21"/>
        </w:rPr>
      </w:pPr>
      <w:r>
        <w:rPr>
          <w:sz w:val="21"/>
          <w:szCs w:val="21"/>
        </w:rPr>
        <w:t>法定代表人</w:t>
      </w:r>
      <w:r>
        <w:rPr>
          <w:rFonts w:hint="eastAsia"/>
          <w:sz w:val="21"/>
          <w:szCs w:val="21"/>
        </w:rPr>
        <w:t xml:space="preserve">                                          </w:t>
      </w:r>
      <w:r>
        <w:rPr>
          <w:sz w:val="21"/>
          <w:szCs w:val="21"/>
        </w:rPr>
        <w:t>法定代表人</w:t>
      </w:r>
    </w:p>
    <w:p w14:paraId="5080086D" w14:textId="77777777" w:rsidR="007A3ADD" w:rsidRDefault="007A3ADD">
      <w:pPr>
        <w:pStyle w:val="ab"/>
        <w:spacing w:before="7" w:line="360" w:lineRule="auto"/>
        <w:rPr>
          <w:sz w:val="21"/>
          <w:szCs w:val="21"/>
        </w:rPr>
      </w:pPr>
    </w:p>
    <w:p w14:paraId="5AD013C4" w14:textId="77777777" w:rsidR="007A3ADD" w:rsidRDefault="00000000">
      <w:pPr>
        <w:pStyle w:val="ab"/>
        <w:tabs>
          <w:tab w:val="left" w:pos="2732"/>
          <w:tab w:val="left" w:pos="5569"/>
          <w:tab w:val="left" w:pos="8509"/>
        </w:tabs>
        <w:spacing w:line="360" w:lineRule="auto"/>
        <w:ind w:left="212"/>
        <w:rPr>
          <w:sz w:val="21"/>
          <w:szCs w:val="21"/>
        </w:rPr>
      </w:pPr>
      <w:r>
        <w:rPr>
          <w:sz w:val="21"/>
          <w:szCs w:val="21"/>
        </w:rPr>
        <w:t>或其委托代理人：</w:t>
      </w:r>
      <w:r>
        <w:rPr>
          <w:sz w:val="21"/>
          <w:szCs w:val="21"/>
          <w:u w:val="single"/>
        </w:rPr>
        <w:t xml:space="preserve"> </w:t>
      </w:r>
      <w:r>
        <w:rPr>
          <w:sz w:val="21"/>
          <w:szCs w:val="21"/>
          <w:u w:val="single"/>
        </w:rPr>
        <w:tab/>
      </w:r>
      <w:r>
        <w:rPr>
          <w:sz w:val="21"/>
          <w:szCs w:val="21"/>
        </w:rPr>
        <w:t>（签字）</w:t>
      </w:r>
      <w:r>
        <w:rPr>
          <w:sz w:val="21"/>
          <w:szCs w:val="21"/>
        </w:rPr>
        <w:tab/>
      </w:r>
      <w:r>
        <w:rPr>
          <w:sz w:val="21"/>
          <w:szCs w:val="21"/>
        </w:rPr>
        <w:t>或其委托代理人：</w:t>
      </w:r>
      <w:r>
        <w:rPr>
          <w:sz w:val="21"/>
          <w:szCs w:val="21"/>
          <w:u w:val="single"/>
        </w:rPr>
        <w:t xml:space="preserve"> </w:t>
      </w:r>
      <w:r>
        <w:rPr>
          <w:sz w:val="21"/>
          <w:szCs w:val="21"/>
          <w:u w:val="single"/>
        </w:rPr>
        <w:tab/>
      </w:r>
      <w:r>
        <w:rPr>
          <w:sz w:val="21"/>
          <w:szCs w:val="21"/>
        </w:rPr>
        <w:t>（签字）</w:t>
      </w:r>
    </w:p>
    <w:p w14:paraId="7B931BB1" w14:textId="77777777" w:rsidR="007A3ADD" w:rsidRDefault="007A3ADD">
      <w:pPr>
        <w:pStyle w:val="ab"/>
        <w:tabs>
          <w:tab w:val="left" w:pos="5569"/>
        </w:tabs>
        <w:spacing w:line="360" w:lineRule="auto"/>
        <w:ind w:leftChars="102" w:left="6094" w:hangingChars="2800" w:hanging="5880"/>
        <w:rPr>
          <w:sz w:val="21"/>
          <w:szCs w:val="21"/>
        </w:rPr>
      </w:pPr>
    </w:p>
    <w:p w14:paraId="559A5F2B" w14:textId="77777777" w:rsidR="007A3ADD" w:rsidRDefault="00000000">
      <w:pPr>
        <w:pStyle w:val="ab"/>
        <w:tabs>
          <w:tab w:val="left" w:pos="5569"/>
        </w:tabs>
        <w:spacing w:line="360" w:lineRule="auto"/>
        <w:ind w:leftChars="102" w:left="6094" w:hangingChars="2800" w:hanging="5880"/>
        <w:rPr>
          <w:sz w:val="21"/>
          <w:szCs w:val="21"/>
        </w:rPr>
      </w:pPr>
      <w:r>
        <w:rPr>
          <w:sz w:val="21"/>
          <w:szCs w:val="21"/>
        </w:rPr>
        <w:t>地址：</w:t>
      </w:r>
      <w:r>
        <w:rPr>
          <w:rFonts w:hint="eastAsia"/>
          <w:sz w:val="21"/>
          <w:szCs w:val="21"/>
        </w:rPr>
        <w:t xml:space="preserve">                                            </w:t>
      </w:r>
      <w:r>
        <w:rPr>
          <w:sz w:val="21"/>
          <w:szCs w:val="21"/>
        </w:rPr>
        <w:t>地址：</w:t>
      </w:r>
    </w:p>
    <w:p w14:paraId="1E41D6DB" w14:textId="77777777" w:rsidR="007A3ADD" w:rsidRDefault="007A3ADD"/>
    <w:p w14:paraId="5EDC480E" w14:textId="77777777" w:rsidR="007A3ADD" w:rsidRDefault="00000000">
      <w:pPr>
        <w:pStyle w:val="ab"/>
        <w:tabs>
          <w:tab w:val="left" w:pos="5675"/>
        </w:tabs>
        <w:spacing w:before="1" w:line="360" w:lineRule="auto"/>
        <w:ind w:left="215"/>
      </w:pPr>
      <w:r>
        <w:rPr>
          <w:sz w:val="21"/>
          <w:szCs w:val="21"/>
        </w:rPr>
        <w:t>电话：</w:t>
      </w:r>
      <w:r>
        <w:rPr>
          <w:rFonts w:hint="eastAsia"/>
          <w:sz w:val="21"/>
          <w:szCs w:val="21"/>
        </w:rPr>
        <w:t xml:space="preserve">                                             </w:t>
      </w:r>
      <w:r>
        <w:rPr>
          <w:sz w:val="21"/>
          <w:szCs w:val="21"/>
        </w:rPr>
        <w:t>电话</w:t>
      </w:r>
    </w:p>
    <w:p w14:paraId="43C51947" w14:textId="77777777" w:rsidR="007A3ADD" w:rsidRDefault="007A3ADD"/>
    <w:p w14:paraId="7B678A9D" w14:textId="77777777" w:rsidR="007A3ADD" w:rsidRDefault="007A3ADD">
      <w:pPr>
        <w:pStyle w:val="TOC2"/>
        <w:rPr>
          <w:rFonts w:hint="eastAsia"/>
        </w:rPr>
      </w:pPr>
    </w:p>
    <w:p w14:paraId="4E3D905C" w14:textId="77777777" w:rsidR="007A3ADD" w:rsidRDefault="007A3ADD">
      <w:pPr>
        <w:rPr>
          <w:rFonts w:ascii="宋体" w:hAnsi="宋体" w:hint="eastAsia"/>
          <w:szCs w:val="21"/>
        </w:rPr>
      </w:pPr>
    </w:p>
    <w:p w14:paraId="2AD805D8" w14:textId="77777777" w:rsidR="007A3ADD" w:rsidRDefault="00000000">
      <w:pPr>
        <w:pStyle w:val="1"/>
        <w:numPr>
          <w:ilvl w:val="0"/>
          <w:numId w:val="0"/>
        </w:numPr>
        <w:ind w:firstLineChars="500" w:firstLine="2200"/>
        <w:jc w:val="both"/>
      </w:pPr>
      <w:bookmarkStart w:id="159" w:name="_Toc13029"/>
      <w:r>
        <w:rPr>
          <w:rFonts w:hint="eastAsia"/>
        </w:rPr>
        <w:t>第五章</w:t>
      </w:r>
      <w:r>
        <w:rPr>
          <w:rFonts w:hint="eastAsia"/>
        </w:rPr>
        <w:t xml:space="preserve">  </w:t>
      </w:r>
      <w:r>
        <w:rPr>
          <w:rFonts w:hint="eastAsia"/>
        </w:rPr>
        <w:t>图纸及工程量清单</w:t>
      </w:r>
      <w:bookmarkEnd w:id="159"/>
    </w:p>
    <w:p w14:paraId="3C6502F0" w14:textId="77777777" w:rsidR="007A3ADD" w:rsidRDefault="00000000">
      <w:pPr>
        <w:pStyle w:val="3"/>
        <w:spacing w:line="360" w:lineRule="auto"/>
        <w:ind w:firstLineChars="200" w:firstLine="420"/>
        <w:rPr>
          <w:rFonts w:ascii="宋体" w:eastAsia="宋体" w:hAnsi="宋体" w:cs="宋体" w:hint="eastAsia"/>
          <w:b w:val="0"/>
          <w:bCs/>
          <w:sz w:val="21"/>
          <w:szCs w:val="21"/>
        </w:rPr>
      </w:pPr>
      <w:r>
        <w:rPr>
          <w:rFonts w:ascii="宋体" w:eastAsia="宋体" w:hAnsi="宋体" w:cs="宋体" w:hint="eastAsia"/>
          <w:b w:val="0"/>
          <w:bCs/>
          <w:sz w:val="21"/>
          <w:szCs w:val="21"/>
        </w:rPr>
        <w:t>参选人“重庆山水城文化旅游发展有限公司”网站（http://www.cqsswl.com/）上自行下载本项目图纸、工程量清单、澄清和修改等全部内容，不管下载与否都视为潜在比选人全部知晓有关全部内容。</w:t>
      </w:r>
    </w:p>
    <w:p w14:paraId="0A2E985E" w14:textId="77777777" w:rsidR="007A3ADD" w:rsidRDefault="007A3ADD">
      <w:pPr>
        <w:rPr>
          <w:rFonts w:ascii="宋体" w:hAnsi="宋体" w:cs="宋体" w:hint="eastAsia"/>
          <w:bCs/>
          <w:szCs w:val="21"/>
        </w:rPr>
      </w:pPr>
    </w:p>
    <w:p w14:paraId="38980632" w14:textId="77777777" w:rsidR="007A3ADD" w:rsidRDefault="007A3ADD">
      <w:pPr>
        <w:pStyle w:val="ab"/>
        <w:rPr>
          <w:rFonts w:ascii="宋体" w:hAnsi="宋体" w:cs="宋体" w:hint="eastAsia"/>
          <w:bCs/>
          <w:sz w:val="21"/>
          <w:szCs w:val="21"/>
        </w:rPr>
      </w:pPr>
    </w:p>
    <w:p w14:paraId="3B3280E9" w14:textId="77777777" w:rsidR="007A3ADD" w:rsidRDefault="007A3ADD">
      <w:pPr>
        <w:rPr>
          <w:rFonts w:ascii="宋体" w:hAnsi="宋体" w:cs="宋体" w:hint="eastAsia"/>
          <w:bCs/>
          <w:szCs w:val="21"/>
        </w:rPr>
      </w:pPr>
    </w:p>
    <w:p w14:paraId="1B882ED5" w14:textId="77777777" w:rsidR="007A3ADD" w:rsidRDefault="007A3ADD">
      <w:pPr>
        <w:pStyle w:val="ab"/>
        <w:rPr>
          <w:rFonts w:ascii="宋体" w:hAnsi="宋体" w:cs="宋体" w:hint="eastAsia"/>
          <w:bCs/>
          <w:sz w:val="21"/>
          <w:szCs w:val="21"/>
        </w:rPr>
      </w:pPr>
    </w:p>
    <w:p w14:paraId="52796018" w14:textId="77777777" w:rsidR="007A3ADD" w:rsidRDefault="007A3ADD">
      <w:pPr>
        <w:rPr>
          <w:rFonts w:ascii="宋体" w:hAnsi="宋体" w:cs="宋体" w:hint="eastAsia"/>
          <w:bCs/>
          <w:szCs w:val="21"/>
        </w:rPr>
      </w:pPr>
    </w:p>
    <w:p w14:paraId="156853D6" w14:textId="77777777" w:rsidR="007A3ADD" w:rsidRDefault="007A3ADD">
      <w:pPr>
        <w:pStyle w:val="ab"/>
        <w:rPr>
          <w:rFonts w:ascii="宋体" w:hAnsi="宋体" w:cs="宋体" w:hint="eastAsia"/>
          <w:bCs/>
          <w:sz w:val="21"/>
          <w:szCs w:val="21"/>
        </w:rPr>
      </w:pPr>
    </w:p>
    <w:p w14:paraId="5E64E76C" w14:textId="77777777" w:rsidR="007A3ADD" w:rsidRDefault="007A3ADD">
      <w:pPr>
        <w:rPr>
          <w:rFonts w:ascii="宋体" w:hAnsi="宋体" w:cs="宋体" w:hint="eastAsia"/>
          <w:bCs/>
          <w:szCs w:val="21"/>
        </w:rPr>
      </w:pPr>
    </w:p>
    <w:p w14:paraId="600EFA4A" w14:textId="77777777" w:rsidR="007A3ADD" w:rsidRDefault="007A3ADD">
      <w:pPr>
        <w:pStyle w:val="ab"/>
        <w:rPr>
          <w:rFonts w:ascii="宋体" w:hAnsi="宋体" w:cs="宋体" w:hint="eastAsia"/>
          <w:bCs/>
          <w:sz w:val="21"/>
          <w:szCs w:val="21"/>
        </w:rPr>
      </w:pPr>
    </w:p>
    <w:p w14:paraId="39A4E3D7" w14:textId="77777777" w:rsidR="007A3ADD" w:rsidRDefault="007A3ADD">
      <w:pPr>
        <w:rPr>
          <w:rFonts w:ascii="宋体" w:hAnsi="宋体" w:cs="宋体" w:hint="eastAsia"/>
          <w:bCs/>
          <w:szCs w:val="21"/>
        </w:rPr>
      </w:pPr>
    </w:p>
    <w:p w14:paraId="05C58BB9" w14:textId="77777777" w:rsidR="007A3ADD" w:rsidRDefault="007A3ADD">
      <w:pPr>
        <w:pStyle w:val="ab"/>
        <w:rPr>
          <w:rFonts w:ascii="宋体" w:hAnsi="宋体" w:cs="宋体" w:hint="eastAsia"/>
          <w:bCs/>
          <w:sz w:val="21"/>
          <w:szCs w:val="21"/>
        </w:rPr>
      </w:pPr>
    </w:p>
    <w:p w14:paraId="068DD8CE" w14:textId="77777777" w:rsidR="007A3ADD" w:rsidRDefault="007A3ADD">
      <w:pPr>
        <w:rPr>
          <w:rFonts w:ascii="宋体" w:hAnsi="宋体" w:cs="宋体" w:hint="eastAsia"/>
          <w:bCs/>
          <w:szCs w:val="21"/>
        </w:rPr>
      </w:pPr>
    </w:p>
    <w:p w14:paraId="0AC30AD7" w14:textId="77777777" w:rsidR="007A3ADD" w:rsidRDefault="007A3ADD">
      <w:pPr>
        <w:pStyle w:val="ab"/>
        <w:rPr>
          <w:rFonts w:ascii="宋体" w:hAnsi="宋体" w:cs="宋体" w:hint="eastAsia"/>
          <w:bCs/>
          <w:sz w:val="21"/>
          <w:szCs w:val="21"/>
        </w:rPr>
      </w:pPr>
    </w:p>
    <w:p w14:paraId="77838FD3" w14:textId="77777777" w:rsidR="007A3ADD" w:rsidRDefault="007A3ADD">
      <w:pPr>
        <w:rPr>
          <w:rFonts w:ascii="宋体" w:hAnsi="宋体" w:cs="宋体" w:hint="eastAsia"/>
          <w:bCs/>
          <w:szCs w:val="21"/>
        </w:rPr>
      </w:pPr>
    </w:p>
    <w:p w14:paraId="0D319AED" w14:textId="77777777" w:rsidR="007A3ADD" w:rsidRDefault="007A3ADD">
      <w:pPr>
        <w:pStyle w:val="ab"/>
        <w:rPr>
          <w:rFonts w:ascii="宋体" w:hAnsi="宋体" w:cs="宋体" w:hint="eastAsia"/>
          <w:bCs/>
          <w:sz w:val="21"/>
          <w:szCs w:val="21"/>
        </w:rPr>
      </w:pPr>
    </w:p>
    <w:p w14:paraId="43112095" w14:textId="77777777" w:rsidR="007A3ADD" w:rsidRDefault="007A3ADD">
      <w:pPr>
        <w:rPr>
          <w:rFonts w:ascii="宋体" w:hAnsi="宋体" w:cs="宋体" w:hint="eastAsia"/>
          <w:bCs/>
          <w:szCs w:val="21"/>
        </w:rPr>
      </w:pPr>
    </w:p>
    <w:p w14:paraId="031BCD99" w14:textId="77777777" w:rsidR="007A3ADD" w:rsidRDefault="007A3ADD">
      <w:pPr>
        <w:pStyle w:val="ab"/>
        <w:rPr>
          <w:rFonts w:ascii="宋体" w:hAnsi="宋体" w:cs="宋体" w:hint="eastAsia"/>
          <w:bCs/>
          <w:sz w:val="21"/>
          <w:szCs w:val="21"/>
        </w:rPr>
      </w:pPr>
    </w:p>
    <w:p w14:paraId="5CAB1569" w14:textId="77777777" w:rsidR="007A3ADD" w:rsidRDefault="007A3ADD">
      <w:pPr>
        <w:rPr>
          <w:rFonts w:ascii="宋体" w:hAnsi="宋体" w:cs="宋体" w:hint="eastAsia"/>
          <w:bCs/>
          <w:szCs w:val="21"/>
        </w:rPr>
      </w:pPr>
    </w:p>
    <w:p w14:paraId="2A614B25" w14:textId="77777777" w:rsidR="007A3ADD" w:rsidRDefault="007A3ADD">
      <w:pPr>
        <w:pStyle w:val="ab"/>
        <w:rPr>
          <w:rFonts w:ascii="宋体" w:hAnsi="宋体" w:cs="宋体" w:hint="eastAsia"/>
          <w:bCs/>
          <w:sz w:val="21"/>
          <w:szCs w:val="21"/>
        </w:rPr>
      </w:pPr>
    </w:p>
    <w:p w14:paraId="718C876E" w14:textId="77777777" w:rsidR="007A3ADD" w:rsidRDefault="007A3ADD">
      <w:pPr>
        <w:rPr>
          <w:rFonts w:ascii="宋体" w:hAnsi="宋体" w:cs="宋体" w:hint="eastAsia"/>
          <w:bCs/>
          <w:szCs w:val="21"/>
        </w:rPr>
      </w:pPr>
    </w:p>
    <w:p w14:paraId="3734819F" w14:textId="77777777" w:rsidR="007A3ADD" w:rsidRDefault="007A3ADD">
      <w:pPr>
        <w:pStyle w:val="ab"/>
        <w:rPr>
          <w:rFonts w:ascii="宋体" w:hAnsi="宋体" w:cs="宋体" w:hint="eastAsia"/>
          <w:bCs/>
          <w:sz w:val="21"/>
          <w:szCs w:val="21"/>
        </w:rPr>
      </w:pPr>
    </w:p>
    <w:p w14:paraId="745D7192" w14:textId="77777777" w:rsidR="007A3ADD" w:rsidRDefault="007A3ADD">
      <w:pPr>
        <w:rPr>
          <w:rFonts w:ascii="宋体" w:hAnsi="宋体" w:cs="宋体" w:hint="eastAsia"/>
          <w:bCs/>
          <w:szCs w:val="21"/>
        </w:rPr>
      </w:pPr>
    </w:p>
    <w:p w14:paraId="3FDAF2D0" w14:textId="77777777" w:rsidR="007A3ADD" w:rsidRDefault="007A3ADD">
      <w:pPr>
        <w:pStyle w:val="ab"/>
        <w:rPr>
          <w:rFonts w:ascii="宋体" w:hAnsi="宋体" w:cs="宋体" w:hint="eastAsia"/>
          <w:bCs/>
          <w:sz w:val="21"/>
          <w:szCs w:val="21"/>
        </w:rPr>
      </w:pPr>
    </w:p>
    <w:p w14:paraId="4DA1EA4E" w14:textId="77777777" w:rsidR="007A3ADD" w:rsidRDefault="007A3ADD">
      <w:pPr>
        <w:rPr>
          <w:rFonts w:ascii="宋体" w:hAnsi="宋体" w:cs="宋体" w:hint="eastAsia"/>
          <w:bCs/>
          <w:szCs w:val="21"/>
        </w:rPr>
      </w:pPr>
    </w:p>
    <w:p w14:paraId="57A69CE2" w14:textId="77777777" w:rsidR="007A3ADD" w:rsidRDefault="007A3ADD">
      <w:pPr>
        <w:pStyle w:val="ab"/>
        <w:rPr>
          <w:rFonts w:ascii="宋体" w:hAnsi="宋体" w:cs="宋体" w:hint="eastAsia"/>
          <w:bCs/>
          <w:sz w:val="21"/>
          <w:szCs w:val="21"/>
        </w:rPr>
      </w:pPr>
    </w:p>
    <w:p w14:paraId="2DDD6F2E" w14:textId="77777777" w:rsidR="007A3ADD" w:rsidRDefault="007A3ADD">
      <w:pPr>
        <w:rPr>
          <w:rFonts w:ascii="宋体" w:hAnsi="宋体" w:cs="宋体" w:hint="eastAsia"/>
          <w:bCs/>
          <w:szCs w:val="21"/>
        </w:rPr>
      </w:pPr>
    </w:p>
    <w:p w14:paraId="22FF12D3" w14:textId="77777777" w:rsidR="007A3ADD" w:rsidRDefault="007A3ADD">
      <w:pPr>
        <w:pStyle w:val="ab"/>
        <w:rPr>
          <w:rFonts w:ascii="宋体" w:hAnsi="宋体" w:cs="宋体" w:hint="eastAsia"/>
          <w:bCs/>
          <w:sz w:val="21"/>
          <w:szCs w:val="21"/>
        </w:rPr>
      </w:pPr>
    </w:p>
    <w:p w14:paraId="2E81FDB3" w14:textId="77777777" w:rsidR="007A3ADD" w:rsidRDefault="007A3ADD">
      <w:pPr>
        <w:rPr>
          <w:rFonts w:ascii="宋体" w:hAnsi="宋体" w:cs="宋体" w:hint="eastAsia"/>
          <w:bCs/>
          <w:szCs w:val="21"/>
        </w:rPr>
      </w:pPr>
    </w:p>
    <w:p w14:paraId="4BEE75B9" w14:textId="77777777" w:rsidR="007A3ADD" w:rsidRDefault="007A3ADD">
      <w:pPr>
        <w:pStyle w:val="ab"/>
        <w:rPr>
          <w:rFonts w:ascii="宋体" w:hAnsi="宋体" w:cs="宋体" w:hint="eastAsia"/>
          <w:bCs/>
          <w:sz w:val="21"/>
          <w:szCs w:val="21"/>
        </w:rPr>
      </w:pPr>
    </w:p>
    <w:p w14:paraId="16270ECE" w14:textId="77777777" w:rsidR="007A3ADD" w:rsidRDefault="007A3ADD">
      <w:pPr>
        <w:rPr>
          <w:rFonts w:ascii="宋体" w:hAnsi="宋体" w:cs="宋体" w:hint="eastAsia"/>
          <w:bCs/>
          <w:szCs w:val="21"/>
        </w:rPr>
      </w:pPr>
    </w:p>
    <w:p w14:paraId="736FAB15" w14:textId="77777777" w:rsidR="007A3ADD" w:rsidRDefault="007A3ADD">
      <w:pPr>
        <w:pStyle w:val="ab"/>
        <w:rPr>
          <w:rFonts w:ascii="宋体" w:hAnsi="宋体" w:cs="宋体" w:hint="eastAsia"/>
          <w:bCs/>
          <w:sz w:val="21"/>
          <w:szCs w:val="21"/>
        </w:rPr>
      </w:pPr>
    </w:p>
    <w:p w14:paraId="1E0331F4" w14:textId="77777777" w:rsidR="007A3ADD" w:rsidRDefault="007A3ADD">
      <w:pPr>
        <w:rPr>
          <w:rFonts w:ascii="宋体" w:hAnsi="宋体" w:cs="宋体" w:hint="eastAsia"/>
          <w:bCs/>
          <w:szCs w:val="21"/>
        </w:rPr>
      </w:pPr>
    </w:p>
    <w:p w14:paraId="7BA011B6" w14:textId="77777777" w:rsidR="007A3ADD" w:rsidRDefault="007A3ADD">
      <w:pPr>
        <w:pStyle w:val="ab"/>
        <w:rPr>
          <w:rFonts w:ascii="宋体" w:hAnsi="宋体" w:cs="宋体" w:hint="eastAsia"/>
          <w:bCs/>
          <w:sz w:val="21"/>
          <w:szCs w:val="21"/>
        </w:rPr>
      </w:pPr>
    </w:p>
    <w:p w14:paraId="46D47C89" w14:textId="77777777" w:rsidR="007A3ADD" w:rsidRDefault="007A3ADD">
      <w:pPr>
        <w:pStyle w:val="TOC2"/>
        <w:rPr>
          <w:rFonts w:hint="eastAsia"/>
        </w:rPr>
      </w:pPr>
    </w:p>
    <w:p w14:paraId="60BA72B4" w14:textId="77777777" w:rsidR="007A3ADD" w:rsidRDefault="007A3ADD">
      <w:pPr>
        <w:rPr>
          <w:rFonts w:ascii="宋体" w:hAnsi="宋体" w:cs="宋体" w:hint="eastAsia"/>
          <w:bCs/>
          <w:szCs w:val="21"/>
        </w:rPr>
      </w:pPr>
    </w:p>
    <w:p w14:paraId="6BCF428C" w14:textId="77777777" w:rsidR="007A3ADD" w:rsidRDefault="007A3ADD">
      <w:pPr>
        <w:pStyle w:val="ab"/>
        <w:rPr>
          <w:rFonts w:ascii="宋体" w:hAnsi="宋体" w:cs="宋体" w:hint="eastAsia"/>
          <w:bCs/>
          <w:sz w:val="21"/>
          <w:szCs w:val="21"/>
        </w:rPr>
      </w:pPr>
    </w:p>
    <w:p w14:paraId="0938E8ED" w14:textId="77777777" w:rsidR="007A3ADD" w:rsidRDefault="007A3ADD">
      <w:pPr>
        <w:rPr>
          <w:rFonts w:ascii="宋体" w:hAnsi="宋体" w:cs="宋体" w:hint="eastAsia"/>
          <w:bCs/>
          <w:szCs w:val="21"/>
        </w:rPr>
      </w:pPr>
    </w:p>
    <w:p w14:paraId="674C8D82" w14:textId="77777777" w:rsidR="007A3ADD" w:rsidRDefault="007A3ADD">
      <w:pPr>
        <w:pStyle w:val="ab"/>
      </w:pPr>
    </w:p>
    <w:p w14:paraId="7EDDA404" w14:textId="77777777" w:rsidR="007A3ADD" w:rsidRDefault="00000000">
      <w:pPr>
        <w:pStyle w:val="1"/>
        <w:numPr>
          <w:ilvl w:val="0"/>
          <w:numId w:val="0"/>
        </w:numPr>
        <w:ind w:firstLineChars="700" w:firstLine="3080"/>
        <w:jc w:val="left"/>
      </w:pPr>
      <w:bookmarkStart w:id="160" w:name="_Toc21615"/>
      <w:r>
        <w:rPr>
          <w:rFonts w:hint="eastAsia"/>
        </w:rPr>
        <w:t>第六章</w:t>
      </w:r>
      <w:r>
        <w:rPr>
          <w:rFonts w:hint="eastAsia"/>
        </w:rPr>
        <w:t xml:space="preserve">  </w:t>
      </w:r>
      <w:r>
        <w:rPr>
          <w:rFonts w:hint="eastAsia"/>
        </w:rPr>
        <w:t>参选文件格式</w:t>
      </w:r>
      <w:bookmarkEnd w:id="28"/>
      <w:bookmarkEnd w:id="29"/>
      <w:bookmarkEnd w:id="160"/>
    </w:p>
    <w:p w14:paraId="17EA2DF5" w14:textId="77777777" w:rsidR="007A3ADD" w:rsidRDefault="007A3ADD">
      <w:pPr>
        <w:tabs>
          <w:tab w:val="left" w:pos="2580"/>
          <w:tab w:val="left" w:pos="5940"/>
        </w:tabs>
        <w:autoSpaceDE w:val="0"/>
        <w:autoSpaceDN w:val="0"/>
        <w:adjustRightInd w:val="0"/>
        <w:snapToGrid w:val="0"/>
        <w:spacing w:line="360" w:lineRule="auto"/>
        <w:jc w:val="left"/>
        <w:outlineLvl w:val="2"/>
        <w:rPr>
          <w:rFonts w:ascii="宋体" w:hAnsi="宋体" w:cs="MingLiU" w:hint="eastAsia"/>
          <w:kern w:val="0"/>
          <w:sz w:val="24"/>
        </w:rPr>
      </w:pPr>
    </w:p>
    <w:p w14:paraId="0DF1D744" w14:textId="77777777" w:rsidR="007A3ADD" w:rsidRDefault="007A3ADD">
      <w:pPr>
        <w:autoSpaceDE w:val="0"/>
        <w:autoSpaceDN w:val="0"/>
        <w:adjustRightInd w:val="0"/>
        <w:spacing w:before="9" w:line="313" w:lineRule="auto"/>
        <w:ind w:right="177" w:firstLineChars="221" w:firstLine="464"/>
        <w:rPr>
          <w:szCs w:val="21"/>
        </w:rPr>
      </w:pPr>
    </w:p>
    <w:p w14:paraId="11DBF537" w14:textId="77777777" w:rsidR="007A3ADD" w:rsidRDefault="007A3ADD">
      <w:pPr>
        <w:autoSpaceDE w:val="0"/>
        <w:autoSpaceDN w:val="0"/>
        <w:adjustRightInd w:val="0"/>
        <w:spacing w:before="9" w:line="313" w:lineRule="auto"/>
        <w:ind w:right="177" w:firstLineChars="221" w:firstLine="464"/>
        <w:rPr>
          <w:szCs w:val="21"/>
        </w:rPr>
      </w:pPr>
    </w:p>
    <w:p w14:paraId="3E5B0A95" w14:textId="77777777" w:rsidR="007A3ADD" w:rsidRDefault="007A3ADD">
      <w:pPr>
        <w:tabs>
          <w:tab w:val="left" w:pos="2580"/>
          <w:tab w:val="left" w:pos="5940"/>
        </w:tabs>
        <w:autoSpaceDE w:val="0"/>
        <w:autoSpaceDN w:val="0"/>
        <w:adjustRightInd w:val="0"/>
        <w:snapToGrid w:val="0"/>
        <w:spacing w:line="360" w:lineRule="auto"/>
        <w:jc w:val="left"/>
        <w:rPr>
          <w:rFonts w:ascii="宋体" w:hAnsi="宋体" w:hint="eastAsia"/>
          <w:kern w:val="0"/>
          <w:sz w:val="28"/>
          <w:szCs w:val="28"/>
        </w:rPr>
      </w:pPr>
    </w:p>
    <w:p w14:paraId="45B1DA88" w14:textId="77777777" w:rsidR="007A3ADD" w:rsidRDefault="007A3ADD">
      <w:pPr>
        <w:pageBreakBefore/>
        <w:spacing w:line="360" w:lineRule="auto"/>
        <w:jc w:val="center"/>
        <w:outlineLvl w:val="1"/>
        <w:rPr>
          <w:rFonts w:ascii="宋体" w:hAnsi="宋体" w:hint="eastAsia"/>
          <w:sz w:val="36"/>
          <w:szCs w:val="36"/>
        </w:rPr>
        <w:sectPr w:rsidR="007A3ADD">
          <w:footerReference w:type="default" r:id="rId13"/>
          <w:footerReference w:type="first" r:id="rId14"/>
          <w:pgSz w:w="11906" w:h="16838"/>
          <w:pgMar w:top="1134" w:right="1134" w:bottom="1134" w:left="1134" w:header="851" w:footer="992" w:gutter="0"/>
          <w:pgNumType w:start="1"/>
          <w:cols w:space="720"/>
          <w:titlePg/>
          <w:docGrid w:type="lines" w:linePitch="312"/>
        </w:sectPr>
      </w:pPr>
    </w:p>
    <w:p w14:paraId="53197C88" w14:textId="77777777" w:rsidR="007A3ADD" w:rsidRDefault="00000000">
      <w:pPr>
        <w:pageBreakBefore/>
        <w:spacing w:line="360" w:lineRule="auto"/>
        <w:jc w:val="center"/>
        <w:outlineLvl w:val="1"/>
        <w:rPr>
          <w:rFonts w:ascii="宋体" w:hAnsi="宋体" w:hint="eastAsia"/>
          <w:sz w:val="36"/>
          <w:szCs w:val="36"/>
        </w:rPr>
      </w:pPr>
      <w:r>
        <w:rPr>
          <w:rFonts w:ascii="宋体" w:hAnsi="宋体" w:hint="eastAsia"/>
          <w:sz w:val="36"/>
          <w:szCs w:val="36"/>
        </w:rPr>
        <w:lastRenderedPageBreak/>
        <w:t>一、参选函部分</w:t>
      </w:r>
    </w:p>
    <w:p w14:paraId="13CB412E" w14:textId="77777777" w:rsidR="007A3ADD" w:rsidRDefault="007A3ADD">
      <w:pPr>
        <w:spacing w:line="360" w:lineRule="auto"/>
        <w:jc w:val="center"/>
        <w:rPr>
          <w:rFonts w:ascii="宋体" w:hAnsi="宋体" w:hint="eastAsia"/>
        </w:rPr>
      </w:pPr>
    </w:p>
    <w:p w14:paraId="77903808" w14:textId="77777777" w:rsidR="007A3ADD" w:rsidRDefault="007A3ADD">
      <w:pPr>
        <w:ind w:firstLine="260"/>
      </w:pPr>
    </w:p>
    <w:p w14:paraId="72C27F31" w14:textId="77777777" w:rsidR="007A3ADD" w:rsidRDefault="007A3ADD">
      <w:pPr>
        <w:pStyle w:val="ab"/>
      </w:pPr>
    </w:p>
    <w:p w14:paraId="2A967768" w14:textId="77777777" w:rsidR="007A3ADD" w:rsidRDefault="007A3ADD"/>
    <w:p w14:paraId="696FAD51" w14:textId="77777777" w:rsidR="007A3ADD" w:rsidRDefault="007A3ADD">
      <w:pPr>
        <w:pStyle w:val="ab"/>
      </w:pPr>
    </w:p>
    <w:p w14:paraId="7C58E2C6" w14:textId="77777777" w:rsidR="007A3ADD" w:rsidRDefault="007A3ADD"/>
    <w:p w14:paraId="7900CAC6" w14:textId="77777777" w:rsidR="007A3ADD" w:rsidRDefault="007A3ADD">
      <w:pPr>
        <w:pStyle w:val="ab"/>
      </w:pPr>
    </w:p>
    <w:p w14:paraId="2E701015" w14:textId="77777777" w:rsidR="007A3ADD" w:rsidRDefault="007A3ADD"/>
    <w:p w14:paraId="1C25BCBD" w14:textId="77777777" w:rsidR="007A3ADD" w:rsidRDefault="007A3ADD">
      <w:pPr>
        <w:pStyle w:val="ab"/>
      </w:pPr>
    </w:p>
    <w:p w14:paraId="6EC66098" w14:textId="77777777" w:rsidR="007A3ADD" w:rsidRDefault="007A3ADD"/>
    <w:p w14:paraId="4B74A16D" w14:textId="77777777" w:rsidR="007A3ADD" w:rsidRDefault="007A3ADD">
      <w:pPr>
        <w:pStyle w:val="ab"/>
      </w:pPr>
    </w:p>
    <w:p w14:paraId="5461B654" w14:textId="77777777" w:rsidR="007A3ADD" w:rsidRDefault="007A3ADD"/>
    <w:p w14:paraId="439C854A" w14:textId="77777777" w:rsidR="007A3ADD" w:rsidRDefault="007A3ADD">
      <w:pPr>
        <w:pStyle w:val="ab"/>
      </w:pPr>
    </w:p>
    <w:p w14:paraId="66B23A60" w14:textId="77777777" w:rsidR="007A3ADD" w:rsidRDefault="007A3ADD"/>
    <w:p w14:paraId="5E76748D" w14:textId="77777777" w:rsidR="007A3ADD" w:rsidRDefault="007A3ADD">
      <w:pPr>
        <w:pStyle w:val="ab"/>
      </w:pPr>
    </w:p>
    <w:p w14:paraId="016232D9" w14:textId="77777777" w:rsidR="007A3ADD" w:rsidRDefault="007A3ADD"/>
    <w:p w14:paraId="2F455858" w14:textId="77777777" w:rsidR="007A3ADD" w:rsidRDefault="007A3ADD">
      <w:pPr>
        <w:pStyle w:val="ab"/>
      </w:pPr>
    </w:p>
    <w:p w14:paraId="125AF393" w14:textId="77777777" w:rsidR="007A3ADD" w:rsidRDefault="007A3ADD"/>
    <w:p w14:paraId="463F17F2" w14:textId="77777777" w:rsidR="007A3ADD" w:rsidRDefault="007A3ADD">
      <w:pPr>
        <w:pStyle w:val="ab"/>
      </w:pPr>
    </w:p>
    <w:p w14:paraId="7D867052" w14:textId="77777777" w:rsidR="007A3ADD" w:rsidRDefault="007A3ADD"/>
    <w:p w14:paraId="298FF460" w14:textId="77777777" w:rsidR="007A3ADD" w:rsidRDefault="007A3ADD">
      <w:pPr>
        <w:pStyle w:val="ab"/>
      </w:pPr>
    </w:p>
    <w:p w14:paraId="129EC0A6" w14:textId="77777777" w:rsidR="007A3ADD" w:rsidRDefault="007A3ADD"/>
    <w:p w14:paraId="6F515580" w14:textId="77777777" w:rsidR="007A3ADD" w:rsidRDefault="007A3ADD">
      <w:pPr>
        <w:pStyle w:val="ab"/>
      </w:pPr>
    </w:p>
    <w:p w14:paraId="1E4A0E5B" w14:textId="77777777" w:rsidR="007A3ADD" w:rsidRDefault="007A3ADD"/>
    <w:p w14:paraId="1A158078" w14:textId="77777777" w:rsidR="007A3ADD" w:rsidRDefault="007A3ADD">
      <w:pPr>
        <w:pStyle w:val="ab"/>
      </w:pPr>
    </w:p>
    <w:p w14:paraId="45EE330A" w14:textId="77777777" w:rsidR="007A3ADD" w:rsidRDefault="007A3ADD"/>
    <w:p w14:paraId="5E28F05B" w14:textId="77777777" w:rsidR="007A3ADD" w:rsidRDefault="007A3ADD">
      <w:pPr>
        <w:pStyle w:val="ab"/>
      </w:pPr>
    </w:p>
    <w:p w14:paraId="6399B836" w14:textId="77777777" w:rsidR="007A3ADD" w:rsidRDefault="007A3ADD"/>
    <w:p w14:paraId="1B3CD1B3" w14:textId="77777777" w:rsidR="007A3ADD" w:rsidRDefault="007A3ADD">
      <w:pPr>
        <w:pStyle w:val="ab"/>
      </w:pPr>
    </w:p>
    <w:p w14:paraId="074590F4" w14:textId="77777777" w:rsidR="007A3ADD" w:rsidRDefault="007A3ADD"/>
    <w:p w14:paraId="12D69AB7" w14:textId="77777777" w:rsidR="007A3ADD" w:rsidRDefault="007A3ADD">
      <w:pPr>
        <w:pStyle w:val="ab"/>
      </w:pPr>
    </w:p>
    <w:p w14:paraId="4DFA0930" w14:textId="77777777" w:rsidR="007A3ADD" w:rsidRDefault="007A3ADD"/>
    <w:p w14:paraId="0C3F64CF" w14:textId="77777777" w:rsidR="007A3ADD" w:rsidRDefault="007A3ADD">
      <w:pPr>
        <w:pStyle w:val="ab"/>
      </w:pPr>
    </w:p>
    <w:p w14:paraId="770B2207" w14:textId="77777777" w:rsidR="007A3ADD" w:rsidRDefault="007A3ADD"/>
    <w:p w14:paraId="012555AA" w14:textId="77777777" w:rsidR="007A3ADD" w:rsidRDefault="007A3ADD">
      <w:pPr>
        <w:pStyle w:val="ab"/>
      </w:pPr>
    </w:p>
    <w:p w14:paraId="10541C9F" w14:textId="77777777" w:rsidR="007A3ADD" w:rsidRDefault="007A3ADD"/>
    <w:p w14:paraId="05DACCA5" w14:textId="77777777" w:rsidR="007A3ADD" w:rsidRDefault="007A3ADD">
      <w:pPr>
        <w:pStyle w:val="ab"/>
      </w:pPr>
    </w:p>
    <w:p w14:paraId="35E97C7E" w14:textId="77777777" w:rsidR="007A3ADD" w:rsidRDefault="007A3ADD"/>
    <w:p w14:paraId="5959C5DA" w14:textId="77777777" w:rsidR="007A3ADD" w:rsidRDefault="007A3ADD">
      <w:pPr>
        <w:pStyle w:val="ab"/>
      </w:pPr>
    </w:p>
    <w:p w14:paraId="640816B5" w14:textId="77777777" w:rsidR="007A3ADD" w:rsidRDefault="007A3ADD"/>
    <w:p w14:paraId="255C07C8" w14:textId="77777777" w:rsidR="007A3ADD" w:rsidRDefault="007A3ADD">
      <w:pPr>
        <w:pStyle w:val="ab"/>
      </w:pPr>
    </w:p>
    <w:p w14:paraId="56A337F5" w14:textId="77777777" w:rsidR="007A3ADD" w:rsidRDefault="007A3ADD"/>
    <w:p w14:paraId="4EA6839A" w14:textId="77777777" w:rsidR="007A3ADD" w:rsidRDefault="007A3ADD">
      <w:pPr>
        <w:spacing w:line="360" w:lineRule="auto"/>
        <w:jc w:val="center"/>
        <w:rPr>
          <w:rFonts w:ascii="宋体" w:hAnsi="宋体" w:hint="eastAsia"/>
          <w:kern w:val="0"/>
          <w:sz w:val="32"/>
          <w:szCs w:val="32"/>
          <w:u w:val="single"/>
        </w:rPr>
      </w:pPr>
    </w:p>
    <w:p w14:paraId="65137D5D" w14:textId="77777777" w:rsidR="007A3ADD" w:rsidRDefault="00000000">
      <w:pPr>
        <w:spacing w:line="360" w:lineRule="auto"/>
        <w:jc w:val="center"/>
        <w:rPr>
          <w:rFonts w:ascii="宋体" w:hAnsi="宋体" w:hint="eastAsia"/>
          <w:kern w:val="0"/>
          <w:sz w:val="32"/>
          <w:szCs w:val="32"/>
        </w:rPr>
      </w:pPr>
      <w:r>
        <w:rPr>
          <w:rFonts w:ascii="宋体" w:hAnsi="宋体" w:hint="eastAsia"/>
          <w:kern w:val="0"/>
          <w:sz w:val="32"/>
          <w:szCs w:val="32"/>
          <w:u w:val="single"/>
        </w:rPr>
        <w:t xml:space="preserve">                   </w:t>
      </w:r>
      <w:r>
        <w:rPr>
          <w:rFonts w:ascii="宋体" w:hAnsi="宋体" w:hint="eastAsia"/>
          <w:kern w:val="0"/>
          <w:sz w:val="32"/>
          <w:szCs w:val="32"/>
        </w:rPr>
        <w:t>（项目名称）</w:t>
      </w:r>
    </w:p>
    <w:p w14:paraId="37BD517F"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4EC4083"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673D774" w14:textId="77777777" w:rsidR="007A3ADD"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参选文件</w:t>
      </w:r>
    </w:p>
    <w:p w14:paraId="451D4C57" w14:textId="77777777" w:rsidR="007A3ADD" w:rsidRDefault="00000000">
      <w:pPr>
        <w:autoSpaceDE w:val="0"/>
        <w:autoSpaceDN w:val="0"/>
        <w:adjustRightInd w:val="0"/>
        <w:snapToGrid w:val="0"/>
        <w:spacing w:line="360" w:lineRule="auto"/>
        <w:jc w:val="center"/>
        <w:rPr>
          <w:rFonts w:ascii="宋体" w:hAnsi="宋体" w:hint="eastAsia"/>
          <w:b/>
          <w:bCs/>
          <w:kern w:val="0"/>
          <w:sz w:val="40"/>
          <w:szCs w:val="40"/>
        </w:rPr>
      </w:pPr>
      <w:r>
        <w:rPr>
          <w:rFonts w:ascii="宋体" w:hAnsi="宋体" w:hint="eastAsia"/>
          <w:b/>
          <w:bCs/>
          <w:kern w:val="0"/>
          <w:sz w:val="40"/>
          <w:szCs w:val="40"/>
        </w:rPr>
        <w:t>参选函部分</w:t>
      </w:r>
    </w:p>
    <w:p w14:paraId="10067F39"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644B6A79"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3C4089B6"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2EFD839"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646B2AA"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3140E0D3"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20FDD9EB"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459DC8FD"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513469BA"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62C8D9E9"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4E5CBB93"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5694E0E0" w14:textId="77777777" w:rsidR="007A3ADD" w:rsidRDefault="00000000">
      <w:pPr>
        <w:tabs>
          <w:tab w:val="left" w:pos="6080"/>
          <w:tab w:val="left" w:pos="6640"/>
        </w:tabs>
        <w:autoSpaceDE w:val="0"/>
        <w:autoSpaceDN w:val="0"/>
        <w:adjustRightInd w:val="0"/>
        <w:snapToGrid w:val="0"/>
        <w:spacing w:afterLines="50" w:after="160" w:line="360" w:lineRule="auto"/>
        <w:jc w:val="center"/>
        <w:rPr>
          <w:rFonts w:ascii="宋体" w:hAnsi="宋体" w:hint="eastAsia"/>
          <w:w w:val="99"/>
          <w:kern w:val="0"/>
          <w:sz w:val="28"/>
          <w:szCs w:val="28"/>
        </w:rPr>
      </w:pPr>
      <w:r>
        <w:rPr>
          <w:rFonts w:ascii="宋体" w:hAnsi="宋体" w:hint="eastAsia"/>
          <w:w w:val="99"/>
          <w:kern w:val="0"/>
          <w:sz w:val="28"/>
          <w:szCs w:val="28"/>
        </w:rPr>
        <w:t>参选人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2883CF7D" w14:textId="77777777" w:rsidR="007A3ADD" w:rsidRDefault="00000000">
      <w:pPr>
        <w:tabs>
          <w:tab w:val="left" w:pos="6080"/>
          <w:tab w:val="left" w:pos="6640"/>
        </w:tabs>
        <w:autoSpaceDE w:val="0"/>
        <w:autoSpaceDN w:val="0"/>
        <w:adjustRightInd w:val="0"/>
        <w:snapToGrid w:val="0"/>
        <w:spacing w:afterLines="50" w:after="160"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14:paraId="63BBA747" w14:textId="77777777" w:rsidR="007A3ADD"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r>
        <w:rPr>
          <w:rFonts w:ascii="宋体" w:hAnsi="宋体" w:hint="eastAsia"/>
          <w:kern w:val="0"/>
          <w:sz w:val="36"/>
          <w:szCs w:val="36"/>
        </w:rPr>
        <w:lastRenderedPageBreak/>
        <w:t>目  录</w:t>
      </w:r>
    </w:p>
    <w:p w14:paraId="310D49D4" w14:textId="77777777" w:rsidR="007A3ADD" w:rsidRDefault="007A3ADD"/>
    <w:p w14:paraId="65D6073B" w14:textId="77777777" w:rsidR="007A3ADD" w:rsidRDefault="00000000">
      <w:pPr>
        <w:spacing w:line="360" w:lineRule="auto"/>
        <w:rPr>
          <w:rFonts w:ascii="宋体" w:hAnsi="宋体" w:hint="eastAsia"/>
          <w:bCs/>
        </w:rPr>
      </w:pPr>
      <w:r>
        <w:rPr>
          <w:rFonts w:ascii="宋体" w:hAnsi="宋体" w:hint="eastAsia"/>
          <w:bCs/>
        </w:rPr>
        <w:t>1.参选函</w:t>
      </w:r>
    </w:p>
    <w:p w14:paraId="5EE04BA2" w14:textId="77777777" w:rsidR="007A3ADD" w:rsidRDefault="00000000">
      <w:pPr>
        <w:spacing w:line="360" w:lineRule="auto"/>
        <w:rPr>
          <w:rFonts w:ascii="宋体" w:hAnsi="宋体" w:hint="eastAsia"/>
          <w:bCs/>
        </w:rPr>
      </w:pPr>
      <w:r>
        <w:rPr>
          <w:rFonts w:ascii="宋体" w:hAnsi="宋体" w:hint="eastAsia"/>
          <w:bCs/>
        </w:rPr>
        <w:t>2.</w:t>
      </w:r>
      <w:r>
        <w:rPr>
          <w:rFonts w:ascii="宋体" w:hAnsi="宋体"/>
          <w:bCs/>
        </w:rPr>
        <w:t>法定代表人身份证明及授权委托书</w:t>
      </w:r>
    </w:p>
    <w:p w14:paraId="5DC26097" w14:textId="77777777" w:rsidR="007A3ADD" w:rsidRDefault="007A3ADD">
      <w:pPr>
        <w:spacing w:line="360" w:lineRule="auto"/>
        <w:rPr>
          <w:rFonts w:ascii="宋体" w:hAnsi="宋体" w:hint="eastAsia"/>
          <w:bCs/>
        </w:rPr>
      </w:pPr>
    </w:p>
    <w:p w14:paraId="0500596D" w14:textId="77777777" w:rsidR="007A3ADD" w:rsidRDefault="007A3ADD">
      <w:pPr>
        <w:autoSpaceDE w:val="0"/>
        <w:autoSpaceDN w:val="0"/>
        <w:adjustRightInd w:val="0"/>
        <w:spacing w:line="360" w:lineRule="auto"/>
        <w:ind w:firstLineChars="200" w:firstLine="480"/>
        <w:jc w:val="left"/>
        <w:rPr>
          <w:rFonts w:ascii="宋体" w:hAnsi="宋体" w:hint="eastAsia"/>
          <w:kern w:val="0"/>
          <w:sz w:val="24"/>
        </w:rPr>
      </w:pPr>
    </w:p>
    <w:p w14:paraId="79735288" w14:textId="77777777" w:rsidR="007A3ADD" w:rsidRDefault="007A3ADD">
      <w:pPr>
        <w:autoSpaceDE w:val="0"/>
        <w:autoSpaceDN w:val="0"/>
        <w:adjustRightInd w:val="0"/>
        <w:spacing w:line="360" w:lineRule="auto"/>
        <w:ind w:firstLineChars="200" w:firstLine="480"/>
        <w:jc w:val="left"/>
        <w:rPr>
          <w:rFonts w:ascii="宋体" w:hAnsi="宋体" w:hint="eastAsia"/>
          <w:kern w:val="0"/>
          <w:sz w:val="24"/>
        </w:rPr>
      </w:pPr>
    </w:p>
    <w:p w14:paraId="5832247D" w14:textId="77777777" w:rsidR="007A3ADD" w:rsidRDefault="007A3ADD">
      <w:pPr>
        <w:autoSpaceDE w:val="0"/>
        <w:autoSpaceDN w:val="0"/>
        <w:adjustRightInd w:val="0"/>
        <w:spacing w:line="360" w:lineRule="auto"/>
        <w:ind w:firstLineChars="200" w:firstLine="480"/>
        <w:jc w:val="left"/>
        <w:rPr>
          <w:rFonts w:ascii="宋体" w:hAnsi="宋体" w:hint="eastAsia"/>
          <w:kern w:val="0"/>
          <w:sz w:val="24"/>
        </w:rPr>
      </w:pPr>
    </w:p>
    <w:p w14:paraId="16AEBDA2" w14:textId="77777777" w:rsidR="007A3ADD" w:rsidRDefault="007A3ADD">
      <w:pPr>
        <w:autoSpaceDE w:val="0"/>
        <w:autoSpaceDN w:val="0"/>
        <w:adjustRightInd w:val="0"/>
        <w:snapToGrid w:val="0"/>
        <w:spacing w:line="360" w:lineRule="auto"/>
        <w:jc w:val="left"/>
        <w:rPr>
          <w:rFonts w:ascii="宋体" w:hAnsi="宋体" w:hint="eastAsia"/>
          <w:kern w:val="0"/>
          <w:szCs w:val="21"/>
        </w:rPr>
      </w:pPr>
    </w:p>
    <w:p w14:paraId="48ADAABF" w14:textId="77777777" w:rsidR="007A3ADD" w:rsidRDefault="007A3ADD">
      <w:pPr>
        <w:autoSpaceDE w:val="0"/>
        <w:autoSpaceDN w:val="0"/>
        <w:adjustRightInd w:val="0"/>
        <w:snapToGrid w:val="0"/>
        <w:spacing w:line="360" w:lineRule="auto"/>
        <w:jc w:val="left"/>
        <w:rPr>
          <w:rFonts w:ascii="宋体" w:hAnsi="宋体" w:hint="eastAsia"/>
          <w:kern w:val="0"/>
          <w:szCs w:val="21"/>
        </w:rPr>
      </w:pPr>
    </w:p>
    <w:p w14:paraId="497C3262" w14:textId="77777777" w:rsidR="007A3ADD" w:rsidRDefault="007A3ADD">
      <w:pPr>
        <w:autoSpaceDE w:val="0"/>
        <w:autoSpaceDN w:val="0"/>
        <w:adjustRightInd w:val="0"/>
        <w:snapToGrid w:val="0"/>
        <w:spacing w:line="360" w:lineRule="auto"/>
        <w:jc w:val="left"/>
        <w:rPr>
          <w:rFonts w:ascii="宋体" w:hAnsi="宋体" w:hint="eastAsia"/>
          <w:kern w:val="0"/>
          <w:szCs w:val="21"/>
        </w:rPr>
      </w:pPr>
    </w:p>
    <w:p w14:paraId="3CA5C101" w14:textId="77777777" w:rsidR="007A3ADD" w:rsidRDefault="007A3ADD">
      <w:pPr>
        <w:autoSpaceDE w:val="0"/>
        <w:autoSpaceDN w:val="0"/>
        <w:adjustRightInd w:val="0"/>
        <w:snapToGrid w:val="0"/>
        <w:spacing w:line="360" w:lineRule="auto"/>
        <w:jc w:val="left"/>
        <w:rPr>
          <w:rFonts w:ascii="宋体" w:hAnsi="宋体" w:hint="eastAsia"/>
          <w:kern w:val="0"/>
        </w:rPr>
      </w:pPr>
    </w:p>
    <w:p w14:paraId="3DEA1051" w14:textId="77777777" w:rsidR="007A3ADD" w:rsidRDefault="007A3ADD">
      <w:pPr>
        <w:autoSpaceDE w:val="0"/>
        <w:autoSpaceDN w:val="0"/>
        <w:adjustRightInd w:val="0"/>
        <w:snapToGrid w:val="0"/>
        <w:spacing w:line="360" w:lineRule="auto"/>
        <w:jc w:val="left"/>
        <w:rPr>
          <w:rFonts w:ascii="宋体" w:hAnsi="宋体" w:hint="eastAsia"/>
          <w:kern w:val="0"/>
        </w:rPr>
      </w:pPr>
    </w:p>
    <w:p w14:paraId="5780BBCE" w14:textId="77777777" w:rsidR="007A3ADD" w:rsidRDefault="007A3ADD">
      <w:pPr>
        <w:autoSpaceDE w:val="0"/>
        <w:autoSpaceDN w:val="0"/>
        <w:adjustRightInd w:val="0"/>
        <w:snapToGrid w:val="0"/>
        <w:spacing w:line="360" w:lineRule="auto"/>
        <w:jc w:val="left"/>
        <w:rPr>
          <w:rFonts w:ascii="宋体" w:hAnsi="宋体" w:hint="eastAsia"/>
          <w:kern w:val="0"/>
        </w:rPr>
      </w:pPr>
    </w:p>
    <w:p w14:paraId="00B1B983" w14:textId="77777777" w:rsidR="007A3ADD" w:rsidRDefault="007A3ADD">
      <w:pPr>
        <w:autoSpaceDE w:val="0"/>
        <w:autoSpaceDN w:val="0"/>
        <w:adjustRightInd w:val="0"/>
        <w:snapToGrid w:val="0"/>
        <w:spacing w:line="360" w:lineRule="auto"/>
        <w:jc w:val="left"/>
        <w:rPr>
          <w:rFonts w:ascii="宋体" w:hAnsi="宋体" w:hint="eastAsia"/>
          <w:kern w:val="0"/>
        </w:rPr>
      </w:pPr>
    </w:p>
    <w:p w14:paraId="3D268ABE" w14:textId="77777777" w:rsidR="007A3ADD" w:rsidRDefault="007A3ADD">
      <w:pPr>
        <w:autoSpaceDE w:val="0"/>
        <w:autoSpaceDN w:val="0"/>
        <w:adjustRightInd w:val="0"/>
        <w:snapToGrid w:val="0"/>
        <w:spacing w:line="360" w:lineRule="auto"/>
        <w:jc w:val="left"/>
        <w:rPr>
          <w:rFonts w:ascii="宋体" w:hAnsi="宋体" w:hint="eastAsia"/>
          <w:kern w:val="0"/>
        </w:rPr>
      </w:pPr>
    </w:p>
    <w:p w14:paraId="0AA55EB0" w14:textId="77777777" w:rsidR="007A3ADD" w:rsidRDefault="007A3ADD">
      <w:pPr>
        <w:autoSpaceDE w:val="0"/>
        <w:autoSpaceDN w:val="0"/>
        <w:adjustRightInd w:val="0"/>
        <w:snapToGrid w:val="0"/>
        <w:spacing w:line="360" w:lineRule="auto"/>
        <w:jc w:val="left"/>
        <w:rPr>
          <w:rFonts w:ascii="宋体" w:hAnsi="宋体" w:hint="eastAsia"/>
          <w:kern w:val="0"/>
        </w:rPr>
      </w:pPr>
    </w:p>
    <w:p w14:paraId="052E45B5" w14:textId="77777777" w:rsidR="007A3ADD" w:rsidRDefault="007A3ADD">
      <w:pPr>
        <w:autoSpaceDE w:val="0"/>
        <w:autoSpaceDN w:val="0"/>
        <w:adjustRightInd w:val="0"/>
        <w:snapToGrid w:val="0"/>
        <w:spacing w:line="360" w:lineRule="auto"/>
        <w:jc w:val="left"/>
        <w:rPr>
          <w:rFonts w:ascii="宋体" w:hAnsi="宋体" w:hint="eastAsia"/>
          <w:kern w:val="0"/>
        </w:rPr>
      </w:pPr>
    </w:p>
    <w:p w14:paraId="5B34D3F8" w14:textId="77777777" w:rsidR="007A3ADD" w:rsidRDefault="007A3ADD">
      <w:pPr>
        <w:autoSpaceDE w:val="0"/>
        <w:autoSpaceDN w:val="0"/>
        <w:adjustRightInd w:val="0"/>
        <w:snapToGrid w:val="0"/>
        <w:spacing w:line="360" w:lineRule="auto"/>
        <w:jc w:val="left"/>
        <w:rPr>
          <w:rFonts w:ascii="宋体" w:hAnsi="宋体" w:hint="eastAsia"/>
          <w:kern w:val="0"/>
        </w:rPr>
      </w:pPr>
    </w:p>
    <w:p w14:paraId="14B4B92C" w14:textId="77777777" w:rsidR="007A3ADD" w:rsidRDefault="007A3ADD">
      <w:pPr>
        <w:autoSpaceDE w:val="0"/>
        <w:autoSpaceDN w:val="0"/>
        <w:adjustRightInd w:val="0"/>
        <w:snapToGrid w:val="0"/>
        <w:spacing w:line="360" w:lineRule="auto"/>
        <w:jc w:val="left"/>
        <w:rPr>
          <w:rFonts w:ascii="宋体" w:hAnsi="宋体" w:hint="eastAsia"/>
          <w:w w:val="99"/>
          <w:kern w:val="0"/>
          <w:sz w:val="28"/>
          <w:szCs w:val="28"/>
        </w:rPr>
      </w:pPr>
    </w:p>
    <w:p w14:paraId="74308BEC" w14:textId="77777777" w:rsidR="007A3ADD" w:rsidRDefault="007A3ADD">
      <w:pPr>
        <w:autoSpaceDE w:val="0"/>
        <w:autoSpaceDN w:val="0"/>
        <w:adjustRightInd w:val="0"/>
        <w:snapToGrid w:val="0"/>
        <w:spacing w:line="360" w:lineRule="auto"/>
        <w:jc w:val="left"/>
        <w:rPr>
          <w:rFonts w:ascii="宋体" w:hAnsi="宋体" w:hint="eastAsia"/>
          <w:w w:val="99"/>
          <w:kern w:val="0"/>
          <w:sz w:val="28"/>
          <w:szCs w:val="28"/>
        </w:rPr>
      </w:pPr>
    </w:p>
    <w:p w14:paraId="0574CCC2" w14:textId="77777777" w:rsidR="007A3ADD" w:rsidRDefault="007A3ADD">
      <w:pPr>
        <w:autoSpaceDE w:val="0"/>
        <w:autoSpaceDN w:val="0"/>
        <w:adjustRightInd w:val="0"/>
        <w:snapToGrid w:val="0"/>
        <w:spacing w:line="360" w:lineRule="auto"/>
        <w:jc w:val="left"/>
        <w:rPr>
          <w:rFonts w:ascii="宋体" w:hAnsi="宋体" w:hint="eastAsia"/>
          <w:w w:val="99"/>
          <w:kern w:val="0"/>
          <w:sz w:val="28"/>
          <w:szCs w:val="28"/>
        </w:rPr>
      </w:pPr>
    </w:p>
    <w:p w14:paraId="6CDFD0DE" w14:textId="77777777" w:rsidR="007A3ADD" w:rsidRDefault="007A3ADD">
      <w:pPr>
        <w:autoSpaceDE w:val="0"/>
        <w:autoSpaceDN w:val="0"/>
        <w:adjustRightInd w:val="0"/>
        <w:snapToGrid w:val="0"/>
        <w:spacing w:line="360" w:lineRule="auto"/>
        <w:jc w:val="left"/>
        <w:rPr>
          <w:rFonts w:ascii="宋体" w:hAnsi="宋体" w:hint="eastAsia"/>
          <w:w w:val="99"/>
          <w:kern w:val="0"/>
          <w:sz w:val="28"/>
          <w:szCs w:val="28"/>
        </w:rPr>
      </w:pPr>
    </w:p>
    <w:p w14:paraId="615CBCCC" w14:textId="77777777" w:rsidR="007A3ADD" w:rsidRDefault="00000000">
      <w:pPr>
        <w:snapToGrid w:val="0"/>
        <w:spacing w:line="360" w:lineRule="auto"/>
        <w:jc w:val="center"/>
        <w:outlineLvl w:val="2"/>
        <w:rPr>
          <w:rFonts w:ascii="宋体" w:hAnsi="宋体" w:hint="eastAsia"/>
          <w:b/>
        </w:rPr>
      </w:pPr>
      <w:bookmarkStart w:id="161" w:name="_Toc430530530"/>
      <w:bookmarkStart w:id="162" w:name="_Toc287620814"/>
      <w:bookmarkStart w:id="163" w:name="_Toc534185831"/>
      <w:bookmarkStart w:id="164" w:name="_Toc224103495"/>
      <w:bookmarkStart w:id="165" w:name="_Toc287607867"/>
      <w:bookmarkStart w:id="166" w:name="_Toc277082643"/>
      <w:bookmarkStart w:id="167" w:name="_Toc509218854"/>
      <w:r>
        <w:rPr>
          <w:rFonts w:ascii="宋体" w:hAnsi="宋体"/>
        </w:rPr>
        <w:br w:type="page"/>
      </w:r>
      <w:bookmarkStart w:id="168" w:name="_Toc29416"/>
      <w:bookmarkStart w:id="169" w:name="_Toc14234"/>
      <w:bookmarkEnd w:id="161"/>
      <w:bookmarkEnd w:id="162"/>
      <w:bookmarkEnd w:id="163"/>
      <w:bookmarkEnd w:id="164"/>
      <w:bookmarkEnd w:id="165"/>
      <w:bookmarkEnd w:id="166"/>
      <w:bookmarkEnd w:id="167"/>
      <w:r>
        <w:rPr>
          <w:rFonts w:ascii="宋体" w:hAnsi="宋体" w:hint="eastAsia"/>
          <w:b/>
          <w:bCs/>
          <w:snapToGrid w:val="0"/>
          <w:kern w:val="0"/>
          <w:sz w:val="28"/>
          <w:szCs w:val="28"/>
        </w:rPr>
        <w:lastRenderedPageBreak/>
        <w:t>1.</w:t>
      </w:r>
      <w:bookmarkEnd w:id="168"/>
      <w:bookmarkEnd w:id="169"/>
      <w:r>
        <w:rPr>
          <w:rFonts w:ascii="宋体" w:hAnsi="宋体" w:hint="eastAsia"/>
          <w:b/>
          <w:bCs/>
          <w:snapToGrid w:val="0"/>
          <w:kern w:val="0"/>
          <w:sz w:val="28"/>
          <w:szCs w:val="28"/>
        </w:rPr>
        <w:t>参选函</w:t>
      </w:r>
    </w:p>
    <w:p w14:paraId="3DC3CA88" w14:textId="77777777" w:rsidR="007A3ADD" w:rsidRDefault="00000000">
      <w:pPr>
        <w:tabs>
          <w:tab w:val="left" w:pos="2640"/>
        </w:tabs>
        <w:autoSpaceDE w:val="0"/>
        <w:autoSpaceDN w:val="0"/>
        <w:adjustRightInd w:val="0"/>
        <w:spacing w:line="360" w:lineRule="auto"/>
        <w:rPr>
          <w:rFonts w:ascii="宋体" w:hAnsi="宋体" w:hint="eastAsia"/>
          <w:snapToGrid w:val="0"/>
          <w:kern w:val="0"/>
          <w:szCs w:val="21"/>
        </w:rPr>
      </w:pPr>
      <w:bookmarkStart w:id="170" w:name="_Toc15801"/>
      <w:bookmarkStart w:id="171" w:name="_Toc22723"/>
      <w:r>
        <w:rPr>
          <w:rFonts w:ascii="宋体" w:hAnsi="宋体"/>
          <w:snapToGrid w:val="0"/>
          <w:kern w:val="0"/>
          <w:szCs w:val="21"/>
          <w:u w:val="single"/>
        </w:rPr>
        <w:tab/>
      </w:r>
      <w:r>
        <w:rPr>
          <w:rFonts w:ascii="宋体" w:hAnsi="宋体"/>
          <w:snapToGrid w:val="0"/>
          <w:kern w:val="0"/>
          <w:szCs w:val="21"/>
        </w:rPr>
        <w:t>（比选人名称）：</w:t>
      </w:r>
    </w:p>
    <w:p w14:paraId="1B3D96E1" w14:textId="77777777" w:rsidR="007A3ADD" w:rsidRDefault="00000000">
      <w:pPr>
        <w:numPr>
          <w:ilvl w:val="0"/>
          <w:numId w:val="11"/>
        </w:numPr>
        <w:tabs>
          <w:tab w:val="left" w:pos="2655"/>
          <w:tab w:val="left" w:pos="3520"/>
          <w:tab w:val="left" w:pos="4620"/>
          <w:tab w:val="left" w:pos="4920"/>
          <w:tab w:val="left" w:pos="5715"/>
          <w:tab w:val="left" w:pos="6945"/>
          <w:tab w:val="left" w:pos="798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我方已仔细研究了</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（项目名称）</w:t>
      </w:r>
      <w:r>
        <w:rPr>
          <w:rFonts w:ascii="宋体" w:hAnsi="宋体" w:hint="eastAsia"/>
          <w:snapToGrid w:val="0"/>
          <w:kern w:val="0"/>
          <w:szCs w:val="21"/>
        </w:rPr>
        <w:t>施工公开</w:t>
      </w:r>
      <w:r>
        <w:rPr>
          <w:rFonts w:ascii="宋体" w:hAnsi="宋体"/>
          <w:snapToGrid w:val="0"/>
          <w:kern w:val="0"/>
          <w:szCs w:val="21"/>
        </w:rPr>
        <w:t>比选文件的全部内容，愿意以人民币</w:t>
      </w:r>
      <w:r>
        <w:rPr>
          <w:rFonts w:ascii="宋体" w:hAnsi="宋体" w:hint="eastAsia"/>
          <w:snapToGrid w:val="0"/>
          <w:kern w:val="0"/>
          <w:szCs w:val="21"/>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（大写</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的</w:t>
      </w:r>
      <w:proofErr w:type="gramStart"/>
      <w:r>
        <w:rPr>
          <w:rFonts w:ascii="宋体" w:hAnsi="宋体" w:hint="eastAsia"/>
          <w:snapToGrid w:val="0"/>
          <w:kern w:val="0"/>
          <w:szCs w:val="21"/>
        </w:rPr>
        <w:t>参选</w:t>
      </w:r>
      <w:r>
        <w:rPr>
          <w:rFonts w:ascii="宋体" w:hAnsi="宋体"/>
          <w:snapToGrid w:val="0"/>
          <w:kern w:val="0"/>
          <w:szCs w:val="21"/>
        </w:rPr>
        <w:t>总</w:t>
      </w:r>
      <w:proofErr w:type="gramEnd"/>
      <w:r>
        <w:rPr>
          <w:rFonts w:ascii="宋体" w:hAnsi="宋体"/>
          <w:snapToGrid w:val="0"/>
          <w:kern w:val="0"/>
          <w:szCs w:val="21"/>
        </w:rPr>
        <w:t>报价</w:t>
      </w:r>
      <w:r>
        <w:rPr>
          <w:rFonts w:ascii="宋体" w:hAnsi="宋体" w:hint="eastAsia"/>
          <w:snapToGrid w:val="0"/>
          <w:kern w:val="0"/>
          <w:szCs w:val="21"/>
        </w:rPr>
        <w:t>承接本项目</w:t>
      </w:r>
      <w:r>
        <w:rPr>
          <w:rFonts w:ascii="宋体" w:hAnsi="宋体"/>
          <w:snapToGrid w:val="0"/>
          <w:kern w:val="0"/>
          <w:szCs w:val="21"/>
        </w:rPr>
        <w:t>，</w:t>
      </w:r>
      <w:r>
        <w:rPr>
          <w:rFonts w:ascii="宋体" w:hAnsi="宋体" w:hint="eastAsia"/>
          <w:snapToGrid w:val="0"/>
          <w:kern w:val="0"/>
          <w:szCs w:val="21"/>
        </w:rPr>
        <w:t xml:space="preserve">安全文明施工费用为： </w:t>
      </w:r>
      <w:r>
        <w:rPr>
          <w:rFonts w:ascii="宋体" w:hAnsi="宋体" w:hint="eastAsia"/>
          <w:snapToGrid w:val="0"/>
          <w:kern w:val="0"/>
          <w:szCs w:val="21"/>
          <w:u w:val="single"/>
        </w:rPr>
        <w:t xml:space="preserve">       </w:t>
      </w:r>
      <w:r>
        <w:rPr>
          <w:rFonts w:ascii="宋体" w:hAnsi="宋体" w:hint="eastAsia"/>
          <w:snapToGrid w:val="0"/>
          <w:kern w:val="0"/>
          <w:szCs w:val="21"/>
        </w:rPr>
        <w:t>元，具体详见经济部分报价。</w:t>
      </w:r>
    </w:p>
    <w:p w14:paraId="24D1F68E" w14:textId="77777777" w:rsidR="007A3ADD" w:rsidRDefault="00000000">
      <w:pPr>
        <w:numPr>
          <w:ilvl w:val="0"/>
          <w:numId w:val="11"/>
        </w:numPr>
        <w:tabs>
          <w:tab w:val="left" w:pos="2655"/>
          <w:tab w:val="left" w:pos="3520"/>
          <w:tab w:val="left" w:pos="4620"/>
          <w:tab w:val="left" w:pos="4920"/>
          <w:tab w:val="left" w:pos="5715"/>
          <w:tab w:val="left" w:pos="6945"/>
          <w:tab w:val="left" w:pos="798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本项目我司拟派项目经理由</w:t>
      </w:r>
      <w:r>
        <w:rPr>
          <w:rFonts w:ascii="宋体" w:hAnsi="宋体" w:hint="eastAsia"/>
          <w:snapToGrid w:val="0"/>
          <w:kern w:val="0"/>
          <w:szCs w:val="21"/>
          <w:u w:val="single"/>
        </w:rPr>
        <w:t xml:space="preserve">          </w:t>
      </w:r>
      <w:r>
        <w:rPr>
          <w:rFonts w:ascii="宋体" w:hAnsi="宋体" w:hint="eastAsia"/>
          <w:snapToGrid w:val="0"/>
          <w:kern w:val="0"/>
          <w:szCs w:val="21"/>
        </w:rPr>
        <w:t>担任；注册建造师号：</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rPr>
        <w:t>，项目工期</w:t>
      </w:r>
      <w:r>
        <w:rPr>
          <w:rFonts w:ascii="宋体" w:hAnsi="宋体" w:cs="宋体" w:hint="eastAsia"/>
          <w:szCs w:val="21"/>
        </w:rPr>
        <w:t>为</w:t>
      </w:r>
      <w:r>
        <w:rPr>
          <w:rFonts w:ascii="宋体" w:hAnsi="宋体" w:cs="宋体" w:hint="eastAsia"/>
          <w:szCs w:val="21"/>
          <w:u w:val="single"/>
        </w:rPr>
        <w:t xml:space="preserve">        </w:t>
      </w:r>
      <w:r>
        <w:rPr>
          <w:rFonts w:ascii="宋体" w:hAnsi="宋体" w:cs="宋体" w:hint="eastAsia"/>
          <w:szCs w:val="21"/>
        </w:rPr>
        <w:t>，</w:t>
      </w:r>
      <w:r>
        <w:rPr>
          <w:rFonts w:ascii="宋体" w:hAnsi="宋体"/>
          <w:snapToGrid w:val="0"/>
          <w:kern w:val="0"/>
          <w:szCs w:val="21"/>
        </w:rPr>
        <w:t>按</w:t>
      </w:r>
      <w:r>
        <w:rPr>
          <w:rFonts w:ascii="宋体" w:hAnsi="宋体" w:cs="宋体"/>
          <w:szCs w:val="21"/>
        </w:rPr>
        <w:t>合同约定实施和完成</w:t>
      </w:r>
      <w:r>
        <w:rPr>
          <w:rFonts w:ascii="宋体" w:hAnsi="宋体" w:cs="宋体" w:hint="eastAsia"/>
          <w:szCs w:val="21"/>
        </w:rPr>
        <w:t>所有工作</w:t>
      </w:r>
      <w:r>
        <w:rPr>
          <w:rFonts w:ascii="宋体" w:hAnsi="宋体"/>
          <w:snapToGrid w:val="0"/>
          <w:kern w:val="0"/>
          <w:szCs w:val="21"/>
        </w:rPr>
        <w:t>，</w:t>
      </w:r>
      <w:r>
        <w:rPr>
          <w:rFonts w:ascii="宋体" w:hAnsi="宋体" w:hint="eastAsia"/>
          <w:snapToGrid w:val="0"/>
          <w:kern w:val="0"/>
          <w:szCs w:val="21"/>
        </w:rPr>
        <w:t>工程</w:t>
      </w:r>
      <w:r>
        <w:rPr>
          <w:rFonts w:ascii="宋体" w:hAnsi="宋体"/>
          <w:snapToGrid w:val="0"/>
          <w:kern w:val="0"/>
          <w:szCs w:val="21"/>
        </w:rPr>
        <w:t>质量</w:t>
      </w:r>
      <w:r>
        <w:rPr>
          <w:rFonts w:ascii="宋体" w:hAnsi="宋体" w:hint="eastAsia"/>
          <w:szCs w:val="21"/>
          <w:u w:val="single"/>
        </w:rPr>
        <w:t xml:space="preserve">  满足比选文件要求  </w:t>
      </w:r>
      <w:r>
        <w:rPr>
          <w:rFonts w:ascii="宋体" w:hAnsi="宋体"/>
          <w:szCs w:val="21"/>
        </w:rPr>
        <w:t>。</w:t>
      </w:r>
    </w:p>
    <w:p w14:paraId="25EC5DA2"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我方承诺在</w:t>
      </w:r>
      <w:r>
        <w:rPr>
          <w:rFonts w:ascii="宋体" w:hAnsi="宋体" w:hint="eastAsia"/>
          <w:snapToGrid w:val="0"/>
          <w:kern w:val="0"/>
          <w:szCs w:val="21"/>
        </w:rPr>
        <w:t>参选</w:t>
      </w:r>
      <w:r>
        <w:rPr>
          <w:rFonts w:ascii="宋体" w:hAnsi="宋体"/>
          <w:snapToGrid w:val="0"/>
          <w:kern w:val="0"/>
          <w:szCs w:val="21"/>
        </w:rPr>
        <w:t>有效期内不修改、撤销</w:t>
      </w:r>
      <w:r>
        <w:rPr>
          <w:rFonts w:ascii="宋体" w:hAnsi="宋体" w:hint="eastAsia"/>
          <w:snapToGrid w:val="0"/>
          <w:kern w:val="0"/>
          <w:szCs w:val="21"/>
        </w:rPr>
        <w:t>参选</w:t>
      </w:r>
      <w:r>
        <w:rPr>
          <w:rFonts w:ascii="宋体" w:hAnsi="宋体"/>
          <w:snapToGrid w:val="0"/>
          <w:kern w:val="0"/>
          <w:szCs w:val="21"/>
        </w:rPr>
        <w:t>文件。</w:t>
      </w:r>
    </w:p>
    <w:p w14:paraId="77D0E498" w14:textId="77777777" w:rsidR="007A3ADD" w:rsidRDefault="00000000">
      <w:pPr>
        <w:tabs>
          <w:tab w:val="left" w:pos="2730"/>
          <w:tab w:val="left" w:pos="798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4. </w:t>
      </w:r>
      <w:r>
        <w:rPr>
          <w:rFonts w:ascii="宋体" w:hAnsi="宋体"/>
          <w:snapToGrid w:val="0"/>
          <w:kern w:val="0"/>
          <w:szCs w:val="21"/>
        </w:rPr>
        <w:t>随同本</w:t>
      </w:r>
      <w:r>
        <w:rPr>
          <w:rFonts w:ascii="宋体" w:hAnsi="宋体" w:hint="eastAsia"/>
          <w:snapToGrid w:val="0"/>
          <w:kern w:val="0"/>
          <w:szCs w:val="21"/>
        </w:rPr>
        <w:t>参选</w:t>
      </w:r>
      <w:r>
        <w:rPr>
          <w:rFonts w:ascii="宋体" w:hAnsi="宋体"/>
          <w:snapToGrid w:val="0"/>
          <w:kern w:val="0"/>
          <w:szCs w:val="21"/>
        </w:rPr>
        <w:t>函提交</w:t>
      </w:r>
      <w:r>
        <w:rPr>
          <w:rFonts w:ascii="宋体" w:hAnsi="宋体" w:hint="eastAsia"/>
          <w:snapToGrid w:val="0"/>
          <w:kern w:val="0"/>
          <w:szCs w:val="21"/>
        </w:rPr>
        <w:t>参选</w:t>
      </w:r>
      <w:r>
        <w:rPr>
          <w:rFonts w:ascii="宋体" w:hAnsi="宋体"/>
          <w:snapToGrid w:val="0"/>
          <w:kern w:val="0"/>
          <w:szCs w:val="21"/>
        </w:rPr>
        <w:t>保证金一份，金额为人民币</w:t>
      </w:r>
      <w:r>
        <w:rPr>
          <w:rFonts w:ascii="宋体" w:hAnsi="宋体" w:hint="eastAsia"/>
          <w:snapToGrid w:val="0"/>
          <w:kern w:val="0"/>
          <w:szCs w:val="21"/>
          <w:u w:val="single"/>
        </w:rPr>
        <w:t xml:space="preserve">         </w:t>
      </w:r>
      <w:r>
        <w:rPr>
          <w:rFonts w:ascii="宋体" w:hAnsi="宋体"/>
          <w:snapToGrid w:val="0"/>
          <w:kern w:val="0"/>
          <w:szCs w:val="21"/>
        </w:rPr>
        <w:t>元（大写</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p>
    <w:p w14:paraId="23DE85C5"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5. </w:t>
      </w:r>
      <w:r>
        <w:rPr>
          <w:rFonts w:ascii="宋体" w:hAnsi="宋体"/>
          <w:snapToGrid w:val="0"/>
          <w:kern w:val="0"/>
          <w:szCs w:val="21"/>
        </w:rPr>
        <w:t>如我方中选：</w:t>
      </w:r>
    </w:p>
    <w:p w14:paraId="2ABE956F"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（1）我方承诺在收到中选通知书后，在中选通知书规定的期限内与你方签订合同。</w:t>
      </w:r>
    </w:p>
    <w:p w14:paraId="6C778602"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（2）随同本</w:t>
      </w:r>
      <w:r>
        <w:rPr>
          <w:rFonts w:ascii="宋体" w:hAnsi="宋体" w:hint="eastAsia"/>
          <w:snapToGrid w:val="0"/>
          <w:kern w:val="0"/>
          <w:szCs w:val="21"/>
        </w:rPr>
        <w:t>参选</w:t>
      </w:r>
      <w:r>
        <w:rPr>
          <w:rFonts w:ascii="宋体" w:hAnsi="宋体"/>
          <w:snapToGrid w:val="0"/>
          <w:kern w:val="0"/>
          <w:szCs w:val="21"/>
        </w:rPr>
        <w:t>函递交的</w:t>
      </w:r>
      <w:r>
        <w:rPr>
          <w:rFonts w:ascii="宋体" w:hAnsi="宋体" w:hint="eastAsia"/>
          <w:snapToGrid w:val="0"/>
          <w:kern w:val="0"/>
          <w:szCs w:val="21"/>
        </w:rPr>
        <w:t>参选</w:t>
      </w:r>
      <w:r>
        <w:rPr>
          <w:rFonts w:ascii="宋体" w:hAnsi="宋体"/>
          <w:snapToGrid w:val="0"/>
          <w:kern w:val="0"/>
          <w:szCs w:val="21"/>
        </w:rPr>
        <w:t>函附录属于合同文件的组成部分。</w:t>
      </w:r>
    </w:p>
    <w:p w14:paraId="405CEDE4"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（3）我方承诺按照比选文件规定向你方递交履约担保。</w:t>
      </w:r>
    </w:p>
    <w:p w14:paraId="481F24B6"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服务</w:t>
      </w:r>
      <w:r>
        <w:rPr>
          <w:rFonts w:ascii="宋体" w:hAnsi="宋体"/>
          <w:snapToGrid w:val="0"/>
          <w:kern w:val="0"/>
          <w:szCs w:val="21"/>
        </w:rPr>
        <w:t>。</w:t>
      </w:r>
    </w:p>
    <w:p w14:paraId="6DD02EA2" w14:textId="77777777" w:rsidR="007A3ADD" w:rsidRDefault="00000000">
      <w:pPr>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6.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参选</w:t>
      </w:r>
      <w:r>
        <w:rPr>
          <w:rFonts w:ascii="宋体" w:hAnsi="宋体"/>
          <w:snapToGrid w:val="0"/>
          <w:spacing w:val="-2"/>
          <w:kern w:val="0"/>
          <w:szCs w:val="21"/>
        </w:rPr>
        <w:t>文件及有关资料内容完整、真实和准确</w:t>
      </w:r>
      <w:r>
        <w:rPr>
          <w:rFonts w:ascii="宋体" w:hAnsi="宋体"/>
          <w:snapToGrid w:val="0"/>
          <w:kern w:val="0"/>
          <w:szCs w:val="21"/>
        </w:rPr>
        <w:t>。同时我方承诺接受比选文件及附件、答疑及补遗通知中所有的内容。</w:t>
      </w:r>
    </w:p>
    <w:p w14:paraId="6699F8DB" w14:textId="77777777" w:rsidR="007A3ADD" w:rsidRDefault="00000000">
      <w:pPr>
        <w:tabs>
          <w:tab w:val="left" w:pos="5985"/>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7.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14:paraId="3BECDB13" w14:textId="77777777" w:rsidR="007A3ADD" w:rsidRDefault="007A3ADD">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089D48DD" w14:textId="77777777" w:rsidR="007A3ADD" w:rsidRDefault="007A3ADD">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1500FB6A" w14:textId="77777777" w:rsidR="007A3ADD" w:rsidRDefault="00000000">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61B9BCAA" w14:textId="77777777" w:rsidR="007A3ADD" w:rsidRDefault="00000000">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（签字或盖章）</w:t>
      </w:r>
    </w:p>
    <w:p w14:paraId="2D87B793" w14:textId="77777777" w:rsidR="007A3ADD" w:rsidRDefault="00000000">
      <w:pPr>
        <w:tabs>
          <w:tab w:val="left" w:pos="7035"/>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A9A58DF" w14:textId="77777777" w:rsidR="007A3ADD" w:rsidRDefault="00000000">
      <w:pPr>
        <w:tabs>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电</w:t>
      </w:r>
      <w:r>
        <w:rPr>
          <w:rFonts w:ascii="宋体" w:hAnsi="宋体" w:hint="eastAsia"/>
          <w:snapToGrid w:val="0"/>
          <w:kern w:val="0"/>
          <w:szCs w:val="21"/>
        </w:rPr>
        <w:t xml:space="preserve">    </w:t>
      </w:r>
      <w:r>
        <w:rPr>
          <w:rFonts w:ascii="宋体" w:hAnsi="宋体"/>
          <w:snapToGrid w:val="0"/>
          <w:kern w:val="0"/>
          <w:szCs w:val="21"/>
        </w:rPr>
        <w:t>话：</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E502E04" w14:textId="77777777" w:rsidR="007A3ADD" w:rsidRDefault="00000000">
      <w:pPr>
        <w:tabs>
          <w:tab w:val="left" w:pos="8300"/>
        </w:tabs>
        <w:autoSpaceDE w:val="0"/>
        <w:autoSpaceDN w:val="0"/>
        <w:adjustRightInd w:val="0"/>
        <w:spacing w:line="36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0502227A" w14:textId="77777777" w:rsidR="007A3ADD" w:rsidRDefault="007A3ADD">
      <w:pPr>
        <w:pStyle w:val="TOC2"/>
        <w:rPr>
          <w:rFonts w:hint="eastAsia"/>
        </w:rPr>
      </w:pPr>
    </w:p>
    <w:p w14:paraId="3DF15FB0" w14:textId="77777777" w:rsidR="007A3ADD" w:rsidRDefault="007A3ADD"/>
    <w:p w14:paraId="6FF0B3B5" w14:textId="77777777" w:rsidR="007A3ADD" w:rsidRDefault="007A3ADD">
      <w:pPr>
        <w:pStyle w:val="ab"/>
      </w:pPr>
    </w:p>
    <w:p w14:paraId="002B1F9E" w14:textId="77777777" w:rsidR="007A3ADD" w:rsidRDefault="007A3ADD"/>
    <w:p w14:paraId="1168A36E" w14:textId="77777777" w:rsidR="007A3ADD" w:rsidRDefault="007A3ADD">
      <w:pPr>
        <w:pStyle w:val="ab"/>
      </w:pPr>
    </w:p>
    <w:p w14:paraId="76525AD2" w14:textId="77777777" w:rsidR="007A3ADD" w:rsidRDefault="007A3ADD"/>
    <w:p w14:paraId="50732AC6" w14:textId="77777777" w:rsidR="007A3ADD" w:rsidRDefault="007A3ADD">
      <w:pPr>
        <w:pStyle w:val="ab"/>
      </w:pPr>
    </w:p>
    <w:p w14:paraId="6D3CBCFA" w14:textId="77777777" w:rsidR="007A3ADD" w:rsidRDefault="007A3ADD"/>
    <w:p w14:paraId="4E2AB4DC" w14:textId="77777777" w:rsidR="007A3ADD" w:rsidRDefault="007A3ADD">
      <w:pPr>
        <w:pStyle w:val="ab"/>
      </w:pPr>
    </w:p>
    <w:p w14:paraId="57694771" w14:textId="77777777" w:rsidR="007A3ADD" w:rsidRDefault="007A3ADD">
      <w:pPr>
        <w:pStyle w:val="ab"/>
      </w:pPr>
    </w:p>
    <w:p w14:paraId="7CE6ACFD" w14:textId="77777777" w:rsidR="007A3ADD" w:rsidRDefault="00000000">
      <w:pPr>
        <w:spacing w:after="260"/>
        <w:jc w:val="center"/>
        <w:outlineLvl w:val="2"/>
        <w:rPr>
          <w:rFonts w:ascii="宋体" w:hAnsi="宋体" w:hint="eastAsia"/>
          <w:snapToGrid w:val="0"/>
          <w:kern w:val="0"/>
          <w:szCs w:val="21"/>
        </w:rPr>
      </w:pPr>
      <w:r>
        <w:rPr>
          <w:rFonts w:ascii="宋体" w:hAnsi="宋体" w:hint="eastAsia"/>
          <w:b/>
          <w:bCs/>
          <w:snapToGrid w:val="0"/>
          <w:sz w:val="32"/>
          <w:szCs w:val="40"/>
        </w:rPr>
        <w:t>2.</w:t>
      </w:r>
      <w:r>
        <w:rPr>
          <w:rFonts w:ascii="宋体" w:hAnsi="宋体"/>
          <w:b/>
          <w:bCs/>
          <w:sz w:val="32"/>
          <w:szCs w:val="40"/>
        </w:rPr>
        <w:t>法定代表人身份证明及授权委托书</w:t>
      </w:r>
      <w:bookmarkEnd w:id="170"/>
      <w:bookmarkEnd w:id="171"/>
    </w:p>
    <w:p w14:paraId="3887582D" w14:textId="77777777" w:rsidR="007A3ADD" w:rsidRDefault="00000000">
      <w:pPr>
        <w:spacing w:line="480" w:lineRule="auto"/>
        <w:jc w:val="center"/>
        <w:rPr>
          <w:rFonts w:ascii="宋体" w:hAnsi="宋体" w:hint="eastAsia"/>
          <w:sz w:val="28"/>
        </w:rPr>
      </w:pPr>
      <w:r>
        <w:rPr>
          <w:rFonts w:ascii="宋体" w:hAnsi="宋体" w:hint="eastAsia"/>
          <w:sz w:val="28"/>
        </w:rPr>
        <w:t>法定代表人身份证明</w:t>
      </w:r>
    </w:p>
    <w:p w14:paraId="3B4E9056" w14:textId="77777777" w:rsidR="007A3ADD" w:rsidRDefault="007A3ADD">
      <w:pPr>
        <w:spacing w:line="480" w:lineRule="auto"/>
        <w:jc w:val="center"/>
        <w:rPr>
          <w:rFonts w:ascii="宋体" w:hAnsi="宋体" w:hint="eastAsia"/>
        </w:rPr>
      </w:pPr>
    </w:p>
    <w:p w14:paraId="500412DA" w14:textId="77777777" w:rsidR="007A3ADD"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hint="eastAsia"/>
          <w:kern w:val="0"/>
          <w:szCs w:val="21"/>
        </w:rPr>
        <w:t>参选人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7540658" w14:textId="77777777" w:rsidR="007A3ADD"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D842CF1" w14:textId="77777777" w:rsidR="007A3ADD"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2BD049F" w14:textId="77777777" w:rsidR="007A3ADD"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8673755" w14:textId="77777777" w:rsidR="007A3ADD"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AC27D1C" w14:textId="77777777" w:rsidR="007A3ADD"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42469515" w14:textId="77777777" w:rsidR="007A3ADD"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rPr>
        <w:t>（</w:t>
      </w:r>
      <w:r>
        <w:rPr>
          <w:rFonts w:ascii="宋体" w:hAnsi="宋体" w:hint="eastAsia"/>
          <w:kern w:val="0"/>
          <w:szCs w:val="21"/>
        </w:rPr>
        <w:t>参选人</w:t>
      </w:r>
      <w:r>
        <w:rPr>
          <w:rFonts w:ascii="宋体" w:hAnsi="宋体"/>
          <w:kern w:val="0"/>
          <w:szCs w:val="21"/>
        </w:rPr>
        <w:t>名称）的法定代表人。</w:t>
      </w:r>
    </w:p>
    <w:p w14:paraId="28D20E69" w14:textId="77777777" w:rsidR="007A3ADD" w:rsidRDefault="007A3ADD">
      <w:pPr>
        <w:autoSpaceDE w:val="0"/>
        <w:autoSpaceDN w:val="0"/>
        <w:adjustRightInd w:val="0"/>
        <w:snapToGrid w:val="0"/>
        <w:spacing w:line="480" w:lineRule="auto"/>
        <w:ind w:firstLineChars="186" w:firstLine="186"/>
        <w:jc w:val="left"/>
        <w:rPr>
          <w:rFonts w:ascii="宋体" w:hAnsi="宋体" w:hint="eastAsia"/>
          <w:kern w:val="0"/>
          <w:sz w:val="10"/>
          <w:szCs w:val="10"/>
        </w:rPr>
      </w:pPr>
    </w:p>
    <w:p w14:paraId="1D7FAC70" w14:textId="77777777" w:rsidR="007A3ADD"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kern w:val="0"/>
          <w:szCs w:val="21"/>
        </w:rPr>
        <w:t>特此证明。</w:t>
      </w:r>
    </w:p>
    <w:tbl>
      <w:tblPr>
        <w:tblpPr w:leftFromText="180" w:rightFromText="180" w:vertAnchor="text" w:horzAnchor="margin" w:tblpXSpec="center" w:tblpY="81"/>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5243"/>
      </w:tblGrid>
      <w:tr w:rsidR="007A3ADD" w14:paraId="4C8658BD" w14:textId="77777777">
        <w:trPr>
          <w:trHeight w:val="1867"/>
          <w:jc w:val="center"/>
        </w:trPr>
        <w:tc>
          <w:tcPr>
            <w:tcW w:w="5243" w:type="dxa"/>
          </w:tcPr>
          <w:p w14:paraId="4606F371" w14:textId="77777777" w:rsidR="007A3ADD" w:rsidRDefault="00000000">
            <w:pPr>
              <w:spacing w:line="360" w:lineRule="auto"/>
              <w:jc w:val="center"/>
              <w:rPr>
                <w:rFonts w:ascii="宋体" w:hAnsi="宋体" w:cs="宋体" w:hint="eastAsia"/>
                <w:b/>
                <w:szCs w:val="21"/>
              </w:rPr>
            </w:pPr>
            <w:r>
              <w:rPr>
                <w:rFonts w:ascii="宋体" w:hAnsi="宋体" w:cs="宋体" w:hint="eastAsia"/>
                <w:b/>
                <w:szCs w:val="21"/>
              </w:rPr>
              <w:t>法定代表人身份证复印件双面</w:t>
            </w:r>
          </w:p>
          <w:p w14:paraId="13B61D15" w14:textId="77777777" w:rsidR="007A3ADD" w:rsidRDefault="007A3ADD">
            <w:pPr>
              <w:spacing w:line="360" w:lineRule="auto"/>
              <w:jc w:val="center"/>
              <w:rPr>
                <w:rFonts w:ascii="宋体" w:hAnsi="宋体" w:cs="宋体" w:hint="eastAsia"/>
                <w:b/>
                <w:szCs w:val="21"/>
              </w:rPr>
            </w:pPr>
          </w:p>
        </w:tc>
      </w:tr>
    </w:tbl>
    <w:p w14:paraId="590727A5" w14:textId="77777777" w:rsidR="007A3ADD" w:rsidRDefault="007A3ADD">
      <w:pPr>
        <w:autoSpaceDE w:val="0"/>
        <w:autoSpaceDN w:val="0"/>
        <w:adjustRightInd w:val="0"/>
        <w:snapToGrid w:val="0"/>
        <w:spacing w:line="480" w:lineRule="auto"/>
        <w:ind w:firstLineChars="386" w:firstLine="811"/>
        <w:jc w:val="center"/>
        <w:rPr>
          <w:rFonts w:ascii="宋体" w:hAnsi="宋体" w:hint="eastAsia"/>
          <w:kern w:val="0"/>
          <w:szCs w:val="21"/>
        </w:rPr>
      </w:pPr>
    </w:p>
    <w:p w14:paraId="0288CEBF" w14:textId="77777777" w:rsidR="007A3ADD" w:rsidRDefault="007A3ADD">
      <w:pPr>
        <w:autoSpaceDE w:val="0"/>
        <w:autoSpaceDN w:val="0"/>
        <w:adjustRightInd w:val="0"/>
        <w:snapToGrid w:val="0"/>
        <w:spacing w:line="480" w:lineRule="auto"/>
        <w:ind w:firstLineChars="386" w:firstLine="811"/>
        <w:jc w:val="left"/>
        <w:rPr>
          <w:rFonts w:ascii="宋体" w:hAnsi="宋体" w:hint="eastAsia"/>
          <w:kern w:val="0"/>
          <w:szCs w:val="21"/>
        </w:rPr>
      </w:pPr>
    </w:p>
    <w:p w14:paraId="557014C8" w14:textId="77777777" w:rsidR="007A3ADD" w:rsidRDefault="007A3ADD">
      <w:pPr>
        <w:autoSpaceDE w:val="0"/>
        <w:autoSpaceDN w:val="0"/>
        <w:adjustRightInd w:val="0"/>
        <w:snapToGrid w:val="0"/>
        <w:spacing w:line="480" w:lineRule="auto"/>
        <w:ind w:firstLineChars="386" w:firstLine="772"/>
        <w:jc w:val="left"/>
        <w:rPr>
          <w:rFonts w:ascii="宋体" w:hAnsi="宋体" w:hint="eastAsia"/>
          <w:kern w:val="0"/>
          <w:sz w:val="20"/>
          <w:szCs w:val="20"/>
        </w:rPr>
      </w:pPr>
    </w:p>
    <w:p w14:paraId="47DA1A9E"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p w14:paraId="153C07B4" w14:textId="77777777" w:rsidR="007A3ADD" w:rsidRDefault="007A3ADD">
      <w:pPr>
        <w:tabs>
          <w:tab w:val="left" w:pos="5460"/>
        </w:tabs>
        <w:autoSpaceDE w:val="0"/>
        <w:autoSpaceDN w:val="0"/>
        <w:adjustRightInd w:val="0"/>
        <w:snapToGrid w:val="0"/>
        <w:spacing w:line="480" w:lineRule="auto"/>
        <w:ind w:firstLine="2100"/>
        <w:jc w:val="right"/>
        <w:rPr>
          <w:rFonts w:ascii="宋体" w:hAnsi="宋体" w:hint="eastAsia"/>
          <w:kern w:val="0"/>
          <w:szCs w:val="21"/>
        </w:rPr>
      </w:pPr>
    </w:p>
    <w:p w14:paraId="3B0031DF" w14:textId="77777777" w:rsidR="007A3ADD" w:rsidRDefault="00000000">
      <w:pPr>
        <w:tabs>
          <w:tab w:val="left" w:pos="5460"/>
        </w:tabs>
        <w:autoSpaceDE w:val="0"/>
        <w:autoSpaceDN w:val="0"/>
        <w:adjustRightInd w:val="0"/>
        <w:snapToGrid w:val="0"/>
        <w:spacing w:line="480" w:lineRule="auto"/>
        <w:ind w:firstLine="2100"/>
        <w:jc w:val="right"/>
        <w:rPr>
          <w:rFonts w:ascii="宋体" w:hAnsi="宋体" w:hint="eastAsia"/>
          <w:kern w:val="0"/>
          <w:szCs w:val="21"/>
        </w:rPr>
      </w:pPr>
      <w:r>
        <w:rPr>
          <w:rFonts w:ascii="宋体" w:hAnsi="宋体" w:hint="eastAsia"/>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ascii="宋体" w:hAnsi="宋体" w:hint="eastAsia"/>
          <w:kern w:val="0"/>
          <w:szCs w:val="21"/>
        </w:rPr>
        <w:t>公</w:t>
      </w:r>
      <w:r>
        <w:rPr>
          <w:rFonts w:ascii="宋体" w:hAnsi="宋体"/>
          <w:kern w:val="0"/>
          <w:szCs w:val="21"/>
        </w:rPr>
        <w:t>章）</w:t>
      </w:r>
    </w:p>
    <w:p w14:paraId="11861BAB"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p w14:paraId="60E038EC" w14:textId="77777777" w:rsidR="007A3ADD"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14F4B2B8" w14:textId="77777777" w:rsidR="007A3ADD" w:rsidRDefault="007A3ADD">
      <w:pPr>
        <w:autoSpaceDE w:val="0"/>
        <w:autoSpaceDN w:val="0"/>
        <w:adjustRightInd w:val="0"/>
        <w:snapToGrid w:val="0"/>
        <w:spacing w:line="360" w:lineRule="auto"/>
        <w:jc w:val="left"/>
        <w:rPr>
          <w:rFonts w:ascii="宋体" w:hAnsi="宋体" w:hint="eastAsia"/>
          <w:kern w:val="0"/>
        </w:rPr>
      </w:pPr>
    </w:p>
    <w:p w14:paraId="0A78EF6D" w14:textId="77777777" w:rsidR="007A3ADD" w:rsidRDefault="007A3ADD">
      <w:pPr>
        <w:autoSpaceDE w:val="0"/>
        <w:autoSpaceDN w:val="0"/>
        <w:adjustRightInd w:val="0"/>
        <w:snapToGrid w:val="0"/>
        <w:spacing w:line="360" w:lineRule="auto"/>
        <w:jc w:val="left"/>
        <w:rPr>
          <w:rFonts w:ascii="宋体" w:hAnsi="宋体" w:hint="eastAsia"/>
          <w:kern w:val="0"/>
        </w:rPr>
      </w:pPr>
    </w:p>
    <w:p w14:paraId="5C85CD03" w14:textId="77777777" w:rsidR="007A3ADD"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1416D092" w14:textId="77777777" w:rsidR="007A3ADD" w:rsidRDefault="007A3ADD">
      <w:pPr>
        <w:autoSpaceDE w:val="0"/>
        <w:autoSpaceDN w:val="0"/>
        <w:adjustRightInd w:val="0"/>
        <w:snapToGrid w:val="0"/>
        <w:spacing w:line="360" w:lineRule="auto"/>
        <w:jc w:val="left"/>
        <w:rPr>
          <w:rFonts w:ascii="宋体" w:hAnsi="宋体" w:hint="eastAsia"/>
          <w:kern w:val="0"/>
        </w:rPr>
      </w:pPr>
    </w:p>
    <w:p w14:paraId="4A4C3AC5" w14:textId="77777777" w:rsidR="007A3ADD"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hint="eastAsia"/>
          <w:kern w:val="0"/>
          <w:sz w:val="12"/>
          <w:szCs w:val="12"/>
        </w:rPr>
      </w:pPr>
      <w:r>
        <w:rPr>
          <w:rFonts w:ascii="宋体" w:hAnsi="宋体"/>
          <w:b/>
          <w:kern w:val="0"/>
          <w:sz w:val="28"/>
          <w:szCs w:val="28"/>
        </w:rPr>
        <w:br w:type="page"/>
      </w:r>
      <w:r>
        <w:rPr>
          <w:rFonts w:ascii="宋体" w:hAnsi="宋体"/>
          <w:snapToGrid w:val="0"/>
          <w:kern w:val="0"/>
          <w:sz w:val="32"/>
          <w:szCs w:val="32"/>
        </w:rPr>
        <w:lastRenderedPageBreak/>
        <w:t>授权委托书</w:t>
      </w:r>
    </w:p>
    <w:p w14:paraId="69776737" w14:textId="77777777" w:rsidR="007A3ADD" w:rsidRDefault="007A3ADD">
      <w:pPr>
        <w:autoSpaceDE w:val="0"/>
        <w:autoSpaceDN w:val="0"/>
        <w:adjustRightInd w:val="0"/>
        <w:snapToGrid w:val="0"/>
        <w:spacing w:line="360" w:lineRule="auto"/>
        <w:jc w:val="left"/>
        <w:rPr>
          <w:rFonts w:ascii="宋体" w:hAnsi="宋体" w:hint="eastAsia"/>
          <w:kern w:val="0"/>
          <w:sz w:val="20"/>
          <w:szCs w:val="20"/>
        </w:rPr>
      </w:pPr>
    </w:p>
    <w:p w14:paraId="24BF860B" w14:textId="77777777" w:rsidR="007A3ADD" w:rsidRDefault="007A3ADD">
      <w:pPr>
        <w:autoSpaceDE w:val="0"/>
        <w:autoSpaceDN w:val="0"/>
        <w:adjustRightInd w:val="0"/>
        <w:snapToGrid w:val="0"/>
        <w:spacing w:line="360" w:lineRule="auto"/>
        <w:jc w:val="left"/>
        <w:rPr>
          <w:rFonts w:ascii="宋体" w:hAnsi="宋体" w:hint="eastAsia"/>
          <w:kern w:val="0"/>
          <w:sz w:val="20"/>
          <w:szCs w:val="20"/>
        </w:rPr>
      </w:pPr>
    </w:p>
    <w:p w14:paraId="62861E66" w14:textId="77777777" w:rsidR="007A3ADD" w:rsidRDefault="0000000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ascii="宋体" w:hAnsi="宋体" w:hint="eastAsia"/>
          <w:kern w:val="0"/>
          <w:szCs w:val="21"/>
        </w:rPr>
        <w:t>参选文件</w:t>
      </w:r>
      <w:r>
        <w:rPr>
          <w:rFonts w:ascii="宋体" w:hAnsi="宋体"/>
          <w:kern w:val="0"/>
          <w:szCs w:val="21"/>
        </w:rPr>
        <w:t>、</w:t>
      </w:r>
      <w:r>
        <w:rPr>
          <w:rFonts w:ascii="宋体" w:hAnsi="宋体" w:hint="eastAsia"/>
          <w:kern w:val="0"/>
          <w:szCs w:val="21"/>
        </w:rPr>
        <w:t>领取原件、</w:t>
      </w:r>
      <w:r>
        <w:rPr>
          <w:rFonts w:ascii="宋体" w:hAnsi="宋体"/>
          <w:kern w:val="0"/>
          <w:szCs w:val="21"/>
        </w:rPr>
        <w:t>签订合同和处理有关事宜， 其法律后果由我方承担。</w:t>
      </w:r>
    </w:p>
    <w:p w14:paraId="4E49170E" w14:textId="77777777" w:rsidR="007A3ADD" w:rsidRDefault="0000000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6506526B" w14:textId="77777777" w:rsidR="007A3ADD" w:rsidRDefault="0000000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hint="eastAsia"/>
          <w:kern w:val="0"/>
          <w:sz w:val="20"/>
          <w:szCs w:val="20"/>
        </w:rPr>
      </w:pPr>
      <w:r>
        <w:rPr>
          <w:rFonts w:ascii="宋体" w:hAnsi="宋体"/>
          <w:kern w:val="0"/>
          <w:szCs w:val="21"/>
        </w:rPr>
        <w:t>代理人无转委托权。</w:t>
      </w:r>
    </w:p>
    <w:p w14:paraId="3E94C703" w14:textId="77777777" w:rsidR="007A3ADD" w:rsidRDefault="00000000">
      <w:pPr>
        <w:tabs>
          <w:tab w:val="left" w:pos="4200"/>
          <w:tab w:val="left" w:pos="462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w:t>
      </w:r>
      <w:r>
        <w:rPr>
          <w:rFonts w:ascii="宋体" w:hAnsi="宋体"/>
          <w:spacing w:val="-1"/>
          <w:kern w:val="0"/>
          <w:szCs w:val="21"/>
        </w:rPr>
        <w:t>章</w:t>
      </w:r>
      <w:r>
        <w:rPr>
          <w:rFonts w:ascii="宋体" w:hAnsi="宋体"/>
          <w:kern w:val="0"/>
          <w:szCs w:val="21"/>
        </w:rPr>
        <w:t>）</w:t>
      </w:r>
    </w:p>
    <w:p w14:paraId="6CA38665" w14:textId="77777777" w:rsidR="007A3ADD" w:rsidRDefault="00000000">
      <w:pPr>
        <w:tabs>
          <w:tab w:val="left" w:pos="630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14:paraId="5867B565" w14:textId="77777777" w:rsidR="007A3ADD"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1DA6C254" w14:textId="77777777" w:rsidR="007A3ADD"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2179D3CE" w14:textId="77777777" w:rsidR="007A3ADD" w:rsidRDefault="00000000">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 xml:space="preserve">    </w:t>
      </w:r>
    </w:p>
    <w:p w14:paraId="59BF3DA8"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tbl>
      <w:tblPr>
        <w:tblpPr w:leftFromText="180" w:rightFromText="180" w:vertAnchor="text" w:horzAnchor="margin" w:tblpY="81"/>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815"/>
      </w:tblGrid>
      <w:tr w:rsidR="007A3ADD" w14:paraId="37EA05ED" w14:textId="77777777">
        <w:trPr>
          <w:trHeight w:val="1867"/>
        </w:trPr>
        <w:tc>
          <w:tcPr>
            <w:tcW w:w="3815" w:type="dxa"/>
          </w:tcPr>
          <w:p w14:paraId="18AD3C3C" w14:textId="77777777" w:rsidR="007A3ADD" w:rsidRDefault="00000000">
            <w:pPr>
              <w:spacing w:line="360" w:lineRule="auto"/>
              <w:jc w:val="center"/>
              <w:rPr>
                <w:rFonts w:ascii="宋体" w:hAnsi="宋体" w:cs="宋体" w:hint="eastAsia"/>
                <w:b/>
                <w:szCs w:val="21"/>
              </w:rPr>
            </w:pPr>
            <w:r>
              <w:rPr>
                <w:rFonts w:ascii="宋体" w:hAnsi="宋体" w:cs="宋体" w:hint="eastAsia"/>
                <w:b/>
                <w:szCs w:val="21"/>
              </w:rPr>
              <w:t>法定代表人身份证复印件双面</w:t>
            </w:r>
          </w:p>
          <w:p w14:paraId="48EC9A58" w14:textId="77777777" w:rsidR="007A3ADD" w:rsidRDefault="007A3ADD">
            <w:pPr>
              <w:spacing w:line="360" w:lineRule="auto"/>
              <w:jc w:val="center"/>
              <w:rPr>
                <w:rFonts w:ascii="宋体" w:hAnsi="宋体" w:cs="宋体" w:hint="eastAsia"/>
                <w:b/>
                <w:szCs w:val="21"/>
              </w:rPr>
            </w:pPr>
          </w:p>
        </w:tc>
      </w:tr>
    </w:tbl>
    <w:p w14:paraId="27F2146A" w14:textId="77777777" w:rsidR="007A3ADD" w:rsidRDefault="007A3ADD">
      <w:pPr>
        <w:rPr>
          <w:vanish/>
        </w:rPr>
      </w:pPr>
    </w:p>
    <w:tbl>
      <w:tblPr>
        <w:tblpPr w:leftFromText="180" w:rightFromText="180" w:vertAnchor="text" w:horzAnchor="page" w:tblpX="6047" w:tblpY="11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80"/>
      </w:tblGrid>
      <w:tr w:rsidR="007A3ADD" w14:paraId="32DCBE82" w14:textId="77777777">
        <w:trPr>
          <w:trHeight w:val="1827"/>
        </w:trPr>
        <w:tc>
          <w:tcPr>
            <w:tcW w:w="3980" w:type="dxa"/>
          </w:tcPr>
          <w:p w14:paraId="0D05ECA5" w14:textId="77777777" w:rsidR="007A3ADD" w:rsidRDefault="00000000">
            <w:pPr>
              <w:spacing w:line="360" w:lineRule="auto"/>
              <w:jc w:val="center"/>
              <w:rPr>
                <w:rFonts w:ascii="宋体" w:hAnsi="宋体" w:cs="宋体" w:hint="eastAsia"/>
                <w:b/>
                <w:szCs w:val="21"/>
              </w:rPr>
            </w:pPr>
            <w:r>
              <w:rPr>
                <w:rFonts w:ascii="宋体" w:hAnsi="宋体" w:cs="宋体" w:hint="eastAsia"/>
                <w:b/>
                <w:szCs w:val="21"/>
              </w:rPr>
              <w:t>委托代理人身份证复印件双面</w:t>
            </w:r>
          </w:p>
          <w:p w14:paraId="37542A04" w14:textId="77777777" w:rsidR="007A3ADD" w:rsidRDefault="007A3ADD">
            <w:pPr>
              <w:spacing w:line="360" w:lineRule="auto"/>
              <w:jc w:val="center"/>
              <w:rPr>
                <w:rFonts w:ascii="宋体" w:hAnsi="宋体" w:cs="宋体" w:hint="eastAsia"/>
                <w:b/>
                <w:szCs w:val="21"/>
              </w:rPr>
            </w:pPr>
          </w:p>
        </w:tc>
      </w:tr>
    </w:tbl>
    <w:p w14:paraId="59856002"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p w14:paraId="6CC1244F"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489AE701"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799CF863"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15F1E4CE"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7BE3699B"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5E57570B" w14:textId="77777777" w:rsidR="007A3ADD"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57B32506" w14:textId="77777777" w:rsidR="007A3ADD" w:rsidRDefault="007A3ADD">
      <w:pPr>
        <w:tabs>
          <w:tab w:val="left" w:pos="5760"/>
        </w:tabs>
        <w:autoSpaceDE w:val="0"/>
        <w:autoSpaceDN w:val="0"/>
        <w:adjustRightInd w:val="0"/>
        <w:spacing w:line="360" w:lineRule="auto"/>
        <w:ind w:firstLineChars="200" w:firstLine="420"/>
        <w:rPr>
          <w:rFonts w:ascii="宋体" w:hAnsi="宋体" w:hint="eastAsia"/>
          <w:kern w:val="0"/>
        </w:rPr>
      </w:pPr>
    </w:p>
    <w:p w14:paraId="0EA043D4" w14:textId="77777777" w:rsidR="007A3ADD" w:rsidRDefault="00000000">
      <w:pPr>
        <w:spacing w:line="360" w:lineRule="auto"/>
        <w:ind w:firstLineChars="200" w:firstLine="422"/>
        <w:rPr>
          <w:rFonts w:ascii="宋体" w:hAnsi="宋体" w:hint="eastAsia"/>
        </w:rPr>
      </w:pPr>
      <w:r>
        <w:rPr>
          <w:rFonts w:ascii="宋体" w:hAnsi="宋体" w:cs="宋体" w:hint="eastAsia"/>
          <w:b/>
          <w:bCs/>
          <w:kern w:val="0"/>
          <w:szCs w:val="21"/>
        </w:rPr>
        <w:t>注：法定代表人身份证明及授权委托书须另外准备一份原件，随参选文件一并递交</w:t>
      </w:r>
      <w:r>
        <w:rPr>
          <w:rFonts w:ascii="宋体" w:hAnsi="宋体"/>
        </w:rPr>
        <w:t>。</w:t>
      </w:r>
    </w:p>
    <w:p w14:paraId="3556DE07" w14:textId="77777777" w:rsidR="007A3ADD" w:rsidRDefault="007A3ADD">
      <w:pPr>
        <w:rPr>
          <w:sz w:val="36"/>
          <w:szCs w:val="44"/>
        </w:rPr>
      </w:pPr>
      <w:bookmarkStart w:id="172" w:name="_Toc287607882"/>
      <w:bookmarkStart w:id="173" w:name="_Toc42269745"/>
      <w:bookmarkStart w:id="174" w:name="_Toc16263"/>
      <w:bookmarkStart w:id="175" w:name="_Toc14443"/>
      <w:bookmarkStart w:id="176" w:name="_Toc277082656"/>
      <w:bookmarkStart w:id="177" w:name="_Toc224103510"/>
      <w:bookmarkStart w:id="178" w:name="_Toc430530545"/>
      <w:bookmarkStart w:id="179" w:name="_Toc32678"/>
      <w:bookmarkStart w:id="180" w:name="_Toc287620829"/>
    </w:p>
    <w:p w14:paraId="60908D5B" w14:textId="77777777" w:rsidR="007A3ADD" w:rsidRDefault="007A3ADD">
      <w:pPr>
        <w:jc w:val="center"/>
        <w:outlineLvl w:val="1"/>
        <w:rPr>
          <w:sz w:val="36"/>
          <w:szCs w:val="44"/>
        </w:rPr>
      </w:pPr>
    </w:p>
    <w:p w14:paraId="248BBB98" w14:textId="77777777" w:rsidR="007A3ADD" w:rsidRDefault="007A3ADD">
      <w:pPr>
        <w:jc w:val="center"/>
        <w:outlineLvl w:val="1"/>
        <w:rPr>
          <w:sz w:val="36"/>
          <w:szCs w:val="44"/>
        </w:rPr>
      </w:pPr>
    </w:p>
    <w:p w14:paraId="1FA88066" w14:textId="77777777" w:rsidR="007A3ADD" w:rsidRDefault="007A3ADD">
      <w:pPr>
        <w:jc w:val="center"/>
        <w:outlineLvl w:val="1"/>
        <w:rPr>
          <w:sz w:val="36"/>
          <w:szCs w:val="44"/>
        </w:rPr>
      </w:pPr>
    </w:p>
    <w:p w14:paraId="1E529C27" w14:textId="77777777" w:rsidR="007A3ADD" w:rsidRDefault="007A3ADD">
      <w:pPr>
        <w:rPr>
          <w:sz w:val="36"/>
          <w:szCs w:val="44"/>
        </w:rPr>
      </w:pPr>
    </w:p>
    <w:p w14:paraId="623D4880" w14:textId="77777777" w:rsidR="007A3ADD" w:rsidRDefault="00000000">
      <w:pPr>
        <w:jc w:val="center"/>
        <w:outlineLvl w:val="1"/>
      </w:pPr>
      <w:r>
        <w:rPr>
          <w:rFonts w:hint="eastAsia"/>
          <w:sz w:val="36"/>
          <w:szCs w:val="44"/>
        </w:rPr>
        <w:t>二、资格审查部分</w:t>
      </w:r>
      <w:r>
        <w:rPr>
          <w:rFonts w:hint="eastAsia"/>
        </w:rPr>
        <w:br w:type="page"/>
      </w:r>
    </w:p>
    <w:p w14:paraId="64134983" w14:textId="77777777" w:rsidR="007A3ADD" w:rsidRDefault="00000000">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rPr>
        <w:t>（项目名称）</w:t>
      </w:r>
    </w:p>
    <w:p w14:paraId="52F81FD3"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13E9B773"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082F696F"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1DEC72B6" w14:textId="77777777" w:rsidR="007A3ADD"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参选文件</w:t>
      </w:r>
    </w:p>
    <w:p w14:paraId="12F96A1D" w14:textId="77777777" w:rsidR="007A3ADD" w:rsidRDefault="00000000">
      <w:pPr>
        <w:autoSpaceDE w:val="0"/>
        <w:autoSpaceDN w:val="0"/>
        <w:adjustRightInd w:val="0"/>
        <w:snapToGrid w:val="0"/>
        <w:spacing w:line="360" w:lineRule="auto"/>
        <w:jc w:val="center"/>
        <w:rPr>
          <w:rFonts w:ascii="宋体" w:hAnsi="宋体" w:hint="eastAsia"/>
          <w:b/>
          <w:bCs/>
          <w:kern w:val="0"/>
          <w:sz w:val="40"/>
          <w:szCs w:val="40"/>
        </w:rPr>
      </w:pPr>
      <w:r>
        <w:rPr>
          <w:rFonts w:ascii="宋体" w:hAnsi="宋体" w:hint="eastAsia"/>
          <w:b/>
          <w:bCs/>
          <w:kern w:val="0"/>
          <w:sz w:val="40"/>
          <w:szCs w:val="40"/>
        </w:rPr>
        <w:t>（资格审查部分）</w:t>
      </w:r>
    </w:p>
    <w:p w14:paraId="0568A4A5"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A80F3B5"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60122F35"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34A9F6E5"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77718595"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591E8F87"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04750530"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854BF6F"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0640B342"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7B29ABB6"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08AD62ED"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7EB8D0AC" w14:textId="77777777" w:rsidR="007A3ADD" w:rsidRDefault="00000000">
      <w:pPr>
        <w:tabs>
          <w:tab w:val="left" w:pos="6080"/>
          <w:tab w:val="left" w:pos="6640"/>
        </w:tabs>
        <w:autoSpaceDE w:val="0"/>
        <w:autoSpaceDN w:val="0"/>
        <w:adjustRightInd w:val="0"/>
        <w:snapToGrid w:val="0"/>
        <w:spacing w:afterLines="50" w:after="160" w:line="360" w:lineRule="auto"/>
        <w:jc w:val="center"/>
        <w:rPr>
          <w:rFonts w:ascii="宋体" w:hAnsi="宋体" w:hint="eastAsia"/>
          <w:w w:val="99"/>
          <w:kern w:val="0"/>
          <w:sz w:val="28"/>
          <w:szCs w:val="28"/>
        </w:rPr>
      </w:pPr>
      <w:r>
        <w:rPr>
          <w:rFonts w:ascii="宋体" w:hAnsi="宋体" w:hint="eastAsia"/>
          <w:spacing w:val="1"/>
          <w:w w:val="99"/>
          <w:kern w:val="0"/>
          <w:sz w:val="28"/>
          <w:szCs w:val="28"/>
        </w:rPr>
        <w:t>参选人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132A47A1" w14:textId="77777777" w:rsidR="007A3ADD" w:rsidRDefault="00000000">
      <w:pPr>
        <w:tabs>
          <w:tab w:val="left" w:pos="6080"/>
          <w:tab w:val="left" w:pos="6640"/>
        </w:tabs>
        <w:autoSpaceDE w:val="0"/>
        <w:autoSpaceDN w:val="0"/>
        <w:adjustRightInd w:val="0"/>
        <w:snapToGrid w:val="0"/>
        <w:spacing w:afterLines="50" w:after="160"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14:paraId="580AA9C1" w14:textId="77777777" w:rsidR="007A3ADD" w:rsidRDefault="00000000">
      <w:pPr>
        <w:spacing w:line="360" w:lineRule="auto"/>
        <w:jc w:val="center"/>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bookmarkEnd w:id="172"/>
      <w:bookmarkEnd w:id="173"/>
      <w:bookmarkEnd w:id="174"/>
      <w:bookmarkEnd w:id="175"/>
      <w:bookmarkEnd w:id="176"/>
      <w:bookmarkEnd w:id="177"/>
      <w:bookmarkEnd w:id="178"/>
      <w:bookmarkEnd w:id="179"/>
      <w:bookmarkEnd w:id="180"/>
    </w:p>
    <w:p w14:paraId="2C1F28C8" w14:textId="77777777" w:rsidR="007A3ADD" w:rsidRDefault="00000000">
      <w:pPr>
        <w:jc w:val="center"/>
      </w:pPr>
      <w:r>
        <w:rPr>
          <w:rFonts w:hint="eastAsia"/>
        </w:rPr>
        <w:br w:type="page"/>
      </w:r>
      <w:r>
        <w:rPr>
          <w:rFonts w:hint="eastAsia"/>
          <w:sz w:val="36"/>
          <w:szCs w:val="44"/>
        </w:rPr>
        <w:lastRenderedPageBreak/>
        <w:t>目</w:t>
      </w:r>
      <w:r>
        <w:rPr>
          <w:rFonts w:hint="eastAsia"/>
          <w:sz w:val="36"/>
          <w:szCs w:val="44"/>
        </w:rPr>
        <w:t xml:space="preserve">  </w:t>
      </w:r>
      <w:r>
        <w:rPr>
          <w:rFonts w:hint="eastAsia"/>
          <w:sz w:val="36"/>
          <w:szCs w:val="44"/>
        </w:rPr>
        <w:t>录</w:t>
      </w:r>
    </w:p>
    <w:p w14:paraId="426C4810" w14:textId="77777777" w:rsidR="007A3ADD" w:rsidRDefault="00000000">
      <w:pPr>
        <w:rPr>
          <w:rFonts w:ascii="宋体" w:hAnsi="宋体" w:hint="eastAsia"/>
          <w:szCs w:val="21"/>
        </w:rPr>
      </w:pPr>
      <w:r>
        <w:rPr>
          <w:rFonts w:ascii="宋体" w:hAnsi="宋体" w:hint="eastAsia"/>
          <w:szCs w:val="21"/>
        </w:rPr>
        <w:t>1.</w:t>
      </w:r>
      <w:r>
        <w:rPr>
          <w:rFonts w:ascii="宋体" w:hAnsi="宋体" w:hint="eastAsia"/>
          <w:szCs w:val="21"/>
        </w:rPr>
        <w:tab/>
        <w:t>法定代表人身份证明及授权委托书</w:t>
      </w:r>
    </w:p>
    <w:p w14:paraId="4F156B9F" w14:textId="77777777" w:rsidR="007A3ADD" w:rsidRDefault="00000000">
      <w:pPr>
        <w:rPr>
          <w:rFonts w:ascii="宋体" w:hAnsi="宋体" w:hint="eastAsia"/>
          <w:szCs w:val="21"/>
        </w:rPr>
      </w:pPr>
      <w:r>
        <w:rPr>
          <w:rFonts w:ascii="宋体" w:hAnsi="宋体" w:hint="eastAsia"/>
          <w:szCs w:val="21"/>
        </w:rPr>
        <w:t>2.</w:t>
      </w:r>
      <w:r>
        <w:rPr>
          <w:rFonts w:ascii="宋体" w:hAnsi="宋体" w:hint="eastAsia"/>
          <w:szCs w:val="21"/>
        </w:rPr>
        <w:tab/>
        <w:t>参选人基本情况表</w:t>
      </w:r>
    </w:p>
    <w:p w14:paraId="03CE9C7D" w14:textId="77777777" w:rsidR="007A3ADD" w:rsidRDefault="00000000">
      <w:pPr>
        <w:rPr>
          <w:rFonts w:ascii="宋体" w:hAnsi="宋体" w:hint="eastAsia"/>
          <w:szCs w:val="21"/>
        </w:rPr>
      </w:pPr>
      <w:r>
        <w:rPr>
          <w:rFonts w:ascii="宋体" w:hAnsi="宋体" w:hint="eastAsia"/>
          <w:szCs w:val="21"/>
        </w:rPr>
        <w:t>3.</w:t>
      </w:r>
      <w:r>
        <w:rPr>
          <w:rFonts w:ascii="宋体" w:hAnsi="宋体" w:hint="eastAsia"/>
          <w:szCs w:val="21"/>
        </w:rPr>
        <w:tab/>
        <w:t>项目管理机构</w:t>
      </w:r>
    </w:p>
    <w:p w14:paraId="28562634" w14:textId="77777777" w:rsidR="007A3ADD" w:rsidRDefault="00000000">
      <w:pPr>
        <w:rPr>
          <w:rFonts w:ascii="宋体" w:hAnsi="宋体" w:hint="eastAsia"/>
          <w:szCs w:val="21"/>
        </w:rPr>
      </w:pPr>
      <w:r>
        <w:rPr>
          <w:rFonts w:ascii="宋体" w:hAnsi="宋体" w:hint="eastAsia"/>
          <w:szCs w:val="21"/>
        </w:rPr>
        <w:t>4.业绩证明材料</w:t>
      </w:r>
    </w:p>
    <w:p w14:paraId="0C04549D" w14:textId="77777777" w:rsidR="007A3ADD" w:rsidRDefault="00000000">
      <w:pPr>
        <w:rPr>
          <w:rFonts w:ascii="宋体" w:hAnsi="宋体" w:hint="eastAsia"/>
          <w:szCs w:val="21"/>
        </w:rPr>
      </w:pPr>
      <w:r>
        <w:rPr>
          <w:rFonts w:ascii="宋体" w:hAnsi="宋体" w:hint="eastAsia"/>
          <w:szCs w:val="21"/>
        </w:rPr>
        <w:t>5.</w:t>
      </w:r>
      <w:r>
        <w:rPr>
          <w:rFonts w:ascii="宋体" w:hAnsi="宋体" w:hint="eastAsia"/>
          <w:szCs w:val="21"/>
        </w:rPr>
        <w:tab/>
        <w:t>参选截止日参选资格情况</w:t>
      </w:r>
    </w:p>
    <w:p w14:paraId="1D2EB599" w14:textId="77777777" w:rsidR="007A3ADD" w:rsidRDefault="00000000">
      <w:r>
        <w:rPr>
          <w:rFonts w:ascii="宋体" w:hAnsi="宋体" w:hint="eastAsia"/>
          <w:szCs w:val="21"/>
        </w:rPr>
        <w:t>6.</w:t>
      </w:r>
      <w:r>
        <w:rPr>
          <w:rFonts w:ascii="宋体" w:hAnsi="宋体" w:hint="eastAsia"/>
          <w:szCs w:val="21"/>
        </w:rPr>
        <w:tab/>
        <w:t>其他资料</w:t>
      </w:r>
      <w:r>
        <w:rPr>
          <w:rFonts w:ascii="宋体" w:hAnsi="宋体"/>
          <w:szCs w:val="21"/>
        </w:rPr>
        <w:tab/>
      </w:r>
      <w:r>
        <w:br w:type="page"/>
      </w:r>
    </w:p>
    <w:p w14:paraId="23F968A7" w14:textId="77777777" w:rsidR="007A3ADD" w:rsidRDefault="00000000">
      <w:pPr>
        <w:spacing w:after="260"/>
        <w:jc w:val="center"/>
        <w:outlineLvl w:val="2"/>
        <w:rPr>
          <w:rFonts w:ascii="宋体" w:hAnsi="宋体" w:hint="eastAsia"/>
          <w:snapToGrid w:val="0"/>
          <w:kern w:val="0"/>
          <w:szCs w:val="21"/>
        </w:rPr>
      </w:pPr>
      <w:bookmarkStart w:id="181" w:name="_Toc12182"/>
      <w:bookmarkStart w:id="182" w:name="_Toc42269747"/>
      <w:bookmarkStart w:id="183" w:name="_Toc18837"/>
      <w:bookmarkStart w:id="184" w:name="_Toc23302"/>
      <w:bookmarkStart w:id="185" w:name="_Toc287607887"/>
      <w:bookmarkStart w:id="186" w:name="_Toc277082659"/>
      <w:r>
        <w:rPr>
          <w:rFonts w:ascii="宋体" w:hAnsi="宋体" w:hint="eastAsia"/>
          <w:b/>
          <w:bCs/>
          <w:sz w:val="32"/>
          <w:szCs w:val="32"/>
        </w:rPr>
        <w:lastRenderedPageBreak/>
        <w:t>1</w:t>
      </w:r>
      <w:r>
        <w:rPr>
          <w:rFonts w:ascii="宋体" w:hAnsi="宋体" w:hint="eastAsia"/>
          <w:sz w:val="32"/>
          <w:szCs w:val="32"/>
        </w:rPr>
        <w:t>.</w:t>
      </w:r>
      <w:r>
        <w:rPr>
          <w:rFonts w:ascii="宋体" w:hAnsi="宋体"/>
          <w:b/>
          <w:bCs/>
          <w:sz w:val="32"/>
          <w:szCs w:val="32"/>
        </w:rPr>
        <w:t>法</w:t>
      </w:r>
      <w:r>
        <w:rPr>
          <w:rFonts w:ascii="宋体" w:hAnsi="宋体"/>
          <w:b/>
          <w:bCs/>
          <w:sz w:val="32"/>
          <w:szCs w:val="40"/>
        </w:rPr>
        <w:t>定代表人身份证明及授权委托书</w:t>
      </w:r>
    </w:p>
    <w:p w14:paraId="32309FBE" w14:textId="77777777" w:rsidR="007A3ADD" w:rsidRDefault="00000000">
      <w:pPr>
        <w:spacing w:line="480" w:lineRule="auto"/>
        <w:jc w:val="center"/>
        <w:rPr>
          <w:rFonts w:ascii="宋体" w:hAnsi="宋体" w:hint="eastAsia"/>
          <w:sz w:val="28"/>
        </w:rPr>
      </w:pPr>
      <w:r>
        <w:rPr>
          <w:rFonts w:ascii="宋体" w:hAnsi="宋体" w:hint="eastAsia"/>
          <w:sz w:val="28"/>
        </w:rPr>
        <w:t>法定代表人身份证明</w:t>
      </w:r>
    </w:p>
    <w:p w14:paraId="0E6D0408" w14:textId="77777777" w:rsidR="007A3ADD" w:rsidRDefault="007A3ADD">
      <w:pPr>
        <w:spacing w:line="480" w:lineRule="auto"/>
        <w:jc w:val="center"/>
        <w:rPr>
          <w:rFonts w:ascii="宋体" w:hAnsi="宋体" w:hint="eastAsia"/>
        </w:rPr>
      </w:pPr>
    </w:p>
    <w:p w14:paraId="07406FBE" w14:textId="77777777" w:rsidR="007A3ADD"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hint="eastAsia"/>
          <w:kern w:val="0"/>
          <w:szCs w:val="21"/>
        </w:rPr>
        <w:t>参选人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E0B6E6A" w14:textId="77777777" w:rsidR="007A3ADD"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797C0A9" w14:textId="77777777" w:rsidR="007A3ADD"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3C6D94E" w14:textId="77777777" w:rsidR="007A3ADD"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E8B4ADE" w14:textId="77777777" w:rsidR="007A3ADD"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0C41611" w14:textId="77777777" w:rsidR="007A3ADD"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3D8F67E9" w14:textId="77777777" w:rsidR="007A3ADD"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rPr>
        <w:t>（</w:t>
      </w:r>
      <w:r>
        <w:rPr>
          <w:rFonts w:ascii="宋体" w:hAnsi="宋体" w:hint="eastAsia"/>
          <w:kern w:val="0"/>
          <w:szCs w:val="21"/>
        </w:rPr>
        <w:t>参选人</w:t>
      </w:r>
      <w:r>
        <w:rPr>
          <w:rFonts w:ascii="宋体" w:hAnsi="宋体"/>
          <w:kern w:val="0"/>
          <w:szCs w:val="21"/>
        </w:rPr>
        <w:t>名称）的法定代表人。</w:t>
      </w:r>
    </w:p>
    <w:p w14:paraId="41923866" w14:textId="77777777" w:rsidR="007A3ADD" w:rsidRDefault="007A3ADD">
      <w:pPr>
        <w:autoSpaceDE w:val="0"/>
        <w:autoSpaceDN w:val="0"/>
        <w:adjustRightInd w:val="0"/>
        <w:snapToGrid w:val="0"/>
        <w:spacing w:line="480" w:lineRule="auto"/>
        <w:ind w:firstLineChars="186" w:firstLine="186"/>
        <w:jc w:val="left"/>
        <w:rPr>
          <w:rFonts w:ascii="宋体" w:hAnsi="宋体" w:hint="eastAsia"/>
          <w:kern w:val="0"/>
          <w:sz w:val="10"/>
          <w:szCs w:val="10"/>
        </w:rPr>
      </w:pPr>
    </w:p>
    <w:p w14:paraId="218A8A55" w14:textId="77777777" w:rsidR="007A3ADD"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kern w:val="0"/>
          <w:szCs w:val="21"/>
        </w:rPr>
        <w:t>特此证明。</w:t>
      </w:r>
    </w:p>
    <w:tbl>
      <w:tblPr>
        <w:tblpPr w:leftFromText="180" w:rightFromText="180" w:vertAnchor="text" w:horzAnchor="margin" w:tblpXSpec="center" w:tblpY="81"/>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5243"/>
      </w:tblGrid>
      <w:tr w:rsidR="007A3ADD" w14:paraId="5C0C13D7" w14:textId="77777777">
        <w:trPr>
          <w:trHeight w:val="1867"/>
          <w:jc w:val="center"/>
        </w:trPr>
        <w:tc>
          <w:tcPr>
            <w:tcW w:w="5243" w:type="dxa"/>
          </w:tcPr>
          <w:p w14:paraId="5AE99A39" w14:textId="77777777" w:rsidR="007A3ADD" w:rsidRDefault="00000000">
            <w:pPr>
              <w:spacing w:line="360" w:lineRule="auto"/>
              <w:jc w:val="center"/>
              <w:rPr>
                <w:rFonts w:ascii="宋体" w:hAnsi="宋体" w:cs="宋体" w:hint="eastAsia"/>
                <w:b/>
                <w:szCs w:val="21"/>
              </w:rPr>
            </w:pPr>
            <w:r>
              <w:rPr>
                <w:rFonts w:ascii="宋体" w:hAnsi="宋体" w:cs="宋体" w:hint="eastAsia"/>
                <w:b/>
                <w:szCs w:val="21"/>
              </w:rPr>
              <w:t>法定代表人身份证复印件双面</w:t>
            </w:r>
          </w:p>
          <w:p w14:paraId="4ECE5127" w14:textId="77777777" w:rsidR="007A3ADD" w:rsidRDefault="007A3ADD">
            <w:pPr>
              <w:spacing w:line="360" w:lineRule="auto"/>
              <w:jc w:val="center"/>
              <w:rPr>
                <w:rFonts w:ascii="宋体" w:hAnsi="宋体" w:cs="宋体" w:hint="eastAsia"/>
                <w:b/>
                <w:szCs w:val="21"/>
              </w:rPr>
            </w:pPr>
          </w:p>
        </w:tc>
      </w:tr>
    </w:tbl>
    <w:p w14:paraId="566214AB" w14:textId="77777777" w:rsidR="007A3ADD" w:rsidRDefault="007A3ADD">
      <w:pPr>
        <w:autoSpaceDE w:val="0"/>
        <w:autoSpaceDN w:val="0"/>
        <w:adjustRightInd w:val="0"/>
        <w:snapToGrid w:val="0"/>
        <w:spacing w:line="480" w:lineRule="auto"/>
        <w:ind w:firstLineChars="386" w:firstLine="811"/>
        <w:jc w:val="center"/>
        <w:rPr>
          <w:rFonts w:ascii="宋体" w:hAnsi="宋体" w:hint="eastAsia"/>
          <w:kern w:val="0"/>
          <w:szCs w:val="21"/>
        </w:rPr>
      </w:pPr>
    </w:p>
    <w:p w14:paraId="0BBFBDBD" w14:textId="77777777" w:rsidR="007A3ADD" w:rsidRDefault="007A3ADD">
      <w:pPr>
        <w:autoSpaceDE w:val="0"/>
        <w:autoSpaceDN w:val="0"/>
        <w:adjustRightInd w:val="0"/>
        <w:snapToGrid w:val="0"/>
        <w:spacing w:line="480" w:lineRule="auto"/>
        <w:ind w:firstLineChars="386" w:firstLine="811"/>
        <w:jc w:val="left"/>
        <w:rPr>
          <w:rFonts w:ascii="宋体" w:hAnsi="宋体" w:hint="eastAsia"/>
          <w:kern w:val="0"/>
          <w:szCs w:val="21"/>
        </w:rPr>
      </w:pPr>
    </w:p>
    <w:p w14:paraId="55DEB86D" w14:textId="77777777" w:rsidR="007A3ADD" w:rsidRDefault="007A3ADD">
      <w:pPr>
        <w:autoSpaceDE w:val="0"/>
        <w:autoSpaceDN w:val="0"/>
        <w:adjustRightInd w:val="0"/>
        <w:snapToGrid w:val="0"/>
        <w:spacing w:line="480" w:lineRule="auto"/>
        <w:ind w:firstLineChars="386" w:firstLine="772"/>
        <w:jc w:val="left"/>
        <w:rPr>
          <w:rFonts w:ascii="宋体" w:hAnsi="宋体" w:hint="eastAsia"/>
          <w:kern w:val="0"/>
          <w:sz w:val="20"/>
          <w:szCs w:val="20"/>
        </w:rPr>
      </w:pPr>
    </w:p>
    <w:p w14:paraId="5C561359"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p w14:paraId="6D3130CB" w14:textId="77777777" w:rsidR="007A3ADD" w:rsidRDefault="007A3ADD">
      <w:pPr>
        <w:tabs>
          <w:tab w:val="left" w:pos="5460"/>
        </w:tabs>
        <w:autoSpaceDE w:val="0"/>
        <w:autoSpaceDN w:val="0"/>
        <w:adjustRightInd w:val="0"/>
        <w:snapToGrid w:val="0"/>
        <w:spacing w:line="480" w:lineRule="auto"/>
        <w:ind w:firstLine="2100"/>
        <w:jc w:val="right"/>
        <w:rPr>
          <w:rFonts w:ascii="宋体" w:hAnsi="宋体" w:hint="eastAsia"/>
          <w:kern w:val="0"/>
          <w:szCs w:val="21"/>
        </w:rPr>
      </w:pPr>
    </w:p>
    <w:p w14:paraId="1329D86E" w14:textId="77777777" w:rsidR="007A3ADD" w:rsidRDefault="00000000">
      <w:pPr>
        <w:tabs>
          <w:tab w:val="left" w:pos="5460"/>
        </w:tabs>
        <w:autoSpaceDE w:val="0"/>
        <w:autoSpaceDN w:val="0"/>
        <w:adjustRightInd w:val="0"/>
        <w:snapToGrid w:val="0"/>
        <w:spacing w:line="480" w:lineRule="auto"/>
        <w:ind w:firstLine="2100"/>
        <w:jc w:val="right"/>
        <w:rPr>
          <w:rFonts w:ascii="宋体" w:hAnsi="宋体" w:hint="eastAsia"/>
          <w:kern w:val="0"/>
          <w:szCs w:val="21"/>
        </w:rPr>
      </w:pPr>
      <w:r>
        <w:rPr>
          <w:rFonts w:ascii="宋体" w:hAnsi="宋体" w:hint="eastAsia"/>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ascii="宋体" w:hAnsi="宋体" w:hint="eastAsia"/>
          <w:kern w:val="0"/>
          <w:szCs w:val="21"/>
        </w:rPr>
        <w:t>公</w:t>
      </w:r>
      <w:r>
        <w:rPr>
          <w:rFonts w:ascii="宋体" w:hAnsi="宋体"/>
          <w:kern w:val="0"/>
          <w:szCs w:val="21"/>
        </w:rPr>
        <w:t>章）</w:t>
      </w:r>
    </w:p>
    <w:p w14:paraId="4760B107"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p w14:paraId="637434CE" w14:textId="77777777" w:rsidR="007A3ADD"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7C1AA5D0" w14:textId="77777777" w:rsidR="007A3ADD" w:rsidRDefault="007A3ADD">
      <w:pPr>
        <w:autoSpaceDE w:val="0"/>
        <w:autoSpaceDN w:val="0"/>
        <w:adjustRightInd w:val="0"/>
        <w:snapToGrid w:val="0"/>
        <w:spacing w:line="360" w:lineRule="auto"/>
        <w:jc w:val="left"/>
        <w:rPr>
          <w:rFonts w:ascii="宋体" w:hAnsi="宋体" w:hint="eastAsia"/>
          <w:kern w:val="0"/>
        </w:rPr>
      </w:pPr>
    </w:p>
    <w:p w14:paraId="25581ABE" w14:textId="77777777" w:rsidR="007A3ADD" w:rsidRDefault="007A3ADD">
      <w:pPr>
        <w:autoSpaceDE w:val="0"/>
        <w:autoSpaceDN w:val="0"/>
        <w:adjustRightInd w:val="0"/>
        <w:snapToGrid w:val="0"/>
        <w:spacing w:line="360" w:lineRule="auto"/>
        <w:jc w:val="left"/>
        <w:rPr>
          <w:rFonts w:ascii="宋体" w:hAnsi="宋体" w:hint="eastAsia"/>
          <w:kern w:val="0"/>
        </w:rPr>
      </w:pPr>
    </w:p>
    <w:p w14:paraId="4006C05E" w14:textId="77777777" w:rsidR="007A3ADD"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5E0EABB7" w14:textId="77777777" w:rsidR="007A3ADD" w:rsidRDefault="007A3ADD">
      <w:pPr>
        <w:autoSpaceDE w:val="0"/>
        <w:autoSpaceDN w:val="0"/>
        <w:adjustRightInd w:val="0"/>
        <w:snapToGrid w:val="0"/>
        <w:spacing w:line="360" w:lineRule="auto"/>
        <w:jc w:val="left"/>
        <w:rPr>
          <w:rFonts w:ascii="宋体" w:hAnsi="宋体" w:hint="eastAsia"/>
          <w:kern w:val="0"/>
        </w:rPr>
      </w:pPr>
    </w:p>
    <w:p w14:paraId="73DE75F3" w14:textId="77777777" w:rsidR="007A3ADD" w:rsidRDefault="007A3ADD">
      <w:pPr>
        <w:autoSpaceDE w:val="0"/>
        <w:autoSpaceDN w:val="0"/>
        <w:adjustRightInd w:val="0"/>
        <w:snapToGrid w:val="0"/>
        <w:spacing w:line="360" w:lineRule="auto"/>
        <w:jc w:val="left"/>
        <w:rPr>
          <w:rFonts w:ascii="宋体" w:hAnsi="宋体" w:hint="eastAsia"/>
          <w:kern w:val="0"/>
        </w:rPr>
      </w:pPr>
    </w:p>
    <w:p w14:paraId="385FEFC0" w14:textId="77777777" w:rsidR="007A3ADD"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hint="eastAsia"/>
          <w:kern w:val="0"/>
          <w:sz w:val="12"/>
          <w:szCs w:val="12"/>
        </w:rPr>
      </w:pPr>
      <w:r>
        <w:rPr>
          <w:rFonts w:ascii="宋体" w:hAnsi="宋体"/>
          <w:b/>
          <w:kern w:val="0"/>
          <w:sz w:val="28"/>
          <w:szCs w:val="28"/>
        </w:rPr>
        <w:br w:type="page"/>
      </w:r>
      <w:r>
        <w:rPr>
          <w:rFonts w:ascii="宋体" w:hAnsi="宋体"/>
          <w:snapToGrid w:val="0"/>
          <w:kern w:val="0"/>
          <w:sz w:val="32"/>
          <w:szCs w:val="32"/>
        </w:rPr>
        <w:lastRenderedPageBreak/>
        <w:t>授权委托书</w:t>
      </w:r>
    </w:p>
    <w:p w14:paraId="537D77FC" w14:textId="77777777" w:rsidR="007A3ADD" w:rsidRDefault="007A3ADD">
      <w:pPr>
        <w:autoSpaceDE w:val="0"/>
        <w:autoSpaceDN w:val="0"/>
        <w:adjustRightInd w:val="0"/>
        <w:snapToGrid w:val="0"/>
        <w:spacing w:line="360" w:lineRule="auto"/>
        <w:jc w:val="left"/>
        <w:rPr>
          <w:rFonts w:ascii="宋体" w:hAnsi="宋体" w:hint="eastAsia"/>
          <w:kern w:val="0"/>
          <w:sz w:val="20"/>
          <w:szCs w:val="20"/>
        </w:rPr>
      </w:pPr>
    </w:p>
    <w:p w14:paraId="0F70D338" w14:textId="77777777" w:rsidR="007A3ADD" w:rsidRDefault="007A3ADD">
      <w:pPr>
        <w:autoSpaceDE w:val="0"/>
        <w:autoSpaceDN w:val="0"/>
        <w:adjustRightInd w:val="0"/>
        <w:snapToGrid w:val="0"/>
        <w:spacing w:line="360" w:lineRule="auto"/>
        <w:jc w:val="left"/>
        <w:rPr>
          <w:rFonts w:ascii="宋体" w:hAnsi="宋体" w:hint="eastAsia"/>
          <w:kern w:val="0"/>
          <w:sz w:val="20"/>
          <w:szCs w:val="20"/>
        </w:rPr>
      </w:pPr>
    </w:p>
    <w:p w14:paraId="7663C88F" w14:textId="77777777" w:rsidR="007A3ADD" w:rsidRDefault="0000000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参选人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kern w:val="0"/>
          <w:szCs w:val="21"/>
        </w:rPr>
        <w:t>（姓名）为我方代理人。代理人根据授权，以我方名义签署、递交、撤回、修改</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w:t>
      </w:r>
      <w:r>
        <w:rPr>
          <w:rFonts w:ascii="宋体" w:hAnsi="宋体" w:hint="eastAsia"/>
          <w:kern w:val="0"/>
          <w:szCs w:val="21"/>
        </w:rPr>
        <w:t>参选文件</w:t>
      </w:r>
      <w:r>
        <w:rPr>
          <w:rFonts w:ascii="宋体" w:hAnsi="宋体"/>
          <w:kern w:val="0"/>
          <w:szCs w:val="21"/>
        </w:rPr>
        <w:t>、</w:t>
      </w:r>
      <w:r>
        <w:rPr>
          <w:rFonts w:ascii="宋体" w:hAnsi="宋体" w:hint="eastAsia"/>
          <w:kern w:val="0"/>
          <w:szCs w:val="21"/>
        </w:rPr>
        <w:t>领取原件、</w:t>
      </w:r>
      <w:r>
        <w:rPr>
          <w:rFonts w:ascii="宋体" w:hAnsi="宋体"/>
          <w:kern w:val="0"/>
          <w:szCs w:val="21"/>
        </w:rPr>
        <w:t>签订合同和处理有关事宜， 其法律后果由我方承担。</w:t>
      </w:r>
    </w:p>
    <w:p w14:paraId="6D11FF25" w14:textId="77777777" w:rsidR="007A3ADD" w:rsidRDefault="0000000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66762F8A" w14:textId="77777777" w:rsidR="007A3ADD" w:rsidRDefault="0000000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hint="eastAsia"/>
          <w:kern w:val="0"/>
          <w:sz w:val="20"/>
          <w:szCs w:val="20"/>
        </w:rPr>
      </w:pPr>
      <w:r>
        <w:rPr>
          <w:rFonts w:ascii="宋体" w:hAnsi="宋体"/>
          <w:kern w:val="0"/>
          <w:szCs w:val="21"/>
        </w:rPr>
        <w:t>代理人无转委托权。</w:t>
      </w:r>
    </w:p>
    <w:p w14:paraId="5F0AC022" w14:textId="77777777" w:rsidR="007A3ADD" w:rsidRDefault="00000000">
      <w:pPr>
        <w:tabs>
          <w:tab w:val="left" w:pos="4200"/>
          <w:tab w:val="left" w:pos="462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w:t>
      </w:r>
      <w:r>
        <w:rPr>
          <w:rFonts w:ascii="宋体" w:hAnsi="宋体"/>
          <w:spacing w:val="-1"/>
          <w:kern w:val="0"/>
          <w:szCs w:val="21"/>
        </w:rPr>
        <w:t>章</w:t>
      </w:r>
      <w:r>
        <w:rPr>
          <w:rFonts w:ascii="宋体" w:hAnsi="宋体"/>
          <w:kern w:val="0"/>
          <w:szCs w:val="21"/>
        </w:rPr>
        <w:t>）</w:t>
      </w:r>
    </w:p>
    <w:p w14:paraId="3A79D3FC" w14:textId="77777777" w:rsidR="007A3ADD" w:rsidRDefault="00000000">
      <w:pPr>
        <w:tabs>
          <w:tab w:val="left" w:pos="630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14:paraId="6EC63925" w14:textId="77777777" w:rsidR="007A3ADD"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458B2F09" w14:textId="77777777" w:rsidR="007A3ADD"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14:paraId="07984A02" w14:textId="77777777" w:rsidR="007A3ADD" w:rsidRDefault="00000000">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 xml:space="preserve">    </w:t>
      </w:r>
    </w:p>
    <w:p w14:paraId="785BEB1E"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tbl>
      <w:tblPr>
        <w:tblpPr w:leftFromText="180" w:rightFromText="180" w:vertAnchor="text" w:horzAnchor="margin" w:tblpY="81"/>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815"/>
      </w:tblGrid>
      <w:tr w:rsidR="007A3ADD" w14:paraId="62096EB0" w14:textId="77777777">
        <w:trPr>
          <w:trHeight w:val="1867"/>
        </w:trPr>
        <w:tc>
          <w:tcPr>
            <w:tcW w:w="3815" w:type="dxa"/>
          </w:tcPr>
          <w:p w14:paraId="7957C72B" w14:textId="77777777" w:rsidR="007A3ADD" w:rsidRDefault="00000000">
            <w:pPr>
              <w:spacing w:line="360" w:lineRule="auto"/>
              <w:jc w:val="center"/>
              <w:rPr>
                <w:rFonts w:ascii="宋体" w:hAnsi="宋体" w:cs="宋体" w:hint="eastAsia"/>
                <w:b/>
                <w:szCs w:val="21"/>
              </w:rPr>
            </w:pPr>
            <w:r>
              <w:rPr>
                <w:rFonts w:ascii="宋体" w:hAnsi="宋体" w:cs="宋体" w:hint="eastAsia"/>
                <w:b/>
                <w:szCs w:val="21"/>
              </w:rPr>
              <w:t>法定代表人身份证复印件双面</w:t>
            </w:r>
          </w:p>
          <w:p w14:paraId="3780C4C4" w14:textId="77777777" w:rsidR="007A3ADD" w:rsidRDefault="007A3ADD">
            <w:pPr>
              <w:spacing w:line="360" w:lineRule="auto"/>
              <w:jc w:val="center"/>
              <w:rPr>
                <w:rFonts w:ascii="宋体" w:hAnsi="宋体" w:cs="宋体" w:hint="eastAsia"/>
                <w:b/>
                <w:szCs w:val="21"/>
              </w:rPr>
            </w:pPr>
          </w:p>
        </w:tc>
      </w:tr>
    </w:tbl>
    <w:p w14:paraId="1EE84DD3" w14:textId="77777777" w:rsidR="007A3ADD" w:rsidRDefault="007A3ADD">
      <w:pPr>
        <w:rPr>
          <w:vanish/>
        </w:rPr>
      </w:pPr>
    </w:p>
    <w:tbl>
      <w:tblPr>
        <w:tblpPr w:leftFromText="180" w:rightFromText="180" w:vertAnchor="text" w:horzAnchor="page" w:tblpX="6047" w:tblpY="11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80"/>
      </w:tblGrid>
      <w:tr w:rsidR="007A3ADD" w14:paraId="359843CC" w14:textId="77777777">
        <w:trPr>
          <w:trHeight w:val="1827"/>
        </w:trPr>
        <w:tc>
          <w:tcPr>
            <w:tcW w:w="3980" w:type="dxa"/>
          </w:tcPr>
          <w:p w14:paraId="50FE631B" w14:textId="77777777" w:rsidR="007A3ADD" w:rsidRDefault="00000000">
            <w:pPr>
              <w:spacing w:line="360" w:lineRule="auto"/>
              <w:jc w:val="center"/>
              <w:rPr>
                <w:rFonts w:ascii="宋体" w:hAnsi="宋体" w:cs="宋体" w:hint="eastAsia"/>
                <w:b/>
                <w:szCs w:val="21"/>
              </w:rPr>
            </w:pPr>
            <w:r>
              <w:rPr>
                <w:rFonts w:ascii="宋体" w:hAnsi="宋体" w:cs="宋体" w:hint="eastAsia"/>
                <w:b/>
                <w:szCs w:val="21"/>
              </w:rPr>
              <w:t>委托代理人身份证复印件双面</w:t>
            </w:r>
          </w:p>
          <w:p w14:paraId="4A2CD947" w14:textId="77777777" w:rsidR="007A3ADD" w:rsidRDefault="007A3ADD">
            <w:pPr>
              <w:spacing w:line="360" w:lineRule="auto"/>
              <w:jc w:val="center"/>
              <w:rPr>
                <w:rFonts w:ascii="宋体" w:hAnsi="宋体" w:cs="宋体" w:hint="eastAsia"/>
                <w:b/>
                <w:szCs w:val="21"/>
              </w:rPr>
            </w:pPr>
          </w:p>
        </w:tc>
      </w:tr>
    </w:tbl>
    <w:p w14:paraId="2D6DBC22" w14:textId="77777777" w:rsidR="007A3ADD" w:rsidRDefault="007A3ADD">
      <w:pPr>
        <w:autoSpaceDE w:val="0"/>
        <w:autoSpaceDN w:val="0"/>
        <w:adjustRightInd w:val="0"/>
        <w:snapToGrid w:val="0"/>
        <w:spacing w:line="480" w:lineRule="auto"/>
        <w:jc w:val="left"/>
        <w:rPr>
          <w:rFonts w:ascii="宋体" w:hAnsi="宋体" w:hint="eastAsia"/>
          <w:kern w:val="0"/>
          <w:sz w:val="20"/>
          <w:szCs w:val="20"/>
        </w:rPr>
      </w:pPr>
    </w:p>
    <w:p w14:paraId="65D721B7"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0935609F"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5FC85FE5"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2513AD82"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7EF41B7B" w14:textId="77777777" w:rsidR="007A3ADD" w:rsidRDefault="007A3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75CF33EB" w14:textId="77777777" w:rsidR="007A3ADD"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2907B07D" w14:textId="77777777" w:rsidR="007A3ADD" w:rsidRDefault="007A3ADD">
      <w:pPr>
        <w:tabs>
          <w:tab w:val="left" w:pos="5760"/>
        </w:tabs>
        <w:autoSpaceDE w:val="0"/>
        <w:autoSpaceDN w:val="0"/>
        <w:adjustRightInd w:val="0"/>
        <w:spacing w:line="360" w:lineRule="auto"/>
        <w:ind w:firstLineChars="200" w:firstLine="420"/>
        <w:rPr>
          <w:rFonts w:ascii="宋体" w:hAnsi="宋体" w:hint="eastAsia"/>
          <w:kern w:val="0"/>
        </w:rPr>
      </w:pPr>
    </w:p>
    <w:p w14:paraId="270A7777" w14:textId="77777777" w:rsidR="007A3ADD" w:rsidRDefault="00000000">
      <w:pPr>
        <w:spacing w:line="360" w:lineRule="auto"/>
        <w:ind w:firstLineChars="200" w:firstLine="422"/>
        <w:rPr>
          <w:rFonts w:ascii="宋体" w:hAnsi="宋体" w:hint="eastAsia"/>
        </w:rPr>
      </w:pPr>
      <w:r>
        <w:rPr>
          <w:rFonts w:ascii="宋体" w:hAnsi="宋体" w:cs="宋体" w:hint="eastAsia"/>
          <w:b/>
          <w:bCs/>
          <w:kern w:val="0"/>
          <w:szCs w:val="21"/>
        </w:rPr>
        <w:t>注：法定代表人身份证明及授权委托书须另外准备一份原件，随参选文件一并递交</w:t>
      </w:r>
      <w:r>
        <w:rPr>
          <w:rFonts w:ascii="宋体" w:hAnsi="宋体"/>
        </w:rPr>
        <w:t>。</w:t>
      </w:r>
    </w:p>
    <w:p w14:paraId="5795D1B7" w14:textId="77777777" w:rsidR="007A3ADD" w:rsidRDefault="00000000">
      <w:pPr>
        <w:pStyle w:val="3"/>
        <w:spacing w:before="0"/>
        <w:jc w:val="center"/>
        <w:rPr>
          <w:rFonts w:ascii="宋体" w:hAnsi="宋体" w:hint="eastAsia"/>
        </w:rPr>
      </w:pPr>
      <w:r>
        <w:rPr>
          <w:rFonts w:ascii="宋体" w:hAnsi="宋体" w:hint="eastAsia"/>
          <w:b w:val="0"/>
        </w:rPr>
        <w:br w:type="page"/>
      </w:r>
      <w:bookmarkEnd w:id="181"/>
      <w:bookmarkEnd w:id="182"/>
      <w:bookmarkEnd w:id="183"/>
      <w:bookmarkEnd w:id="184"/>
    </w:p>
    <w:p w14:paraId="299B503E" w14:textId="77777777" w:rsidR="007A3ADD" w:rsidRDefault="00000000">
      <w:pPr>
        <w:snapToGrid w:val="0"/>
        <w:spacing w:line="360" w:lineRule="auto"/>
        <w:jc w:val="center"/>
        <w:outlineLvl w:val="2"/>
        <w:rPr>
          <w:rFonts w:ascii="宋体" w:hAnsi="宋体" w:hint="eastAsia"/>
        </w:rPr>
      </w:pPr>
      <w:bookmarkStart w:id="187" w:name="_Toc17852"/>
      <w:bookmarkEnd w:id="185"/>
      <w:bookmarkEnd w:id="186"/>
      <w:r>
        <w:rPr>
          <w:rFonts w:ascii="宋体" w:hAnsi="宋体" w:hint="eastAsia"/>
          <w:b/>
          <w:bCs/>
          <w:snapToGrid w:val="0"/>
          <w:kern w:val="0"/>
          <w:sz w:val="32"/>
          <w:szCs w:val="32"/>
        </w:rPr>
        <w:lastRenderedPageBreak/>
        <w:t>2.参选人基本情况表</w:t>
      </w:r>
      <w:bookmarkEnd w:id="187"/>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7A3ADD" w14:paraId="03F43A79" w14:textId="77777777">
        <w:trPr>
          <w:trHeight w:hRule="exact" w:val="631"/>
        </w:trPr>
        <w:tc>
          <w:tcPr>
            <w:tcW w:w="1862" w:type="dxa"/>
            <w:vAlign w:val="center"/>
          </w:tcPr>
          <w:p w14:paraId="4662308B"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参选人名称</w:t>
            </w:r>
          </w:p>
        </w:tc>
        <w:tc>
          <w:tcPr>
            <w:tcW w:w="7607" w:type="dxa"/>
            <w:gridSpan w:val="9"/>
            <w:vAlign w:val="center"/>
          </w:tcPr>
          <w:p w14:paraId="3FED0C0E"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0D87B91C" w14:textId="77777777">
        <w:trPr>
          <w:trHeight w:hRule="exact" w:val="611"/>
        </w:trPr>
        <w:tc>
          <w:tcPr>
            <w:tcW w:w="1862" w:type="dxa"/>
            <w:vAlign w:val="center"/>
          </w:tcPr>
          <w:p w14:paraId="4B73EF1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注册地址</w:t>
            </w:r>
          </w:p>
        </w:tc>
        <w:tc>
          <w:tcPr>
            <w:tcW w:w="3450" w:type="dxa"/>
            <w:gridSpan w:val="5"/>
            <w:vAlign w:val="center"/>
          </w:tcPr>
          <w:p w14:paraId="39A791CE" w14:textId="77777777" w:rsidR="007A3ADD" w:rsidRDefault="007A3ADD">
            <w:pPr>
              <w:autoSpaceDE w:val="0"/>
              <w:autoSpaceDN w:val="0"/>
              <w:adjustRightInd w:val="0"/>
              <w:snapToGrid w:val="0"/>
              <w:jc w:val="center"/>
              <w:rPr>
                <w:rFonts w:ascii="宋体" w:hAnsi="宋体" w:hint="eastAsia"/>
                <w:kern w:val="0"/>
                <w:szCs w:val="21"/>
              </w:rPr>
            </w:pPr>
          </w:p>
        </w:tc>
        <w:tc>
          <w:tcPr>
            <w:tcW w:w="1392" w:type="dxa"/>
            <w:vAlign w:val="center"/>
          </w:tcPr>
          <w:p w14:paraId="6C9166DF"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邮政编码</w:t>
            </w:r>
          </w:p>
        </w:tc>
        <w:tc>
          <w:tcPr>
            <w:tcW w:w="2765" w:type="dxa"/>
            <w:gridSpan w:val="3"/>
            <w:vAlign w:val="center"/>
          </w:tcPr>
          <w:p w14:paraId="21246D74"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2B628B4D" w14:textId="77777777">
        <w:trPr>
          <w:trHeight w:hRule="exact" w:val="651"/>
        </w:trPr>
        <w:tc>
          <w:tcPr>
            <w:tcW w:w="1862" w:type="dxa"/>
            <w:vMerge w:val="restart"/>
            <w:vAlign w:val="center"/>
          </w:tcPr>
          <w:p w14:paraId="2AD522F7"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联系方式</w:t>
            </w:r>
          </w:p>
        </w:tc>
        <w:tc>
          <w:tcPr>
            <w:tcW w:w="967" w:type="dxa"/>
            <w:vAlign w:val="center"/>
          </w:tcPr>
          <w:p w14:paraId="4DAB359F"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联系人</w:t>
            </w:r>
          </w:p>
        </w:tc>
        <w:tc>
          <w:tcPr>
            <w:tcW w:w="2483" w:type="dxa"/>
            <w:gridSpan w:val="4"/>
            <w:vAlign w:val="center"/>
          </w:tcPr>
          <w:p w14:paraId="3C34F113" w14:textId="77777777" w:rsidR="007A3ADD" w:rsidRDefault="007A3ADD">
            <w:pPr>
              <w:autoSpaceDE w:val="0"/>
              <w:autoSpaceDN w:val="0"/>
              <w:adjustRightInd w:val="0"/>
              <w:snapToGrid w:val="0"/>
              <w:jc w:val="center"/>
              <w:rPr>
                <w:rFonts w:ascii="宋体" w:hAnsi="宋体" w:hint="eastAsia"/>
                <w:kern w:val="0"/>
                <w:szCs w:val="21"/>
              </w:rPr>
            </w:pPr>
          </w:p>
        </w:tc>
        <w:tc>
          <w:tcPr>
            <w:tcW w:w="1392" w:type="dxa"/>
            <w:vAlign w:val="center"/>
          </w:tcPr>
          <w:p w14:paraId="56113759"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电话</w:t>
            </w:r>
          </w:p>
        </w:tc>
        <w:tc>
          <w:tcPr>
            <w:tcW w:w="2765" w:type="dxa"/>
            <w:gridSpan w:val="3"/>
            <w:vAlign w:val="center"/>
          </w:tcPr>
          <w:p w14:paraId="6D853C2D"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677BE477" w14:textId="77777777">
        <w:trPr>
          <w:trHeight w:hRule="exact" w:val="621"/>
        </w:trPr>
        <w:tc>
          <w:tcPr>
            <w:tcW w:w="1862" w:type="dxa"/>
            <w:vMerge/>
            <w:vAlign w:val="center"/>
          </w:tcPr>
          <w:p w14:paraId="7E86D3AC" w14:textId="77777777" w:rsidR="007A3ADD" w:rsidRDefault="007A3ADD">
            <w:pPr>
              <w:autoSpaceDE w:val="0"/>
              <w:autoSpaceDN w:val="0"/>
              <w:adjustRightInd w:val="0"/>
              <w:snapToGrid w:val="0"/>
              <w:jc w:val="center"/>
              <w:rPr>
                <w:rFonts w:ascii="宋体" w:hAnsi="宋体" w:hint="eastAsia"/>
                <w:kern w:val="0"/>
                <w:szCs w:val="21"/>
              </w:rPr>
            </w:pPr>
          </w:p>
        </w:tc>
        <w:tc>
          <w:tcPr>
            <w:tcW w:w="967" w:type="dxa"/>
            <w:vAlign w:val="center"/>
          </w:tcPr>
          <w:p w14:paraId="1573715C" w14:textId="77777777" w:rsidR="007A3ADD" w:rsidRDefault="00000000">
            <w:pPr>
              <w:tabs>
                <w:tab w:val="left" w:pos="540"/>
              </w:tabs>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传  真</w:t>
            </w:r>
          </w:p>
        </w:tc>
        <w:tc>
          <w:tcPr>
            <w:tcW w:w="2483" w:type="dxa"/>
            <w:gridSpan w:val="4"/>
            <w:vAlign w:val="center"/>
          </w:tcPr>
          <w:p w14:paraId="08D0A447" w14:textId="77777777" w:rsidR="007A3ADD" w:rsidRDefault="007A3ADD">
            <w:pPr>
              <w:autoSpaceDE w:val="0"/>
              <w:autoSpaceDN w:val="0"/>
              <w:adjustRightInd w:val="0"/>
              <w:snapToGrid w:val="0"/>
              <w:jc w:val="center"/>
              <w:rPr>
                <w:rFonts w:ascii="宋体" w:hAnsi="宋体" w:hint="eastAsia"/>
                <w:kern w:val="0"/>
                <w:szCs w:val="21"/>
              </w:rPr>
            </w:pPr>
          </w:p>
        </w:tc>
        <w:tc>
          <w:tcPr>
            <w:tcW w:w="1392" w:type="dxa"/>
            <w:vAlign w:val="center"/>
          </w:tcPr>
          <w:p w14:paraId="473AE0B4"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网址</w:t>
            </w:r>
          </w:p>
        </w:tc>
        <w:tc>
          <w:tcPr>
            <w:tcW w:w="2765" w:type="dxa"/>
            <w:gridSpan w:val="3"/>
            <w:vAlign w:val="center"/>
          </w:tcPr>
          <w:p w14:paraId="38CB39F9"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21419614" w14:textId="77777777">
        <w:trPr>
          <w:trHeight w:hRule="exact" w:val="561"/>
        </w:trPr>
        <w:tc>
          <w:tcPr>
            <w:tcW w:w="1862" w:type="dxa"/>
            <w:vAlign w:val="center"/>
          </w:tcPr>
          <w:p w14:paraId="16F88F5C"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组织结构</w:t>
            </w:r>
          </w:p>
        </w:tc>
        <w:tc>
          <w:tcPr>
            <w:tcW w:w="7607" w:type="dxa"/>
            <w:gridSpan w:val="9"/>
            <w:vAlign w:val="center"/>
          </w:tcPr>
          <w:p w14:paraId="58A08600"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42F66B35" w14:textId="77777777">
        <w:trPr>
          <w:trHeight w:hRule="exact" w:val="711"/>
        </w:trPr>
        <w:tc>
          <w:tcPr>
            <w:tcW w:w="1862" w:type="dxa"/>
            <w:vAlign w:val="center"/>
          </w:tcPr>
          <w:p w14:paraId="6C273C34"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法定代表人</w:t>
            </w:r>
          </w:p>
        </w:tc>
        <w:tc>
          <w:tcPr>
            <w:tcW w:w="967" w:type="dxa"/>
            <w:vAlign w:val="center"/>
          </w:tcPr>
          <w:p w14:paraId="383D86E9"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姓  名</w:t>
            </w:r>
          </w:p>
        </w:tc>
        <w:tc>
          <w:tcPr>
            <w:tcW w:w="1024" w:type="dxa"/>
            <w:vAlign w:val="center"/>
          </w:tcPr>
          <w:p w14:paraId="2B6D6167" w14:textId="77777777" w:rsidR="007A3ADD" w:rsidRDefault="007A3ADD">
            <w:pPr>
              <w:autoSpaceDE w:val="0"/>
              <w:autoSpaceDN w:val="0"/>
              <w:adjustRightInd w:val="0"/>
              <w:snapToGrid w:val="0"/>
              <w:jc w:val="center"/>
              <w:rPr>
                <w:rFonts w:ascii="宋体" w:hAnsi="宋体" w:hint="eastAsia"/>
                <w:kern w:val="0"/>
                <w:szCs w:val="21"/>
              </w:rPr>
            </w:pPr>
          </w:p>
        </w:tc>
        <w:tc>
          <w:tcPr>
            <w:tcW w:w="1356" w:type="dxa"/>
            <w:gridSpan w:val="2"/>
            <w:vAlign w:val="center"/>
          </w:tcPr>
          <w:p w14:paraId="1E3E6E35"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技术职称</w:t>
            </w:r>
          </w:p>
        </w:tc>
        <w:tc>
          <w:tcPr>
            <w:tcW w:w="2024" w:type="dxa"/>
            <w:gridSpan w:val="3"/>
            <w:vAlign w:val="center"/>
          </w:tcPr>
          <w:p w14:paraId="5C16AD29" w14:textId="77777777" w:rsidR="007A3ADD" w:rsidRDefault="007A3ADD">
            <w:pPr>
              <w:autoSpaceDE w:val="0"/>
              <w:autoSpaceDN w:val="0"/>
              <w:adjustRightInd w:val="0"/>
              <w:snapToGrid w:val="0"/>
              <w:jc w:val="center"/>
              <w:rPr>
                <w:rFonts w:ascii="宋体" w:hAnsi="宋体" w:hint="eastAsia"/>
                <w:kern w:val="0"/>
                <w:szCs w:val="21"/>
              </w:rPr>
            </w:pPr>
          </w:p>
        </w:tc>
        <w:tc>
          <w:tcPr>
            <w:tcW w:w="925" w:type="dxa"/>
            <w:vAlign w:val="center"/>
          </w:tcPr>
          <w:p w14:paraId="6CFDE9CA"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电  话</w:t>
            </w:r>
          </w:p>
        </w:tc>
        <w:tc>
          <w:tcPr>
            <w:tcW w:w="1311" w:type="dxa"/>
            <w:vAlign w:val="center"/>
          </w:tcPr>
          <w:p w14:paraId="63FED9CD"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72BE3181" w14:textId="77777777">
        <w:trPr>
          <w:trHeight w:hRule="exact" w:val="611"/>
        </w:trPr>
        <w:tc>
          <w:tcPr>
            <w:tcW w:w="1862" w:type="dxa"/>
            <w:vAlign w:val="center"/>
          </w:tcPr>
          <w:p w14:paraId="027BB30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技术负责人</w:t>
            </w:r>
          </w:p>
        </w:tc>
        <w:tc>
          <w:tcPr>
            <w:tcW w:w="967" w:type="dxa"/>
            <w:vAlign w:val="center"/>
          </w:tcPr>
          <w:p w14:paraId="5E8F3D00"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姓  名</w:t>
            </w:r>
          </w:p>
        </w:tc>
        <w:tc>
          <w:tcPr>
            <w:tcW w:w="1024" w:type="dxa"/>
            <w:vAlign w:val="center"/>
          </w:tcPr>
          <w:p w14:paraId="38240AB6" w14:textId="77777777" w:rsidR="007A3ADD" w:rsidRDefault="007A3ADD">
            <w:pPr>
              <w:autoSpaceDE w:val="0"/>
              <w:autoSpaceDN w:val="0"/>
              <w:adjustRightInd w:val="0"/>
              <w:snapToGrid w:val="0"/>
              <w:jc w:val="center"/>
              <w:rPr>
                <w:rFonts w:ascii="宋体" w:hAnsi="宋体" w:hint="eastAsia"/>
                <w:kern w:val="0"/>
                <w:szCs w:val="21"/>
              </w:rPr>
            </w:pPr>
          </w:p>
        </w:tc>
        <w:tc>
          <w:tcPr>
            <w:tcW w:w="1356" w:type="dxa"/>
            <w:gridSpan w:val="2"/>
            <w:vAlign w:val="center"/>
          </w:tcPr>
          <w:p w14:paraId="59BBAD3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技术职称</w:t>
            </w:r>
          </w:p>
        </w:tc>
        <w:tc>
          <w:tcPr>
            <w:tcW w:w="2024" w:type="dxa"/>
            <w:gridSpan w:val="3"/>
            <w:vAlign w:val="center"/>
          </w:tcPr>
          <w:p w14:paraId="0FF06981" w14:textId="77777777" w:rsidR="007A3ADD" w:rsidRDefault="007A3ADD">
            <w:pPr>
              <w:autoSpaceDE w:val="0"/>
              <w:autoSpaceDN w:val="0"/>
              <w:adjustRightInd w:val="0"/>
              <w:snapToGrid w:val="0"/>
              <w:jc w:val="center"/>
              <w:rPr>
                <w:rFonts w:ascii="宋体" w:hAnsi="宋体" w:hint="eastAsia"/>
                <w:kern w:val="0"/>
                <w:szCs w:val="21"/>
              </w:rPr>
            </w:pPr>
          </w:p>
        </w:tc>
        <w:tc>
          <w:tcPr>
            <w:tcW w:w="925" w:type="dxa"/>
            <w:vAlign w:val="center"/>
          </w:tcPr>
          <w:p w14:paraId="150C2387"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电  话</w:t>
            </w:r>
          </w:p>
        </w:tc>
        <w:tc>
          <w:tcPr>
            <w:tcW w:w="1311" w:type="dxa"/>
            <w:vAlign w:val="center"/>
          </w:tcPr>
          <w:p w14:paraId="0DBBA539"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73B53B65" w14:textId="77777777">
        <w:trPr>
          <w:trHeight w:hRule="exact" w:val="611"/>
        </w:trPr>
        <w:tc>
          <w:tcPr>
            <w:tcW w:w="1862" w:type="dxa"/>
            <w:vAlign w:val="center"/>
          </w:tcPr>
          <w:p w14:paraId="057E0BBE"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成立时间</w:t>
            </w:r>
          </w:p>
        </w:tc>
        <w:tc>
          <w:tcPr>
            <w:tcW w:w="1991" w:type="dxa"/>
            <w:gridSpan w:val="2"/>
            <w:vAlign w:val="center"/>
          </w:tcPr>
          <w:p w14:paraId="4F951E76" w14:textId="77777777" w:rsidR="007A3ADD" w:rsidRDefault="007A3ADD">
            <w:pPr>
              <w:autoSpaceDE w:val="0"/>
              <w:autoSpaceDN w:val="0"/>
              <w:adjustRightInd w:val="0"/>
              <w:snapToGrid w:val="0"/>
              <w:jc w:val="center"/>
              <w:rPr>
                <w:rFonts w:ascii="宋体" w:hAnsi="宋体" w:hint="eastAsia"/>
                <w:kern w:val="0"/>
                <w:szCs w:val="21"/>
              </w:rPr>
            </w:pPr>
          </w:p>
        </w:tc>
        <w:tc>
          <w:tcPr>
            <w:tcW w:w="5616" w:type="dxa"/>
            <w:gridSpan w:val="7"/>
            <w:vAlign w:val="center"/>
          </w:tcPr>
          <w:p w14:paraId="26BE75AD"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员工总人数：</w:t>
            </w:r>
          </w:p>
        </w:tc>
      </w:tr>
      <w:tr w:rsidR="007A3ADD" w14:paraId="752F7DC8" w14:textId="77777777">
        <w:trPr>
          <w:trHeight w:hRule="exact" w:val="671"/>
        </w:trPr>
        <w:tc>
          <w:tcPr>
            <w:tcW w:w="1862" w:type="dxa"/>
            <w:vAlign w:val="center"/>
          </w:tcPr>
          <w:p w14:paraId="0AB491D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企业资质等级</w:t>
            </w:r>
          </w:p>
        </w:tc>
        <w:tc>
          <w:tcPr>
            <w:tcW w:w="1991" w:type="dxa"/>
            <w:gridSpan w:val="2"/>
            <w:vAlign w:val="center"/>
          </w:tcPr>
          <w:p w14:paraId="4C4AF024" w14:textId="77777777" w:rsidR="007A3ADD" w:rsidRDefault="007A3ADD">
            <w:pPr>
              <w:autoSpaceDE w:val="0"/>
              <w:autoSpaceDN w:val="0"/>
              <w:adjustRightInd w:val="0"/>
              <w:snapToGrid w:val="0"/>
              <w:jc w:val="center"/>
              <w:rPr>
                <w:rFonts w:ascii="宋体" w:hAnsi="宋体" w:hint="eastAsia"/>
                <w:kern w:val="0"/>
                <w:szCs w:val="21"/>
              </w:rPr>
            </w:pPr>
          </w:p>
        </w:tc>
        <w:tc>
          <w:tcPr>
            <w:tcW w:w="904" w:type="dxa"/>
            <w:vMerge w:val="restart"/>
            <w:vAlign w:val="center"/>
          </w:tcPr>
          <w:p w14:paraId="71EB8086"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其中</w:t>
            </w:r>
          </w:p>
        </w:tc>
        <w:tc>
          <w:tcPr>
            <w:tcW w:w="2476" w:type="dxa"/>
            <w:gridSpan w:val="4"/>
            <w:vAlign w:val="center"/>
          </w:tcPr>
          <w:p w14:paraId="72AE80A6"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项目负责人</w:t>
            </w:r>
          </w:p>
        </w:tc>
        <w:tc>
          <w:tcPr>
            <w:tcW w:w="2236" w:type="dxa"/>
            <w:gridSpan w:val="2"/>
            <w:vAlign w:val="center"/>
          </w:tcPr>
          <w:p w14:paraId="2B8A56C5"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10313403" w14:textId="77777777">
        <w:trPr>
          <w:trHeight w:hRule="exact" w:val="581"/>
        </w:trPr>
        <w:tc>
          <w:tcPr>
            <w:tcW w:w="1862" w:type="dxa"/>
            <w:vAlign w:val="center"/>
          </w:tcPr>
          <w:p w14:paraId="39F96708"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营业执照号</w:t>
            </w:r>
          </w:p>
        </w:tc>
        <w:tc>
          <w:tcPr>
            <w:tcW w:w="1991" w:type="dxa"/>
            <w:gridSpan w:val="2"/>
            <w:vAlign w:val="center"/>
          </w:tcPr>
          <w:p w14:paraId="2FF25DAC" w14:textId="77777777" w:rsidR="007A3ADD" w:rsidRDefault="007A3ADD">
            <w:pPr>
              <w:autoSpaceDE w:val="0"/>
              <w:autoSpaceDN w:val="0"/>
              <w:adjustRightInd w:val="0"/>
              <w:snapToGrid w:val="0"/>
              <w:jc w:val="center"/>
              <w:rPr>
                <w:rFonts w:ascii="宋体" w:hAnsi="宋体" w:hint="eastAsia"/>
                <w:kern w:val="0"/>
                <w:szCs w:val="21"/>
              </w:rPr>
            </w:pPr>
          </w:p>
        </w:tc>
        <w:tc>
          <w:tcPr>
            <w:tcW w:w="904" w:type="dxa"/>
            <w:vMerge/>
            <w:vAlign w:val="center"/>
          </w:tcPr>
          <w:p w14:paraId="00005911" w14:textId="77777777" w:rsidR="007A3ADD" w:rsidRDefault="007A3ADD">
            <w:pPr>
              <w:autoSpaceDE w:val="0"/>
              <w:autoSpaceDN w:val="0"/>
              <w:adjustRightInd w:val="0"/>
              <w:snapToGrid w:val="0"/>
              <w:jc w:val="center"/>
              <w:rPr>
                <w:rFonts w:ascii="宋体" w:hAnsi="宋体" w:hint="eastAsia"/>
                <w:kern w:val="0"/>
                <w:szCs w:val="21"/>
              </w:rPr>
            </w:pPr>
          </w:p>
        </w:tc>
        <w:tc>
          <w:tcPr>
            <w:tcW w:w="2476" w:type="dxa"/>
            <w:gridSpan w:val="4"/>
            <w:vAlign w:val="center"/>
          </w:tcPr>
          <w:p w14:paraId="2865A2E4"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高级职称人员</w:t>
            </w:r>
          </w:p>
        </w:tc>
        <w:tc>
          <w:tcPr>
            <w:tcW w:w="2236" w:type="dxa"/>
            <w:gridSpan w:val="2"/>
            <w:vAlign w:val="center"/>
          </w:tcPr>
          <w:p w14:paraId="5E26C3C5"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7E45D375" w14:textId="77777777">
        <w:trPr>
          <w:trHeight w:hRule="exact" w:val="661"/>
        </w:trPr>
        <w:tc>
          <w:tcPr>
            <w:tcW w:w="1862" w:type="dxa"/>
            <w:vAlign w:val="center"/>
          </w:tcPr>
          <w:p w14:paraId="4AA50997"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注册资金</w:t>
            </w:r>
          </w:p>
        </w:tc>
        <w:tc>
          <w:tcPr>
            <w:tcW w:w="1991" w:type="dxa"/>
            <w:gridSpan w:val="2"/>
            <w:vAlign w:val="center"/>
          </w:tcPr>
          <w:p w14:paraId="386DD008" w14:textId="77777777" w:rsidR="007A3ADD" w:rsidRDefault="007A3ADD">
            <w:pPr>
              <w:autoSpaceDE w:val="0"/>
              <w:autoSpaceDN w:val="0"/>
              <w:adjustRightInd w:val="0"/>
              <w:snapToGrid w:val="0"/>
              <w:jc w:val="center"/>
              <w:rPr>
                <w:rFonts w:ascii="宋体" w:hAnsi="宋体" w:hint="eastAsia"/>
                <w:kern w:val="0"/>
                <w:szCs w:val="21"/>
              </w:rPr>
            </w:pPr>
          </w:p>
        </w:tc>
        <w:tc>
          <w:tcPr>
            <w:tcW w:w="904" w:type="dxa"/>
            <w:vMerge/>
            <w:vAlign w:val="center"/>
          </w:tcPr>
          <w:p w14:paraId="67D28524" w14:textId="77777777" w:rsidR="007A3ADD" w:rsidRDefault="007A3ADD">
            <w:pPr>
              <w:autoSpaceDE w:val="0"/>
              <w:autoSpaceDN w:val="0"/>
              <w:adjustRightInd w:val="0"/>
              <w:snapToGrid w:val="0"/>
              <w:jc w:val="center"/>
              <w:rPr>
                <w:rFonts w:ascii="宋体" w:hAnsi="宋体" w:hint="eastAsia"/>
                <w:kern w:val="0"/>
                <w:szCs w:val="21"/>
              </w:rPr>
            </w:pPr>
          </w:p>
        </w:tc>
        <w:tc>
          <w:tcPr>
            <w:tcW w:w="2476" w:type="dxa"/>
            <w:gridSpan w:val="4"/>
            <w:vAlign w:val="center"/>
          </w:tcPr>
          <w:p w14:paraId="124AA5CD"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中级职称人员</w:t>
            </w:r>
          </w:p>
        </w:tc>
        <w:tc>
          <w:tcPr>
            <w:tcW w:w="2236" w:type="dxa"/>
            <w:gridSpan w:val="2"/>
            <w:vAlign w:val="center"/>
          </w:tcPr>
          <w:p w14:paraId="54C75647"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2006AC2F" w14:textId="77777777">
        <w:trPr>
          <w:trHeight w:hRule="exact" w:val="671"/>
        </w:trPr>
        <w:tc>
          <w:tcPr>
            <w:tcW w:w="1862" w:type="dxa"/>
            <w:vAlign w:val="center"/>
          </w:tcPr>
          <w:p w14:paraId="57CE1E66"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开户银行</w:t>
            </w:r>
          </w:p>
        </w:tc>
        <w:tc>
          <w:tcPr>
            <w:tcW w:w="1991" w:type="dxa"/>
            <w:gridSpan w:val="2"/>
            <w:vAlign w:val="center"/>
          </w:tcPr>
          <w:p w14:paraId="1971024D" w14:textId="77777777" w:rsidR="007A3ADD" w:rsidRDefault="007A3ADD">
            <w:pPr>
              <w:autoSpaceDE w:val="0"/>
              <w:autoSpaceDN w:val="0"/>
              <w:adjustRightInd w:val="0"/>
              <w:snapToGrid w:val="0"/>
              <w:jc w:val="center"/>
              <w:rPr>
                <w:rFonts w:ascii="宋体" w:hAnsi="宋体" w:hint="eastAsia"/>
                <w:kern w:val="0"/>
                <w:szCs w:val="21"/>
              </w:rPr>
            </w:pPr>
          </w:p>
        </w:tc>
        <w:tc>
          <w:tcPr>
            <w:tcW w:w="904" w:type="dxa"/>
            <w:vMerge/>
            <w:vAlign w:val="center"/>
          </w:tcPr>
          <w:p w14:paraId="1F72163F" w14:textId="77777777" w:rsidR="007A3ADD" w:rsidRDefault="007A3ADD">
            <w:pPr>
              <w:autoSpaceDE w:val="0"/>
              <w:autoSpaceDN w:val="0"/>
              <w:adjustRightInd w:val="0"/>
              <w:snapToGrid w:val="0"/>
              <w:jc w:val="center"/>
              <w:rPr>
                <w:rFonts w:ascii="宋体" w:hAnsi="宋体" w:hint="eastAsia"/>
                <w:kern w:val="0"/>
                <w:szCs w:val="21"/>
              </w:rPr>
            </w:pPr>
          </w:p>
        </w:tc>
        <w:tc>
          <w:tcPr>
            <w:tcW w:w="2476" w:type="dxa"/>
            <w:gridSpan w:val="4"/>
            <w:vAlign w:val="center"/>
          </w:tcPr>
          <w:p w14:paraId="76CC334B"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初级职称人员</w:t>
            </w:r>
          </w:p>
        </w:tc>
        <w:tc>
          <w:tcPr>
            <w:tcW w:w="2236" w:type="dxa"/>
            <w:gridSpan w:val="2"/>
            <w:vAlign w:val="center"/>
          </w:tcPr>
          <w:p w14:paraId="12D8BE3C"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18C2B739" w14:textId="77777777">
        <w:trPr>
          <w:trHeight w:hRule="exact" w:val="671"/>
        </w:trPr>
        <w:tc>
          <w:tcPr>
            <w:tcW w:w="1862" w:type="dxa"/>
            <w:vAlign w:val="center"/>
          </w:tcPr>
          <w:p w14:paraId="3B085D3E"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账号</w:t>
            </w:r>
          </w:p>
        </w:tc>
        <w:tc>
          <w:tcPr>
            <w:tcW w:w="1991" w:type="dxa"/>
            <w:gridSpan w:val="2"/>
            <w:vAlign w:val="center"/>
          </w:tcPr>
          <w:p w14:paraId="4AEDE904" w14:textId="77777777" w:rsidR="007A3ADD" w:rsidRDefault="007A3ADD">
            <w:pPr>
              <w:autoSpaceDE w:val="0"/>
              <w:autoSpaceDN w:val="0"/>
              <w:adjustRightInd w:val="0"/>
              <w:snapToGrid w:val="0"/>
              <w:jc w:val="center"/>
              <w:rPr>
                <w:rFonts w:ascii="宋体" w:hAnsi="宋体" w:hint="eastAsia"/>
                <w:kern w:val="0"/>
                <w:szCs w:val="21"/>
              </w:rPr>
            </w:pPr>
          </w:p>
        </w:tc>
        <w:tc>
          <w:tcPr>
            <w:tcW w:w="904" w:type="dxa"/>
            <w:vMerge/>
            <w:vAlign w:val="center"/>
          </w:tcPr>
          <w:p w14:paraId="241121F6" w14:textId="77777777" w:rsidR="007A3ADD" w:rsidRDefault="007A3ADD">
            <w:pPr>
              <w:autoSpaceDE w:val="0"/>
              <w:autoSpaceDN w:val="0"/>
              <w:adjustRightInd w:val="0"/>
              <w:snapToGrid w:val="0"/>
              <w:jc w:val="center"/>
              <w:rPr>
                <w:rFonts w:ascii="宋体" w:hAnsi="宋体" w:hint="eastAsia"/>
                <w:kern w:val="0"/>
                <w:szCs w:val="21"/>
              </w:rPr>
            </w:pPr>
          </w:p>
        </w:tc>
        <w:tc>
          <w:tcPr>
            <w:tcW w:w="2476" w:type="dxa"/>
            <w:gridSpan w:val="4"/>
            <w:vAlign w:val="center"/>
          </w:tcPr>
          <w:p w14:paraId="4050963C" w14:textId="77777777" w:rsidR="007A3ADD" w:rsidRDefault="00000000">
            <w:pPr>
              <w:tabs>
                <w:tab w:val="left" w:pos="1240"/>
              </w:tabs>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    工</w:t>
            </w:r>
          </w:p>
        </w:tc>
        <w:tc>
          <w:tcPr>
            <w:tcW w:w="2236" w:type="dxa"/>
            <w:gridSpan w:val="2"/>
            <w:vAlign w:val="center"/>
          </w:tcPr>
          <w:p w14:paraId="6EA05AA7"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6BED9562" w14:textId="77777777">
        <w:trPr>
          <w:trHeight w:hRule="exact" w:val="1716"/>
        </w:trPr>
        <w:tc>
          <w:tcPr>
            <w:tcW w:w="1862" w:type="dxa"/>
            <w:vAlign w:val="center"/>
          </w:tcPr>
          <w:p w14:paraId="00FBD79C"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经营范围</w:t>
            </w:r>
          </w:p>
        </w:tc>
        <w:tc>
          <w:tcPr>
            <w:tcW w:w="7607" w:type="dxa"/>
            <w:gridSpan w:val="9"/>
            <w:vAlign w:val="center"/>
          </w:tcPr>
          <w:p w14:paraId="588B1D3D"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299D2EAD" w14:textId="77777777">
        <w:trPr>
          <w:trHeight w:hRule="exact" w:val="851"/>
        </w:trPr>
        <w:tc>
          <w:tcPr>
            <w:tcW w:w="1862" w:type="dxa"/>
            <w:vAlign w:val="center"/>
          </w:tcPr>
          <w:p w14:paraId="1488CF4F"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备注</w:t>
            </w:r>
          </w:p>
        </w:tc>
        <w:tc>
          <w:tcPr>
            <w:tcW w:w="7607" w:type="dxa"/>
            <w:gridSpan w:val="9"/>
            <w:vAlign w:val="center"/>
          </w:tcPr>
          <w:p w14:paraId="5F85C32B" w14:textId="77777777" w:rsidR="007A3ADD" w:rsidRDefault="007A3ADD">
            <w:pPr>
              <w:autoSpaceDE w:val="0"/>
              <w:autoSpaceDN w:val="0"/>
              <w:adjustRightInd w:val="0"/>
              <w:snapToGrid w:val="0"/>
              <w:jc w:val="center"/>
              <w:rPr>
                <w:rFonts w:ascii="宋体" w:hAnsi="宋体" w:hint="eastAsia"/>
                <w:kern w:val="0"/>
                <w:szCs w:val="21"/>
              </w:rPr>
            </w:pPr>
          </w:p>
        </w:tc>
      </w:tr>
    </w:tbl>
    <w:p w14:paraId="0E146576" w14:textId="77777777" w:rsidR="007A3ADD" w:rsidRDefault="00000000">
      <w:pPr>
        <w:snapToGrid w:val="0"/>
        <w:spacing w:line="360" w:lineRule="auto"/>
        <w:jc w:val="center"/>
        <w:outlineLvl w:val="2"/>
        <w:rPr>
          <w:rFonts w:ascii="宋体" w:hAnsi="宋体" w:hint="eastAsia"/>
          <w:b/>
          <w:bCs/>
          <w:snapToGrid w:val="0"/>
          <w:kern w:val="0"/>
          <w:sz w:val="32"/>
          <w:szCs w:val="32"/>
        </w:rPr>
      </w:pPr>
      <w:r>
        <w:rPr>
          <w:rFonts w:ascii="宋体" w:hAnsi="宋体"/>
          <w:szCs w:val="21"/>
        </w:rPr>
        <w:br w:type="page"/>
      </w:r>
      <w:bookmarkStart w:id="188" w:name="_Toc42269748"/>
      <w:bookmarkStart w:id="189" w:name="_Toc6724"/>
      <w:bookmarkStart w:id="190" w:name="_Toc534185840"/>
      <w:bookmarkStart w:id="191" w:name="_Toc9965"/>
      <w:bookmarkStart w:id="192" w:name="_Toc16068"/>
      <w:bookmarkStart w:id="193" w:name="_Toc509218863"/>
      <w:bookmarkStart w:id="194" w:name="_Toc12253"/>
      <w:r>
        <w:rPr>
          <w:rFonts w:ascii="宋体" w:hAnsi="宋体" w:hint="eastAsia"/>
          <w:b/>
          <w:bCs/>
          <w:snapToGrid w:val="0"/>
          <w:kern w:val="0"/>
          <w:sz w:val="32"/>
          <w:szCs w:val="32"/>
        </w:rPr>
        <w:lastRenderedPageBreak/>
        <w:t>3.</w:t>
      </w:r>
      <w:bookmarkStart w:id="195" w:name="_Toc5799"/>
      <w:bookmarkEnd w:id="188"/>
      <w:bookmarkEnd w:id="189"/>
      <w:bookmarkEnd w:id="190"/>
      <w:bookmarkEnd w:id="191"/>
      <w:bookmarkEnd w:id="192"/>
      <w:bookmarkEnd w:id="193"/>
      <w:r>
        <w:rPr>
          <w:rFonts w:hint="eastAsia"/>
        </w:rPr>
        <w:t xml:space="preserve"> </w:t>
      </w:r>
      <w:r>
        <w:rPr>
          <w:rFonts w:ascii="宋体" w:hAnsi="宋体" w:hint="eastAsia"/>
          <w:b/>
          <w:bCs/>
          <w:snapToGrid w:val="0"/>
          <w:kern w:val="0"/>
          <w:sz w:val="32"/>
          <w:szCs w:val="32"/>
        </w:rPr>
        <w:t>项目管理机构</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099"/>
        <w:gridCol w:w="1521"/>
        <w:gridCol w:w="825"/>
        <w:gridCol w:w="1393"/>
        <w:gridCol w:w="1243"/>
        <w:gridCol w:w="1201"/>
        <w:gridCol w:w="1028"/>
      </w:tblGrid>
      <w:tr w:rsidR="007A3ADD" w14:paraId="35B55EB0" w14:textId="77777777">
        <w:trPr>
          <w:trHeight w:hRule="exact" w:val="722"/>
          <w:jc w:val="center"/>
        </w:trPr>
        <w:tc>
          <w:tcPr>
            <w:tcW w:w="1198" w:type="dxa"/>
            <w:vMerge w:val="restart"/>
            <w:vAlign w:val="center"/>
          </w:tcPr>
          <w:p w14:paraId="3F8525B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职务</w:t>
            </w:r>
          </w:p>
        </w:tc>
        <w:tc>
          <w:tcPr>
            <w:tcW w:w="1099" w:type="dxa"/>
            <w:vMerge w:val="restart"/>
            <w:vAlign w:val="center"/>
          </w:tcPr>
          <w:p w14:paraId="720428F4"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姓名</w:t>
            </w:r>
          </w:p>
        </w:tc>
        <w:tc>
          <w:tcPr>
            <w:tcW w:w="6183" w:type="dxa"/>
            <w:gridSpan w:val="5"/>
            <w:vAlign w:val="center"/>
          </w:tcPr>
          <w:p w14:paraId="24A40C2F"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执业或职业资格证明</w:t>
            </w:r>
          </w:p>
        </w:tc>
        <w:tc>
          <w:tcPr>
            <w:tcW w:w="1028" w:type="dxa"/>
            <w:vAlign w:val="center"/>
          </w:tcPr>
          <w:p w14:paraId="44741E26"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备注</w:t>
            </w:r>
          </w:p>
        </w:tc>
      </w:tr>
      <w:tr w:rsidR="007A3ADD" w14:paraId="4B14032A" w14:textId="77777777">
        <w:trPr>
          <w:trHeight w:hRule="exact" w:val="722"/>
          <w:jc w:val="center"/>
        </w:trPr>
        <w:tc>
          <w:tcPr>
            <w:tcW w:w="1198" w:type="dxa"/>
            <w:vMerge/>
          </w:tcPr>
          <w:p w14:paraId="09FE5956" w14:textId="77777777" w:rsidR="007A3ADD" w:rsidRDefault="007A3ADD">
            <w:pPr>
              <w:autoSpaceDE w:val="0"/>
              <w:autoSpaceDN w:val="0"/>
              <w:adjustRightInd w:val="0"/>
              <w:snapToGrid w:val="0"/>
              <w:jc w:val="left"/>
              <w:rPr>
                <w:rFonts w:ascii="宋体" w:hAnsi="宋体" w:hint="eastAsia"/>
                <w:kern w:val="0"/>
                <w:szCs w:val="21"/>
              </w:rPr>
            </w:pPr>
          </w:p>
        </w:tc>
        <w:tc>
          <w:tcPr>
            <w:tcW w:w="1099" w:type="dxa"/>
            <w:vMerge/>
          </w:tcPr>
          <w:p w14:paraId="7DB5F215" w14:textId="77777777" w:rsidR="007A3ADD" w:rsidRDefault="007A3ADD">
            <w:pPr>
              <w:autoSpaceDE w:val="0"/>
              <w:autoSpaceDN w:val="0"/>
              <w:adjustRightInd w:val="0"/>
              <w:snapToGrid w:val="0"/>
              <w:jc w:val="left"/>
              <w:rPr>
                <w:rFonts w:ascii="宋体" w:hAnsi="宋体" w:hint="eastAsia"/>
                <w:kern w:val="0"/>
                <w:szCs w:val="21"/>
              </w:rPr>
            </w:pPr>
          </w:p>
        </w:tc>
        <w:tc>
          <w:tcPr>
            <w:tcW w:w="1521" w:type="dxa"/>
            <w:vAlign w:val="center"/>
          </w:tcPr>
          <w:p w14:paraId="48151886"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证书名称</w:t>
            </w:r>
          </w:p>
        </w:tc>
        <w:tc>
          <w:tcPr>
            <w:tcW w:w="825" w:type="dxa"/>
            <w:vAlign w:val="center"/>
          </w:tcPr>
          <w:p w14:paraId="6C5AA11F"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级别</w:t>
            </w:r>
          </w:p>
        </w:tc>
        <w:tc>
          <w:tcPr>
            <w:tcW w:w="1393" w:type="dxa"/>
            <w:vAlign w:val="center"/>
          </w:tcPr>
          <w:p w14:paraId="6BE4174C"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证号</w:t>
            </w:r>
          </w:p>
        </w:tc>
        <w:tc>
          <w:tcPr>
            <w:tcW w:w="1243" w:type="dxa"/>
            <w:vAlign w:val="center"/>
          </w:tcPr>
          <w:p w14:paraId="285EB45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专业</w:t>
            </w:r>
          </w:p>
        </w:tc>
        <w:tc>
          <w:tcPr>
            <w:tcW w:w="1201" w:type="dxa"/>
            <w:vAlign w:val="center"/>
          </w:tcPr>
          <w:p w14:paraId="5438956A"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养老保险</w:t>
            </w:r>
          </w:p>
        </w:tc>
        <w:tc>
          <w:tcPr>
            <w:tcW w:w="1028" w:type="dxa"/>
          </w:tcPr>
          <w:p w14:paraId="19C8E55E" w14:textId="77777777" w:rsidR="007A3ADD" w:rsidRDefault="007A3ADD">
            <w:pPr>
              <w:autoSpaceDE w:val="0"/>
              <w:autoSpaceDN w:val="0"/>
              <w:adjustRightInd w:val="0"/>
              <w:snapToGrid w:val="0"/>
              <w:jc w:val="left"/>
              <w:rPr>
                <w:rFonts w:ascii="宋体" w:hAnsi="宋体" w:hint="eastAsia"/>
                <w:kern w:val="0"/>
                <w:szCs w:val="21"/>
              </w:rPr>
            </w:pPr>
          </w:p>
        </w:tc>
      </w:tr>
      <w:tr w:rsidR="007A3ADD" w14:paraId="0F109A85" w14:textId="77777777">
        <w:trPr>
          <w:trHeight w:hRule="exact" w:val="722"/>
          <w:jc w:val="center"/>
        </w:trPr>
        <w:tc>
          <w:tcPr>
            <w:tcW w:w="1198" w:type="dxa"/>
            <w:vAlign w:val="center"/>
          </w:tcPr>
          <w:p w14:paraId="59CA4F0D" w14:textId="77777777" w:rsidR="007A3ADD" w:rsidRDefault="007A3ADD">
            <w:pPr>
              <w:autoSpaceDE w:val="0"/>
              <w:autoSpaceDN w:val="0"/>
              <w:adjustRightInd w:val="0"/>
              <w:snapToGrid w:val="0"/>
              <w:jc w:val="center"/>
              <w:rPr>
                <w:rFonts w:ascii="宋体" w:hAnsi="宋体" w:hint="eastAsia"/>
                <w:kern w:val="0"/>
                <w:szCs w:val="21"/>
              </w:rPr>
            </w:pPr>
          </w:p>
        </w:tc>
        <w:tc>
          <w:tcPr>
            <w:tcW w:w="1099" w:type="dxa"/>
          </w:tcPr>
          <w:p w14:paraId="41479C09"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7339D7D6"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0D1A3364"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4132468A"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40C8F35A"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782C87A7"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5F5D0834" w14:textId="77777777" w:rsidR="007A3ADD" w:rsidRDefault="007A3ADD">
            <w:pPr>
              <w:autoSpaceDE w:val="0"/>
              <w:autoSpaceDN w:val="0"/>
              <w:adjustRightInd w:val="0"/>
              <w:snapToGrid w:val="0"/>
              <w:jc w:val="left"/>
              <w:rPr>
                <w:rFonts w:ascii="宋体" w:hAnsi="宋体" w:hint="eastAsia"/>
                <w:kern w:val="0"/>
                <w:szCs w:val="21"/>
              </w:rPr>
            </w:pPr>
          </w:p>
        </w:tc>
      </w:tr>
      <w:tr w:rsidR="007A3ADD" w14:paraId="5E060B89" w14:textId="77777777">
        <w:trPr>
          <w:trHeight w:hRule="exact" w:val="1140"/>
          <w:jc w:val="center"/>
        </w:trPr>
        <w:tc>
          <w:tcPr>
            <w:tcW w:w="1198" w:type="dxa"/>
            <w:vAlign w:val="center"/>
          </w:tcPr>
          <w:p w14:paraId="0B049BD0" w14:textId="77777777" w:rsidR="007A3ADD" w:rsidRDefault="007A3ADD">
            <w:pPr>
              <w:autoSpaceDE w:val="0"/>
              <w:autoSpaceDN w:val="0"/>
              <w:adjustRightInd w:val="0"/>
              <w:snapToGrid w:val="0"/>
              <w:jc w:val="center"/>
              <w:rPr>
                <w:rFonts w:ascii="宋体" w:hAnsi="宋体" w:hint="eastAsia"/>
                <w:kern w:val="0"/>
                <w:szCs w:val="21"/>
              </w:rPr>
            </w:pPr>
          </w:p>
        </w:tc>
        <w:tc>
          <w:tcPr>
            <w:tcW w:w="1099" w:type="dxa"/>
          </w:tcPr>
          <w:p w14:paraId="4ADA3694"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306CB890"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55F13C43"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22A1A8EA"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2ED9D2EE"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757DB798"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72F938D4" w14:textId="77777777" w:rsidR="007A3ADD" w:rsidRDefault="007A3ADD">
            <w:pPr>
              <w:autoSpaceDE w:val="0"/>
              <w:autoSpaceDN w:val="0"/>
              <w:adjustRightInd w:val="0"/>
              <w:snapToGrid w:val="0"/>
              <w:jc w:val="left"/>
              <w:rPr>
                <w:rFonts w:ascii="宋体" w:hAnsi="宋体" w:hint="eastAsia"/>
                <w:kern w:val="0"/>
                <w:szCs w:val="21"/>
              </w:rPr>
            </w:pPr>
          </w:p>
        </w:tc>
      </w:tr>
      <w:tr w:rsidR="007A3ADD" w14:paraId="659B1E7D" w14:textId="77777777">
        <w:trPr>
          <w:trHeight w:hRule="exact" w:val="722"/>
          <w:jc w:val="center"/>
        </w:trPr>
        <w:tc>
          <w:tcPr>
            <w:tcW w:w="1198" w:type="dxa"/>
            <w:vAlign w:val="center"/>
          </w:tcPr>
          <w:p w14:paraId="28F55D9D" w14:textId="77777777" w:rsidR="007A3ADD" w:rsidRDefault="007A3ADD">
            <w:pPr>
              <w:autoSpaceDE w:val="0"/>
              <w:autoSpaceDN w:val="0"/>
              <w:adjustRightInd w:val="0"/>
              <w:snapToGrid w:val="0"/>
              <w:jc w:val="center"/>
              <w:rPr>
                <w:rFonts w:ascii="宋体" w:hAnsi="宋体" w:hint="eastAsia"/>
                <w:kern w:val="0"/>
                <w:szCs w:val="21"/>
              </w:rPr>
            </w:pPr>
          </w:p>
        </w:tc>
        <w:tc>
          <w:tcPr>
            <w:tcW w:w="1099" w:type="dxa"/>
          </w:tcPr>
          <w:p w14:paraId="68151784"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0C3407BC"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43197689"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42E54B4C"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7186812B"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5016314D"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7E6E395A" w14:textId="77777777" w:rsidR="007A3ADD" w:rsidRDefault="007A3ADD">
            <w:pPr>
              <w:autoSpaceDE w:val="0"/>
              <w:autoSpaceDN w:val="0"/>
              <w:adjustRightInd w:val="0"/>
              <w:snapToGrid w:val="0"/>
              <w:jc w:val="left"/>
              <w:rPr>
                <w:rFonts w:ascii="宋体" w:hAnsi="宋体" w:hint="eastAsia"/>
                <w:kern w:val="0"/>
                <w:szCs w:val="21"/>
              </w:rPr>
            </w:pPr>
          </w:p>
        </w:tc>
      </w:tr>
      <w:tr w:rsidR="007A3ADD" w14:paraId="4D1536C8" w14:textId="77777777">
        <w:trPr>
          <w:trHeight w:hRule="exact" w:val="722"/>
          <w:jc w:val="center"/>
        </w:trPr>
        <w:tc>
          <w:tcPr>
            <w:tcW w:w="1198" w:type="dxa"/>
            <w:vAlign w:val="center"/>
          </w:tcPr>
          <w:p w14:paraId="0AED97BA" w14:textId="77777777" w:rsidR="007A3ADD" w:rsidRDefault="007A3ADD">
            <w:pPr>
              <w:autoSpaceDE w:val="0"/>
              <w:autoSpaceDN w:val="0"/>
              <w:adjustRightInd w:val="0"/>
              <w:snapToGrid w:val="0"/>
              <w:jc w:val="center"/>
              <w:rPr>
                <w:rFonts w:ascii="宋体" w:hAnsi="宋体" w:hint="eastAsia"/>
                <w:kern w:val="0"/>
                <w:szCs w:val="21"/>
              </w:rPr>
            </w:pPr>
          </w:p>
        </w:tc>
        <w:tc>
          <w:tcPr>
            <w:tcW w:w="1099" w:type="dxa"/>
          </w:tcPr>
          <w:p w14:paraId="57E266C7"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238DC094"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1021B0E8"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778C5E2A"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5F055FB3"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6C354C56"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53BE782D" w14:textId="77777777" w:rsidR="007A3ADD" w:rsidRDefault="007A3ADD">
            <w:pPr>
              <w:autoSpaceDE w:val="0"/>
              <w:autoSpaceDN w:val="0"/>
              <w:adjustRightInd w:val="0"/>
              <w:snapToGrid w:val="0"/>
              <w:jc w:val="left"/>
              <w:rPr>
                <w:rFonts w:ascii="宋体" w:hAnsi="宋体" w:hint="eastAsia"/>
                <w:kern w:val="0"/>
                <w:szCs w:val="21"/>
              </w:rPr>
            </w:pPr>
          </w:p>
        </w:tc>
      </w:tr>
      <w:tr w:rsidR="007A3ADD" w14:paraId="299EE487" w14:textId="77777777">
        <w:trPr>
          <w:trHeight w:hRule="exact" w:val="722"/>
          <w:jc w:val="center"/>
        </w:trPr>
        <w:tc>
          <w:tcPr>
            <w:tcW w:w="1198" w:type="dxa"/>
            <w:vAlign w:val="center"/>
          </w:tcPr>
          <w:p w14:paraId="41E367BB" w14:textId="77777777" w:rsidR="007A3ADD" w:rsidRDefault="007A3ADD">
            <w:pPr>
              <w:autoSpaceDE w:val="0"/>
              <w:autoSpaceDN w:val="0"/>
              <w:adjustRightInd w:val="0"/>
              <w:snapToGrid w:val="0"/>
              <w:jc w:val="center"/>
              <w:rPr>
                <w:rFonts w:ascii="宋体" w:hAnsi="宋体" w:hint="eastAsia"/>
                <w:kern w:val="0"/>
                <w:szCs w:val="21"/>
              </w:rPr>
            </w:pPr>
          </w:p>
        </w:tc>
        <w:tc>
          <w:tcPr>
            <w:tcW w:w="1099" w:type="dxa"/>
          </w:tcPr>
          <w:p w14:paraId="4C0F38F0"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7F083E61"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7A4DFE5B"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1D23D149"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0220AA7A"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3A38AC57"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2B384AEB" w14:textId="77777777" w:rsidR="007A3ADD" w:rsidRDefault="007A3ADD">
            <w:pPr>
              <w:autoSpaceDE w:val="0"/>
              <w:autoSpaceDN w:val="0"/>
              <w:adjustRightInd w:val="0"/>
              <w:snapToGrid w:val="0"/>
              <w:jc w:val="left"/>
              <w:rPr>
                <w:rFonts w:ascii="宋体" w:hAnsi="宋体" w:hint="eastAsia"/>
                <w:kern w:val="0"/>
                <w:szCs w:val="21"/>
              </w:rPr>
            </w:pPr>
          </w:p>
        </w:tc>
      </w:tr>
      <w:tr w:rsidR="007A3ADD" w14:paraId="4EAC98DD" w14:textId="77777777">
        <w:trPr>
          <w:trHeight w:hRule="exact" w:val="722"/>
          <w:jc w:val="center"/>
        </w:trPr>
        <w:tc>
          <w:tcPr>
            <w:tcW w:w="1198" w:type="dxa"/>
            <w:vAlign w:val="center"/>
          </w:tcPr>
          <w:p w14:paraId="4FB1C9A3" w14:textId="77777777" w:rsidR="007A3ADD" w:rsidRDefault="007A3ADD">
            <w:pPr>
              <w:autoSpaceDE w:val="0"/>
              <w:autoSpaceDN w:val="0"/>
              <w:adjustRightInd w:val="0"/>
              <w:snapToGrid w:val="0"/>
              <w:jc w:val="center"/>
              <w:rPr>
                <w:rFonts w:ascii="宋体" w:hAnsi="宋体" w:hint="eastAsia"/>
                <w:kern w:val="0"/>
                <w:szCs w:val="21"/>
              </w:rPr>
            </w:pPr>
          </w:p>
        </w:tc>
        <w:tc>
          <w:tcPr>
            <w:tcW w:w="1099" w:type="dxa"/>
          </w:tcPr>
          <w:p w14:paraId="72914DB3"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4B5EC3EA"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0D8EB377"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36878C56"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091F8A40"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1A0765E9"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28DD5903" w14:textId="77777777" w:rsidR="007A3ADD" w:rsidRDefault="007A3ADD">
            <w:pPr>
              <w:autoSpaceDE w:val="0"/>
              <w:autoSpaceDN w:val="0"/>
              <w:adjustRightInd w:val="0"/>
              <w:snapToGrid w:val="0"/>
              <w:jc w:val="left"/>
              <w:rPr>
                <w:rFonts w:ascii="宋体" w:hAnsi="宋体" w:hint="eastAsia"/>
                <w:kern w:val="0"/>
                <w:szCs w:val="21"/>
              </w:rPr>
            </w:pPr>
          </w:p>
        </w:tc>
      </w:tr>
      <w:tr w:rsidR="007A3ADD" w14:paraId="0B65105E" w14:textId="77777777">
        <w:trPr>
          <w:trHeight w:hRule="exact" w:val="722"/>
          <w:jc w:val="center"/>
        </w:trPr>
        <w:tc>
          <w:tcPr>
            <w:tcW w:w="1198" w:type="dxa"/>
          </w:tcPr>
          <w:p w14:paraId="4E7128C8" w14:textId="77777777" w:rsidR="007A3ADD" w:rsidRDefault="007A3ADD">
            <w:pPr>
              <w:autoSpaceDE w:val="0"/>
              <w:autoSpaceDN w:val="0"/>
              <w:adjustRightInd w:val="0"/>
              <w:snapToGrid w:val="0"/>
              <w:jc w:val="left"/>
              <w:rPr>
                <w:rFonts w:ascii="宋体" w:hAnsi="宋体" w:hint="eastAsia"/>
                <w:kern w:val="0"/>
                <w:szCs w:val="21"/>
              </w:rPr>
            </w:pPr>
          </w:p>
        </w:tc>
        <w:tc>
          <w:tcPr>
            <w:tcW w:w="1099" w:type="dxa"/>
          </w:tcPr>
          <w:p w14:paraId="663659F8"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4E266CB7"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3325785B"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3F8706A9"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3A1765CD"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2EA92C3C"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2B12CD91" w14:textId="77777777" w:rsidR="007A3ADD" w:rsidRDefault="007A3ADD">
            <w:pPr>
              <w:autoSpaceDE w:val="0"/>
              <w:autoSpaceDN w:val="0"/>
              <w:adjustRightInd w:val="0"/>
              <w:snapToGrid w:val="0"/>
              <w:jc w:val="left"/>
              <w:rPr>
                <w:rFonts w:ascii="宋体" w:hAnsi="宋体" w:hint="eastAsia"/>
                <w:kern w:val="0"/>
                <w:szCs w:val="21"/>
              </w:rPr>
            </w:pPr>
          </w:p>
        </w:tc>
      </w:tr>
      <w:tr w:rsidR="007A3ADD" w14:paraId="3D952E02" w14:textId="77777777">
        <w:trPr>
          <w:trHeight w:hRule="exact" w:val="722"/>
          <w:jc w:val="center"/>
        </w:trPr>
        <w:tc>
          <w:tcPr>
            <w:tcW w:w="1198" w:type="dxa"/>
          </w:tcPr>
          <w:p w14:paraId="3F318DB6" w14:textId="77777777" w:rsidR="007A3ADD" w:rsidRDefault="007A3ADD">
            <w:pPr>
              <w:autoSpaceDE w:val="0"/>
              <w:autoSpaceDN w:val="0"/>
              <w:adjustRightInd w:val="0"/>
              <w:snapToGrid w:val="0"/>
              <w:jc w:val="left"/>
              <w:rPr>
                <w:rFonts w:ascii="宋体" w:hAnsi="宋体" w:hint="eastAsia"/>
                <w:kern w:val="0"/>
                <w:szCs w:val="21"/>
              </w:rPr>
            </w:pPr>
          </w:p>
        </w:tc>
        <w:tc>
          <w:tcPr>
            <w:tcW w:w="1099" w:type="dxa"/>
          </w:tcPr>
          <w:p w14:paraId="6B16555B"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52D586E2"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64A46BA2"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12C21666"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3AE1F3CA"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095250B9"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35EF6F7F" w14:textId="77777777" w:rsidR="007A3ADD" w:rsidRDefault="007A3ADD">
            <w:pPr>
              <w:autoSpaceDE w:val="0"/>
              <w:autoSpaceDN w:val="0"/>
              <w:adjustRightInd w:val="0"/>
              <w:snapToGrid w:val="0"/>
              <w:jc w:val="left"/>
              <w:rPr>
                <w:rFonts w:ascii="宋体" w:hAnsi="宋体" w:hint="eastAsia"/>
                <w:kern w:val="0"/>
                <w:szCs w:val="21"/>
              </w:rPr>
            </w:pPr>
          </w:p>
        </w:tc>
      </w:tr>
      <w:tr w:rsidR="007A3ADD" w14:paraId="7CD53A66" w14:textId="77777777">
        <w:trPr>
          <w:trHeight w:hRule="exact" w:val="722"/>
          <w:jc w:val="center"/>
        </w:trPr>
        <w:tc>
          <w:tcPr>
            <w:tcW w:w="1198" w:type="dxa"/>
          </w:tcPr>
          <w:p w14:paraId="1F12D886" w14:textId="77777777" w:rsidR="007A3ADD" w:rsidRDefault="007A3ADD">
            <w:pPr>
              <w:autoSpaceDE w:val="0"/>
              <w:autoSpaceDN w:val="0"/>
              <w:adjustRightInd w:val="0"/>
              <w:snapToGrid w:val="0"/>
              <w:jc w:val="left"/>
              <w:rPr>
                <w:rFonts w:ascii="宋体" w:hAnsi="宋体" w:hint="eastAsia"/>
                <w:kern w:val="0"/>
                <w:szCs w:val="21"/>
              </w:rPr>
            </w:pPr>
          </w:p>
        </w:tc>
        <w:tc>
          <w:tcPr>
            <w:tcW w:w="1099" w:type="dxa"/>
          </w:tcPr>
          <w:p w14:paraId="31093F55"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4ACF71A0"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1346E77C"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222B4A27"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71C8864B"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34D4DA11"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64BE8A87" w14:textId="77777777" w:rsidR="007A3ADD" w:rsidRDefault="007A3ADD">
            <w:pPr>
              <w:autoSpaceDE w:val="0"/>
              <w:autoSpaceDN w:val="0"/>
              <w:adjustRightInd w:val="0"/>
              <w:snapToGrid w:val="0"/>
              <w:jc w:val="left"/>
              <w:rPr>
                <w:rFonts w:ascii="宋体" w:hAnsi="宋体" w:hint="eastAsia"/>
                <w:kern w:val="0"/>
                <w:szCs w:val="21"/>
              </w:rPr>
            </w:pPr>
          </w:p>
        </w:tc>
      </w:tr>
      <w:tr w:rsidR="007A3ADD" w14:paraId="7AC0F4E9" w14:textId="77777777">
        <w:trPr>
          <w:trHeight w:hRule="exact" w:val="722"/>
          <w:jc w:val="center"/>
        </w:trPr>
        <w:tc>
          <w:tcPr>
            <w:tcW w:w="1198" w:type="dxa"/>
          </w:tcPr>
          <w:p w14:paraId="1B2E67B3" w14:textId="77777777" w:rsidR="007A3ADD" w:rsidRDefault="007A3ADD">
            <w:pPr>
              <w:autoSpaceDE w:val="0"/>
              <w:autoSpaceDN w:val="0"/>
              <w:adjustRightInd w:val="0"/>
              <w:snapToGrid w:val="0"/>
              <w:jc w:val="left"/>
              <w:rPr>
                <w:rFonts w:ascii="宋体" w:hAnsi="宋体" w:hint="eastAsia"/>
                <w:kern w:val="0"/>
                <w:szCs w:val="21"/>
              </w:rPr>
            </w:pPr>
          </w:p>
        </w:tc>
        <w:tc>
          <w:tcPr>
            <w:tcW w:w="1099" w:type="dxa"/>
          </w:tcPr>
          <w:p w14:paraId="5E4CEF41"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4883776A"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7688FF70"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00BC550A"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54172318"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16AA2DFC"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19B2C875" w14:textId="77777777" w:rsidR="007A3ADD" w:rsidRDefault="007A3ADD">
            <w:pPr>
              <w:autoSpaceDE w:val="0"/>
              <w:autoSpaceDN w:val="0"/>
              <w:adjustRightInd w:val="0"/>
              <w:snapToGrid w:val="0"/>
              <w:jc w:val="left"/>
              <w:rPr>
                <w:rFonts w:ascii="宋体" w:hAnsi="宋体" w:hint="eastAsia"/>
                <w:kern w:val="0"/>
                <w:szCs w:val="21"/>
              </w:rPr>
            </w:pPr>
          </w:p>
        </w:tc>
      </w:tr>
      <w:tr w:rsidR="007A3ADD" w14:paraId="7E0EE5E3" w14:textId="77777777">
        <w:trPr>
          <w:trHeight w:hRule="exact" w:val="722"/>
          <w:jc w:val="center"/>
        </w:trPr>
        <w:tc>
          <w:tcPr>
            <w:tcW w:w="1198" w:type="dxa"/>
          </w:tcPr>
          <w:p w14:paraId="578088A0" w14:textId="77777777" w:rsidR="007A3ADD" w:rsidRDefault="007A3ADD">
            <w:pPr>
              <w:autoSpaceDE w:val="0"/>
              <w:autoSpaceDN w:val="0"/>
              <w:adjustRightInd w:val="0"/>
              <w:snapToGrid w:val="0"/>
              <w:jc w:val="left"/>
              <w:rPr>
                <w:rFonts w:ascii="宋体" w:hAnsi="宋体" w:hint="eastAsia"/>
                <w:kern w:val="0"/>
                <w:szCs w:val="21"/>
              </w:rPr>
            </w:pPr>
          </w:p>
        </w:tc>
        <w:tc>
          <w:tcPr>
            <w:tcW w:w="1099" w:type="dxa"/>
          </w:tcPr>
          <w:p w14:paraId="7906573C" w14:textId="77777777" w:rsidR="007A3ADD" w:rsidRDefault="007A3ADD">
            <w:pPr>
              <w:autoSpaceDE w:val="0"/>
              <w:autoSpaceDN w:val="0"/>
              <w:adjustRightInd w:val="0"/>
              <w:snapToGrid w:val="0"/>
              <w:jc w:val="left"/>
              <w:rPr>
                <w:rFonts w:ascii="宋体" w:hAnsi="宋体" w:hint="eastAsia"/>
                <w:kern w:val="0"/>
                <w:szCs w:val="21"/>
              </w:rPr>
            </w:pPr>
          </w:p>
        </w:tc>
        <w:tc>
          <w:tcPr>
            <w:tcW w:w="1521" w:type="dxa"/>
          </w:tcPr>
          <w:p w14:paraId="034D9555" w14:textId="77777777" w:rsidR="007A3ADD" w:rsidRDefault="007A3ADD">
            <w:pPr>
              <w:autoSpaceDE w:val="0"/>
              <w:autoSpaceDN w:val="0"/>
              <w:adjustRightInd w:val="0"/>
              <w:snapToGrid w:val="0"/>
              <w:jc w:val="left"/>
              <w:rPr>
                <w:rFonts w:ascii="宋体" w:hAnsi="宋体" w:hint="eastAsia"/>
                <w:kern w:val="0"/>
                <w:szCs w:val="21"/>
              </w:rPr>
            </w:pPr>
          </w:p>
        </w:tc>
        <w:tc>
          <w:tcPr>
            <w:tcW w:w="825" w:type="dxa"/>
          </w:tcPr>
          <w:p w14:paraId="52668D28" w14:textId="77777777" w:rsidR="007A3ADD" w:rsidRDefault="007A3ADD">
            <w:pPr>
              <w:autoSpaceDE w:val="0"/>
              <w:autoSpaceDN w:val="0"/>
              <w:adjustRightInd w:val="0"/>
              <w:snapToGrid w:val="0"/>
              <w:jc w:val="left"/>
              <w:rPr>
                <w:rFonts w:ascii="宋体" w:hAnsi="宋体" w:hint="eastAsia"/>
                <w:kern w:val="0"/>
                <w:szCs w:val="21"/>
              </w:rPr>
            </w:pPr>
          </w:p>
        </w:tc>
        <w:tc>
          <w:tcPr>
            <w:tcW w:w="1393" w:type="dxa"/>
          </w:tcPr>
          <w:p w14:paraId="434228FA" w14:textId="77777777" w:rsidR="007A3ADD" w:rsidRDefault="007A3ADD">
            <w:pPr>
              <w:autoSpaceDE w:val="0"/>
              <w:autoSpaceDN w:val="0"/>
              <w:adjustRightInd w:val="0"/>
              <w:snapToGrid w:val="0"/>
              <w:jc w:val="left"/>
              <w:rPr>
                <w:rFonts w:ascii="宋体" w:hAnsi="宋体" w:hint="eastAsia"/>
                <w:kern w:val="0"/>
                <w:szCs w:val="21"/>
              </w:rPr>
            </w:pPr>
          </w:p>
        </w:tc>
        <w:tc>
          <w:tcPr>
            <w:tcW w:w="1243" w:type="dxa"/>
          </w:tcPr>
          <w:p w14:paraId="5C2AC973" w14:textId="77777777" w:rsidR="007A3ADD" w:rsidRDefault="007A3ADD">
            <w:pPr>
              <w:autoSpaceDE w:val="0"/>
              <w:autoSpaceDN w:val="0"/>
              <w:adjustRightInd w:val="0"/>
              <w:snapToGrid w:val="0"/>
              <w:jc w:val="left"/>
              <w:rPr>
                <w:rFonts w:ascii="宋体" w:hAnsi="宋体" w:hint="eastAsia"/>
                <w:kern w:val="0"/>
                <w:szCs w:val="21"/>
              </w:rPr>
            </w:pPr>
          </w:p>
        </w:tc>
        <w:tc>
          <w:tcPr>
            <w:tcW w:w="1201" w:type="dxa"/>
          </w:tcPr>
          <w:p w14:paraId="707F1751" w14:textId="77777777" w:rsidR="007A3ADD" w:rsidRDefault="007A3ADD">
            <w:pPr>
              <w:autoSpaceDE w:val="0"/>
              <w:autoSpaceDN w:val="0"/>
              <w:adjustRightInd w:val="0"/>
              <w:snapToGrid w:val="0"/>
              <w:jc w:val="left"/>
              <w:rPr>
                <w:rFonts w:ascii="宋体" w:hAnsi="宋体" w:hint="eastAsia"/>
                <w:kern w:val="0"/>
                <w:szCs w:val="21"/>
              </w:rPr>
            </w:pPr>
          </w:p>
        </w:tc>
        <w:tc>
          <w:tcPr>
            <w:tcW w:w="1028" w:type="dxa"/>
          </w:tcPr>
          <w:p w14:paraId="56AE76C2" w14:textId="77777777" w:rsidR="007A3ADD" w:rsidRDefault="007A3ADD">
            <w:pPr>
              <w:autoSpaceDE w:val="0"/>
              <w:autoSpaceDN w:val="0"/>
              <w:adjustRightInd w:val="0"/>
              <w:snapToGrid w:val="0"/>
              <w:jc w:val="left"/>
              <w:rPr>
                <w:rFonts w:ascii="宋体" w:hAnsi="宋体" w:hint="eastAsia"/>
                <w:kern w:val="0"/>
                <w:szCs w:val="21"/>
              </w:rPr>
            </w:pPr>
          </w:p>
        </w:tc>
      </w:tr>
    </w:tbl>
    <w:p w14:paraId="1C962782" w14:textId="77777777" w:rsidR="007A3ADD" w:rsidRDefault="007A3ADD">
      <w:pPr>
        <w:pStyle w:val="ab"/>
      </w:pPr>
    </w:p>
    <w:p w14:paraId="47766B63" w14:textId="77777777" w:rsidR="007A3ADD" w:rsidRDefault="00000000">
      <w:pPr>
        <w:pStyle w:val="ab"/>
        <w:tabs>
          <w:tab w:val="left" w:pos="3372"/>
        </w:tabs>
      </w:pPr>
      <w:r>
        <w:rPr>
          <w:snapToGrid w:val="0"/>
        </w:rPr>
        <w:br w:type="page"/>
      </w:r>
      <w:r>
        <w:rPr>
          <w:snapToGrid w:val="0"/>
        </w:rPr>
        <w:lastRenderedPageBreak/>
        <w:tab/>
      </w:r>
      <w:r>
        <w:rPr>
          <w:rFonts w:hint="eastAsia"/>
          <w:snapToGrid w:val="0"/>
        </w:rPr>
        <w:t>主要人员简历表</w:t>
      </w:r>
      <w:bookmarkEnd w:id="194"/>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6"/>
        <w:gridCol w:w="377"/>
        <w:gridCol w:w="968"/>
        <w:gridCol w:w="747"/>
        <w:gridCol w:w="1686"/>
        <w:gridCol w:w="169"/>
        <w:gridCol w:w="1314"/>
        <w:gridCol w:w="166"/>
        <w:gridCol w:w="2395"/>
      </w:tblGrid>
      <w:tr w:rsidR="007A3ADD" w14:paraId="1CC77F07" w14:textId="77777777">
        <w:trPr>
          <w:trHeight w:hRule="exact" w:val="660"/>
          <w:jc w:val="center"/>
        </w:trPr>
        <w:tc>
          <w:tcPr>
            <w:tcW w:w="1236" w:type="dxa"/>
            <w:vAlign w:val="center"/>
          </w:tcPr>
          <w:p w14:paraId="2502818B" w14:textId="77777777" w:rsidR="007A3ADD" w:rsidRDefault="00000000">
            <w:pPr>
              <w:tabs>
                <w:tab w:val="left" w:pos="520"/>
              </w:tabs>
              <w:autoSpaceDE w:val="0"/>
              <w:autoSpaceDN w:val="0"/>
              <w:adjustRightInd w:val="0"/>
              <w:snapToGrid w:val="0"/>
              <w:jc w:val="center"/>
              <w:rPr>
                <w:rFonts w:ascii="宋体" w:hAnsi="宋体" w:hint="eastAsia"/>
                <w:kern w:val="0"/>
                <w:szCs w:val="21"/>
              </w:rPr>
            </w:pPr>
            <w:r>
              <w:rPr>
                <w:rFonts w:ascii="宋体" w:hAnsi="宋体"/>
                <w:kern w:val="0"/>
                <w:szCs w:val="21"/>
              </w:rPr>
              <w:t>姓名</w:t>
            </w:r>
          </w:p>
        </w:tc>
        <w:tc>
          <w:tcPr>
            <w:tcW w:w="1345" w:type="dxa"/>
            <w:gridSpan w:val="2"/>
            <w:vAlign w:val="center"/>
          </w:tcPr>
          <w:p w14:paraId="6C307D65" w14:textId="77777777" w:rsidR="007A3ADD" w:rsidRDefault="007A3ADD">
            <w:pPr>
              <w:autoSpaceDE w:val="0"/>
              <w:autoSpaceDN w:val="0"/>
              <w:adjustRightInd w:val="0"/>
              <w:snapToGrid w:val="0"/>
              <w:jc w:val="center"/>
              <w:rPr>
                <w:rFonts w:ascii="宋体" w:hAnsi="宋体" w:hint="eastAsia"/>
                <w:kern w:val="0"/>
                <w:szCs w:val="21"/>
              </w:rPr>
            </w:pPr>
          </w:p>
        </w:tc>
        <w:tc>
          <w:tcPr>
            <w:tcW w:w="747" w:type="dxa"/>
            <w:vAlign w:val="center"/>
          </w:tcPr>
          <w:p w14:paraId="1B478BF9"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年龄</w:t>
            </w:r>
          </w:p>
        </w:tc>
        <w:tc>
          <w:tcPr>
            <w:tcW w:w="1686" w:type="dxa"/>
            <w:vAlign w:val="center"/>
          </w:tcPr>
          <w:p w14:paraId="22D181BC" w14:textId="77777777" w:rsidR="007A3ADD" w:rsidRDefault="007A3ADD">
            <w:pPr>
              <w:autoSpaceDE w:val="0"/>
              <w:autoSpaceDN w:val="0"/>
              <w:adjustRightInd w:val="0"/>
              <w:snapToGrid w:val="0"/>
              <w:jc w:val="center"/>
              <w:rPr>
                <w:rFonts w:ascii="宋体" w:hAnsi="宋体" w:hint="eastAsia"/>
                <w:kern w:val="0"/>
                <w:szCs w:val="21"/>
              </w:rPr>
            </w:pPr>
          </w:p>
        </w:tc>
        <w:tc>
          <w:tcPr>
            <w:tcW w:w="1649" w:type="dxa"/>
            <w:gridSpan w:val="3"/>
            <w:vAlign w:val="center"/>
          </w:tcPr>
          <w:p w14:paraId="5A6ADE90"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学历</w:t>
            </w:r>
          </w:p>
        </w:tc>
        <w:tc>
          <w:tcPr>
            <w:tcW w:w="2395" w:type="dxa"/>
            <w:vAlign w:val="center"/>
          </w:tcPr>
          <w:p w14:paraId="50E92F46"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278D4BC4" w14:textId="77777777">
        <w:trPr>
          <w:trHeight w:hRule="exact" w:val="700"/>
          <w:jc w:val="center"/>
        </w:trPr>
        <w:tc>
          <w:tcPr>
            <w:tcW w:w="1236" w:type="dxa"/>
            <w:vAlign w:val="center"/>
          </w:tcPr>
          <w:p w14:paraId="2C60E6EB" w14:textId="77777777" w:rsidR="007A3ADD" w:rsidRDefault="00000000">
            <w:pPr>
              <w:tabs>
                <w:tab w:val="left" w:pos="520"/>
              </w:tabs>
              <w:autoSpaceDE w:val="0"/>
              <w:autoSpaceDN w:val="0"/>
              <w:adjustRightInd w:val="0"/>
              <w:snapToGrid w:val="0"/>
              <w:jc w:val="center"/>
              <w:rPr>
                <w:rFonts w:ascii="宋体" w:hAnsi="宋体" w:hint="eastAsia"/>
                <w:kern w:val="0"/>
                <w:szCs w:val="21"/>
              </w:rPr>
            </w:pPr>
            <w:r>
              <w:rPr>
                <w:rFonts w:ascii="宋体" w:hAnsi="宋体"/>
                <w:kern w:val="0"/>
                <w:szCs w:val="21"/>
              </w:rPr>
              <w:t>职称</w:t>
            </w:r>
          </w:p>
        </w:tc>
        <w:tc>
          <w:tcPr>
            <w:tcW w:w="1345" w:type="dxa"/>
            <w:gridSpan w:val="2"/>
            <w:vAlign w:val="center"/>
          </w:tcPr>
          <w:p w14:paraId="1C8781C4" w14:textId="77777777" w:rsidR="007A3ADD" w:rsidRDefault="007A3ADD">
            <w:pPr>
              <w:autoSpaceDE w:val="0"/>
              <w:autoSpaceDN w:val="0"/>
              <w:adjustRightInd w:val="0"/>
              <w:snapToGrid w:val="0"/>
              <w:jc w:val="center"/>
              <w:rPr>
                <w:rFonts w:ascii="宋体" w:hAnsi="宋体" w:hint="eastAsia"/>
                <w:kern w:val="0"/>
                <w:szCs w:val="21"/>
              </w:rPr>
            </w:pPr>
          </w:p>
        </w:tc>
        <w:tc>
          <w:tcPr>
            <w:tcW w:w="747" w:type="dxa"/>
            <w:vAlign w:val="center"/>
          </w:tcPr>
          <w:p w14:paraId="1589FF1E"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职务</w:t>
            </w:r>
          </w:p>
        </w:tc>
        <w:tc>
          <w:tcPr>
            <w:tcW w:w="1686" w:type="dxa"/>
            <w:vAlign w:val="center"/>
          </w:tcPr>
          <w:p w14:paraId="6A0CDD3D" w14:textId="77777777" w:rsidR="007A3ADD" w:rsidRDefault="007A3ADD">
            <w:pPr>
              <w:autoSpaceDE w:val="0"/>
              <w:autoSpaceDN w:val="0"/>
              <w:adjustRightInd w:val="0"/>
              <w:snapToGrid w:val="0"/>
              <w:jc w:val="center"/>
              <w:rPr>
                <w:rFonts w:ascii="宋体" w:hAnsi="宋体" w:hint="eastAsia"/>
                <w:kern w:val="0"/>
                <w:szCs w:val="21"/>
              </w:rPr>
            </w:pPr>
          </w:p>
        </w:tc>
        <w:tc>
          <w:tcPr>
            <w:tcW w:w="1649" w:type="dxa"/>
            <w:gridSpan w:val="3"/>
            <w:vAlign w:val="center"/>
          </w:tcPr>
          <w:p w14:paraId="0A9067F9"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拟在本合同任职</w:t>
            </w:r>
          </w:p>
        </w:tc>
        <w:tc>
          <w:tcPr>
            <w:tcW w:w="2395" w:type="dxa"/>
            <w:vAlign w:val="center"/>
          </w:tcPr>
          <w:p w14:paraId="60F163C4"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4AD4AEEA" w14:textId="77777777">
        <w:trPr>
          <w:trHeight w:hRule="exact" w:val="670"/>
          <w:jc w:val="center"/>
        </w:trPr>
        <w:tc>
          <w:tcPr>
            <w:tcW w:w="1236" w:type="dxa"/>
            <w:vAlign w:val="center"/>
          </w:tcPr>
          <w:p w14:paraId="72A077D1"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毕业学校</w:t>
            </w:r>
          </w:p>
        </w:tc>
        <w:tc>
          <w:tcPr>
            <w:tcW w:w="7822" w:type="dxa"/>
            <w:gridSpan w:val="8"/>
            <w:vAlign w:val="center"/>
          </w:tcPr>
          <w:p w14:paraId="1121700F" w14:textId="77777777" w:rsidR="007A3ADD" w:rsidRDefault="00000000">
            <w:pPr>
              <w:tabs>
                <w:tab w:val="left" w:pos="2820"/>
                <w:tab w:val="left" w:pos="4080"/>
              </w:tabs>
              <w:autoSpaceDE w:val="0"/>
              <w:autoSpaceDN w:val="0"/>
              <w:adjustRightInd w:val="0"/>
              <w:snapToGrid w:val="0"/>
              <w:jc w:val="center"/>
              <w:rPr>
                <w:rFonts w:ascii="宋体" w:hAnsi="宋体" w:hint="eastAsia"/>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7A3ADD" w14:paraId="2EE6A077" w14:textId="77777777">
        <w:trPr>
          <w:trHeight w:hRule="exact" w:val="640"/>
          <w:jc w:val="center"/>
        </w:trPr>
        <w:tc>
          <w:tcPr>
            <w:tcW w:w="9058" w:type="dxa"/>
            <w:gridSpan w:val="9"/>
            <w:vAlign w:val="center"/>
          </w:tcPr>
          <w:p w14:paraId="5C471B13"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主要工作经历</w:t>
            </w:r>
          </w:p>
        </w:tc>
      </w:tr>
      <w:tr w:rsidR="007A3ADD" w14:paraId="70FA815B" w14:textId="77777777">
        <w:trPr>
          <w:trHeight w:hRule="exact" w:val="900"/>
          <w:jc w:val="center"/>
        </w:trPr>
        <w:tc>
          <w:tcPr>
            <w:tcW w:w="1613" w:type="dxa"/>
            <w:gridSpan w:val="2"/>
            <w:vAlign w:val="center"/>
          </w:tcPr>
          <w:p w14:paraId="60A6B2AC" w14:textId="77777777" w:rsidR="007A3ADD" w:rsidRDefault="00000000">
            <w:pPr>
              <w:tabs>
                <w:tab w:val="left" w:pos="520"/>
              </w:tabs>
              <w:autoSpaceDE w:val="0"/>
              <w:autoSpaceDN w:val="0"/>
              <w:adjustRightInd w:val="0"/>
              <w:snapToGrid w:val="0"/>
              <w:jc w:val="center"/>
              <w:rPr>
                <w:rFonts w:ascii="宋体" w:hAnsi="宋体" w:hint="eastAsia"/>
                <w:kern w:val="0"/>
                <w:szCs w:val="21"/>
              </w:rPr>
            </w:pPr>
            <w:r>
              <w:rPr>
                <w:rFonts w:ascii="宋体" w:hAnsi="宋体"/>
                <w:kern w:val="0"/>
                <w:szCs w:val="21"/>
              </w:rPr>
              <w:t>时间</w:t>
            </w:r>
          </w:p>
        </w:tc>
        <w:tc>
          <w:tcPr>
            <w:tcW w:w="3570" w:type="dxa"/>
            <w:gridSpan w:val="4"/>
            <w:vAlign w:val="center"/>
          </w:tcPr>
          <w:p w14:paraId="76214839"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参加过的类似项目</w:t>
            </w:r>
          </w:p>
        </w:tc>
        <w:tc>
          <w:tcPr>
            <w:tcW w:w="1314" w:type="dxa"/>
            <w:vAlign w:val="center"/>
          </w:tcPr>
          <w:p w14:paraId="75DCA771"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担任职务</w:t>
            </w:r>
          </w:p>
        </w:tc>
        <w:tc>
          <w:tcPr>
            <w:tcW w:w="2561" w:type="dxa"/>
            <w:gridSpan w:val="2"/>
            <w:vAlign w:val="center"/>
          </w:tcPr>
          <w:p w14:paraId="2D109A41" w14:textId="77777777" w:rsidR="007A3ADD"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发包人及联系电话</w:t>
            </w:r>
          </w:p>
        </w:tc>
      </w:tr>
      <w:tr w:rsidR="007A3ADD" w14:paraId="4E8ACBE8" w14:textId="77777777">
        <w:trPr>
          <w:trHeight w:hRule="exact" w:val="900"/>
          <w:jc w:val="center"/>
        </w:trPr>
        <w:tc>
          <w:tcPr>
            <w:tcW w:w="1613" w:type="dxa"/>
            <w:gridSpan w:val="2"/>
            <w:vAlign w:val="center"/>
          </w:tcPr>
          <w:p w14:paraId="554186C7"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4DDC70E9"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1CE474B6"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035E2A56"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33CF0659" w14:textId="77777777">
        <w:trPr>
          <w:trHeight w:hRule="exact" w:val="900"/>
          <w:jc w:val="center"/>
        </w:trPr>
        <w:tc>
          <w:tcPr>
            <w:tcW w:w="1613" w:type="dxa"/>
            <w:gridSpan w:val="2"/>
            <w:vAlign w:val="center"/>
          </w:tcPr>
          <w:p w14:paraId="3DBD52A1"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2317D20B"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63E1A485"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627168D1"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65406241" w14:textId="77777777">
        <w:trPr>
          <w:trHeight w:hRule="exact" w:val="900"/>
          <w:jc w:val="center"/>
        </w:trPr>
        <w:tc>
          <w:tcPr>
            <w:tcW w:w="1613" w:type="dxa"/>
            <w:gridSpan w:val="2"/>
            <w:vAlign w:val="center"/>
          </w:tcPr>
          <w:p w14:paraId="283357CE"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54BC3AA6"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5422D0B7"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56ADD139"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60096B9F" w14:textId="77777777">
        <w:trPr>
          <w:trHeight w:hRule="exact" w:val="900"/>
          <w:jc w:val="center"/>
        </w:trPr>
        <w:tc>
          <w:tcPr>
            <w:tcW w:w="1613" w:type="dxa"/>
            <w:gridSpan w:val="2"/>
            <w:vAlign w:val="center"/>
          </w:tcPr>
          <w:p w14:paraId="72063CB0"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74532D69"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3602108D"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0841D15C"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115BE9EF" w14:textId="77777777">
        <w:trPr>
          <w:trHeight w:hRule="exact" w:val="925"/>
          <w:jc w:val="center"/>
        </w:trPr>
        <w:tc>
          <w:tcPr>
            <w:tcW w:w="1613" w:type="dxa"/>
            <w:gridSpan w:val="2"/>
            <w:vAlign w:val="center"/>
          </w:tcPr>
          <w:p w14:paraId="64728B40"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195503F3"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6D8531C1"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29D2A6F6"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10FE9121" w14:textId="77777777">
        <w:trPr>
          <w:trHeight w:hRule="exact" w:val="925"/>
          <w:jc w:val="center"/>
        </w:trPr>
        <w:tc>
          <w:tcPr>
            <w:tcW w:w="1613" w:type="dxa"/>
            <w:gridSpan w:val="2"/>
            <w:vAlign w:val="center"/>
          </w:tcPr>
          <w:p w14:paraId="0E2A4301"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0659344A"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2737B3D5"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1EFAA7A8" w14:textId="77777777" w:rsidR="007A3ADD" w:rsidRDefault="007A3ADD">
            <w:pPr>
              <w:autoSpaceDE w:val="0"/>
              <w:autoSpaceDN w:val="0"/>
              <w:adjustRightInd w:val="0"/>
              <w:snapToGrid w:val="0"/>
              <w:jc w:val="center"/>
              <w:rPr>
                <w:rFonts w:ascii="宋体" w:hAnsi="宋体" w:hint="eastAsia"/>
                <w:kern w:val="0"/>
                <w:szCs w:val="21"/>
              </w:rPr>
            </w:pPr>
          </w:p>
        </w:tc>
      </w:tr>
      <w:tr w:rsidR="007A3ADD" w14:paraId="11C82E58" w14:textId="77777777">
        <w:trPr>
          <w:trHeight w:hRule="exact" w:val="962"/>
          <w:jc w:val="center"/>
        </w:trPr>
        <w:tc>
          <w:tcPr>
            <w:tcW w:w="1613" w:type="dxa"/>
            <w:gridSpan w:val="2"/>
            <w:vAlign w:val="center"/>
          </w:tcPr>
          <w:p w14:paraId="11126234" w14:textId="77777777" w:rsidR="007A3ADD" w:rsidRDefault="007A3ADD">
            <w:pPr>
              <w:autoSpaceDE w:val="0"/>
              <w:autoSpaceDN w:val="0"/>
              <w:adjustRightInd w:val="0"/>
              <w:snapToGrid w:val="0"/>
              <w:jc w:val="center"/>
              <w:rPr>
                <w:rFonts w:ascii="宋体" w:hAnsi="宋体" w:hint="eastAsia"/>
                <w:kern w:val="0"/>
                <w:szCs w:val="21"/>
              </w:rPr>
            </w:pPr>
          </w:p>
        </w:tc>
        <w:tc>
          <w:tcPr>
            <w:tcW w:w="3570" w:type="dxa"/>
            <w:gridSpan w:val="4"/>
            <w:vAlign w:val="center"/>
          </w:tcPr>
          <w:p w14:paraId="094E15BF" w14:textId="77777777" w:rsidR="007A3ADD" w:rsidRDefault="007A3ADD">
            <w:pPr>
              <w:autoSpaceDE w:val="0"/>
              <w:autoSpaceDN w:val="0"/>
              <w:adjustRightInd w:val="0"/>
              <w:snapToGrid w:val="0"/>
              <w:jc w:val="center"/>
              <w:rPr>
                <w:rFonts w:ascii="宋体" w:hAnsi="宋体" w:hint="eastAsia"/>
                <w:kern w:val="0"/>
                <w:szCs w:val="21"/>
              </w:rPr>
            </w:pPr>
          </w:p>
        </w:tc>
        <w:tc>
          <w:tcPr>
            <w:tcW w:w="1314" w:type="dxa"/>
            <w:vAlign w:val="center"/>
          </w:tcPr>
          <w:p w14:paraId="13A5045A" w14:textId="77777777" w:rsidR="007A3ADD" w:rsidRDefault="007A3ADD">
            <w:pPr>
              <w:autoSpaceDE w:val="0"/>
              <w:autoSpaceDN w:val="0"/>
              <w:adjustRightInd w:val="0"/>
              <w:snapToGrid w:val="0"/>
              <w:jc w:val="center"/>
              <w:rPr>
                <w:rFonts w:ascii="宋体" w:hAnsi="宋体" w:hint="eastAsia"/>
                <w:kern w:val="0"/>
                <w:szCs w:val="21"/>
              </w:rPr>
            </w:pPr>
          </w:p>
        </w:tc>
        <w:tc>
          <w:tcPr>
            <w:tcW w:w="2561" w:type="dxa"/>
            <w:gridSpan w:val="2"/>
            <w:vAlign w:val="center"/>
          </w:tcPr>
          <w:p w14:paraId="3CA49A81" w14:textId="77777777" w:rsidR="007A3ADD" w:rsidRDefault="007A3ADD">
            <w:pPr>
              <w:autoSpaceDE w:val="0"/>
              <w:autoSpaceDN w:val="0"/>
              <w:adjustRightInd w:val="0"/>
              <w:snapToGrid w:val="0"/>
              <w:jc w:val="center"/>
              <w:rPr>
                <w:rFonts w:ascii="宋体" w:hAnsi="宋体" w:hint="eastAsia"/>
                <w:kern w:val="0"/>
                <w:szCs w:val="21"/>
              </w:rPr>
            </w:pPr>
          </w:p>
        </w:tc>
      </w:tr>
    </w:tbl>
    <w:p w14:paraId="47A69386" w14:textId="77777777" w:rsidR="007A3ADD" w:rsidRDefault="007A3ADD"/>
    <w:p w14:paraId="5C76664D" w14:textId="77777777" w:rsidR="007A3ADD" w:rsidRDefault="007A3ADD">
      <w:pPr>
        <w:pStyle w:val="ab"/>
        <w:ind w:left="420"/>
        <w:rPr>
          <w:rFonts w:ascii="宋体" w:hAnsi="宋体" w:hint="eastAsia"/>
        </w:rPr>
      </w:pPr>
      <w:bookmarkStart w:id="196" w:name="_Toc534185843"/>
      <w:bookmarkStart w:id="197" w:name="_Toc3235"/>
      <w:bookmarkStart w:id="198" w:name="_Toc17377"/>
      <w:bookmarkStart w:id="199" w:name="_Toc509218866"/>
      <w:bookmarkStart w:id="200" w:name="_Toc42269749"/>
    </w:p>
    <w:p w14:paraId="453F8405" w14:textId="77777777" w:rsidR="007A3ADD" w:rsidRDefault="007A3ADD">
      <w:pPr>
        <w:pStyle w:val="ab"/>
        <w:ind w:left="420"/>
        <w:rPr>
          <w:rFonts w:ascii="宋体" w:hAnsi="宋体" w:hint="eastAsia"/>
        </w:rPr>
      </w:pPr>
    </w:p>
    <w:p w14:paraId="30B88ACF" w14:textId="77777777" w:rsidR="007A3ADD" w:rsidRDefault="00000000">
      <w:pPr>
        <w:pStyle w:val="ab"/>
        <w:ind w:left="420"/>
        <w:rPr>
          <w:rFonts w:ascii="宋体" w:hAnsi="宋体" w:hint="eastAsia"/>
        </w:rPr>
      </w:pPr>
      <w:r>
        <w:rPr>
          <w:rFonts w:ascii="宋体" w:hAnsi="宋体" w:hint="eastAsia"/>
        </w:rPr>
        <w:t>注：</w:t>
      </w:r>
      <w:proofErr w:type="gramStart"/>
      <w:r>
        <w:rPr>
          <w:rFonts w:ascii="宋体" w:hAnsi="宋体" w:hint="eastAsia"/>
        </w:rPr>
        <w:t>附项目</w:t>
      </w:r>
      <w:proofErr w:type="gramEnd"/>
      <w:r>
        <w:rPr>
          <w:rFonts w:ascii="宋体" w:hAnsi="宋体" w:hint="eastAsia"/>
        </w:rPr>
        <w:t>主要人员要求提供的资料。</w:t>
      </w:r>
    </w:p>
    <w:p w14:paraId="32B1FC9E" w14:textId="77777777" w:rsidR="007A3ADD" w:rsidRDefault="007A3ADD">
      <w:pPr>
        <w:pStyle w:val="ab"/>
        <w:ind w:left="420"/>
        <w:rPr>
          <w:rFonts w:ascii="宋体" w:hAnsi="宋体" w:hint="eastAsia"/>
        </w:rPr>
      </w:pPr>
    </w:p>
    <w:p w14:paraId="713515EF" w14:textId="77777777" w:rsidR="007A3ADD" w:rsidRDefault="007A3ADD">
      <w:pPr>
        <w:pStyle w:val="ab"/>
        <w:ind w:left="420"/>
        <w:rPr>
          <w:rFonts w:ascii="宋体" w:hAnsi="宋体" w:hint="eastAsia"/>
        </w:rPr>
      </w:pPr>
    </w:p>
    <w:p w14:paraId="1C97582E" w14:textId="77777777" w:rsidR="007A3ADD" w:rsidRDefault="00000000">
      <w:pPr>
        <w:pStyle w:val="ab"/>
        <w:ind w:left="1850"/>
        <w:jc w:val="center"/>
        <w:rPr>
          <w:rFonts w:ascii="宋体" w:hAnsi="宋体" w:hint="eastAsia"/>
          <w:b/>
          <w:bCs/>
          <w:snapToGrid w:val="0"/>
          <w:kern w:val="0"/>
          <w:sz w:val="32"/>
          <w:szCs w:val="32"/>
        </w:rPr>
      </w:pPr>
      <w:r>
        <w:rPr>
          <w:rFonts w:ascii="宋体" w:hAnsi="宋体" w:hint="eastAsia"/>
          <w:b/>
          <w:bCs/>
          <w:snapToGrid w:val="0"/>
          <w:kern w:val="0"/>
          <w:sz w:val="32"/>
          <w:szCs w:val="32"/>
        </w:rPr>
        <w:lastRenderedPageBreak/>
        <w:t>4.业绩证明材料</w:t>
      </w:r>
    </w:p>
    <w:p w14:paraId="751E94FB" w14:textId="77777777" w:rsidR="007A3ADD" w:rsidRDefault="00000000">
      <w:pPr>
        <w:ind w:firstLineChars="200" w:firstLine="420"/>
        <w:jc w:val="center"/>
      </w:pPr>
      <w:r>
        <w:rPr>
          <w:rFonts w:hint="eastAsia"/>
        </w:rPr>
        <w:t>提供资格所需的业绩证明材料，合同复印件加盖公章</w:t>
      </w:r>
    </w:p>
    <w:p w14:paraId="31464AD5" w14:textId="77777777" w:rsidR="007A3ADD" w:rsidRDefault="007A3ADD">
      <w:pPr>
        <w:pStyle w:val="ab"/>
        <w:ind w:left="1850"/>
        <w:jc w:val="center"/>
        <w:rPr>
          <w:rFonts w:ascii="宋体" w:hAnsi="宋体" w:hint="eastAsia"/>
        </w:rPr>
      </w:pPr>
    </w:p>
    <w:p w14:paraId="70B1ABB6" w14:textId="77777777" w:rsidR="007A3ADD" w:rsidRDefault="007A3ADD">
      <w:pPr>
        <w:pStyle w:val="ab"/>
        <w:ind w:left="1850"/>
        <w:rPr>
          <w:rFonts w:ascii="宋体" w:hAnsi="宋体" w:hint="eastAsia"/>
        </w:rPr>
      </w:pPr>
    </w:p>
    <w:p w14:paraId="6B155941" w14:textId="77777777" w:rsidR="007A3ADD" w:rsidRDefault="007A3ADD">
      <w:pPr>
        <w:pStyle w:val="ab"/>
        <w:ind w:left="1850"/>
        <w:rPr>
          <w:rFonts w:ascii="宋体" w:hAnsi="宋体" w:hint="eastAsia"/>
        </w:rPr>
      </w:pPr>
    </w:p>
    <w:p w14:paraId="2D0E016F" w14:textId="77777777" w:rsidR="007A3ADD" w:rsidRDefault="007A3ADD">
      <w:pPr>
        <w:pStyle w:val="ab"/>
        <w:ind w:left="1850"/>
        <w:rPr>
          <w:rFonts w:ascii="宋体" w:hAnsi="宋体" w:hint="eastAsia"/>
        </w:rPr>
      </w:pPr>
    </w:p>
    <w:p w14:paraId="0D59CBAE" w14:textId="77777777" w:rsidR="007A3ADD" w:rsidRDefault="007A3ADD">
      <w:pPr>
        <w:pStyle w:val="ab"/>
        <w:ind w:left="1850"/>
        <w:rPr>
          <w:rFonts w:ascii="宋体" w:hAnsi="宋体" w:hint="eastAsia"/>
        </w:rPr>
      </w:pPr>
    </w:p>
    <w:p w14:paraId="48E78935" w14:textId="77777777" w:rsidR="007A3ADD" w:rsidRDefault="007A3ADD">
      <w:pPr>
        <w:pStyle w:val="ab"/>
        <w:ind w:left="1850"/>
        <w:rPr>
          <w:rFonts w:ascii="宋体" w:hAnsi="宋体" w:hint="eastAsia"/>
        </w:rPr>
      </w:pPr>
    </w:p>
    <w:p w14:paraId="75879C87" w14:textId="77777777" w:rsidR="007A3ADD" w:rsidRDefault="007A3ADD">
      <w:pPr>
        <w:pStyle w:val="ab"/>
        <w:ind w:left="1850"/>
        <w:rPr>
          <w:rFonts w:ascii="宋体" w:hAnsi="宋体" w:hint="eastAsia"/>
        </w:rPr>
      </w:pPr>
    </w:p>
    <w:p w14:paraId="6E8CE4EC" w14:textId="77777777" w:rsidR="007A3ADD" w:rsidRDefault="007A3ADD">
      <w:pPr>
        <w:pStyle w:val="ab"/>
        <w:ind w:left="1850"/>
        <w:rPr>
          <w:rFonts w:ascii="宋体" w:hAnsi="宋体" w:hint="eastAsia"/>
        </w:rPr>
      </w:pPr>
    </w:p>
    <w:p w14:paraId="2E371192" w14:textId="77777777" w:rsidR="007A3ADD" w:rsidRDefault="007A3ADD">
      <w:pPr>
        <w:pStyle w:val="ab"/>
        <w:ind w:left="1850"/>
        <w:rPr>
          <w:rFonts w:ascii="宋体" w:hAnsi="宋体" w:hint="eastAsia"/>
        </w:rPr>
      </w:pPr>
    </w:p>
    <w:p w14:paraId="11A9CDCE" w14:textId="77777777" w:rsidR="007A3ADD" w:rsidRDefault="007A3ADD">
      <w:pPr>
        <w:pStyle w:val="ab"/>
        <w:ind w:left="1850"/>
        <w:rPr>
          <w:rFonts w:ascii="宋体" w:hAnsi="宋体" w:hint="eastAsia"/>
        </w:rPr>
      </w:pPr>
    </w:p>
    <w:p w14:paraId="3A49216B" w14:textId="77777777" w:rsidR="007A3ADD" w:rsidRDefault="007A3ADD">
      <w:pPr>
        <w:pStyle w:val="ab"/>
        <w:ind w:left="1850"/>
        <w:rPr>
          <w:rFonts w:ascii="宋体" w:hAnsi="宋体" w:hint="eastAsia"/>
        </w:rPr>
      </w:pPr>
    </w:p>
    <w:p w14:paraId="2293C796" w14:textId="77777777" w:rsidR="007A3ADD" w:rsidRDefault="007A3ADD">
      <w:pPr>
        <w:pStyle w:val="ab"/>
        <w:ind w:left="1850"/>
        <w:rPr>
          <w:rFonts w:ascii="宋体" w:hAnsi="宋体" w:hint="eastAsia"/>
        </w:rPr>
      </w:pPr>
    </w:p>
    <w:p w14:paraId="1A5C846F" w14:textId="77777777" w:rsidR="007A3ADD" w:rsidRDefault="007A3ADD">
      <w:pPr>
        <w:pStyle w:val="ab"/>
        <w:ind w:left="1850"/>
        <w:rPr>
          <w:rFonts w:ascii="宋体" w:hAnsi="宋体" w:hint="eastAsia"/>
        </w:rPr>
      </w:pPr>
    </w:p>
    <w:p w14:paraId="6A515FFA" w14:textId="77777777" w:rsidR="007A3ADD" w:rsidRDefault="007A3ADD">
      <w:pPr>
        <w:pStyle w:val="ab"/>
        <w:ind w:left="1850"/>
        <w:rPr>
          <w:rFonts w:ascii="宋体" w:hAnsi="宋体" w:hint="eastAsia"/>
        </w:rPr>
      </w:pPr>
    </w:p>
    <w:p w14:paraId="4EDBE8DD" w14:textId="77777777" w:rsidR="007A3ADD" w:rsidRDefault="007A3ADD">
      <w:pPr>
        <w:pStyle w:val="ab"/>
        <w:ind w:left="1850"/>
        <w:rPr>
          <w:rFonts w:ascii="宋体" w:hAnsi="宋体" w:hint="eastAsia"/>
        </w:rPr>
      </w:pPr>
    </w:p>
    <w:p w14:paraId="65814777" w14:textId="77777777" w:rsidR="007A3ADD" w:rsidRDefault="007A3ADD">
      <w:pPr>
        <w:pStyle w:val="ab"/>
        <w:ind w:left="1850"/>
        <w:rPr>
          <w:rFonts w:ascii="宋体" w:hAnsi="宋体" w:hint="eastAsia"/>
        </w:rPr>
      </w:pPr>
    </w:p>
    <w:p w14:paraId="2B9F90A0" w14:textId="77777777" w:rsidR="007A3ADD" w:rsidRDefault="007A3ADD">
      <w:pPr>
        <w:pStyle w:val="ab"/>
        <w:ind w:left="1850"/>
        <w:rPr>
          <w:rFonts w:ascii="宋体" w:hAnsi="宋体" w:hint="eastAsia"/>
        </w:rPr>
      </w:pPr>
    </w:p>
    <w:p w14:paraId="237C0F49" w14:textId="77777777" w:rsidR="007A3ADD" w:rsidRDefault="007A3ADD">
      <w:pPr>
        <w:pStyle w:val="ab"/>
        <w:ind w:left="1850"/>
        <w:rPr>
          <w:rFonts w:ascii="宋体" w:hAnsi="宋体" w:hint="eastAsia"/>
        </w:rPr>
      </w:pPr>
    </w:p>
    <w:p w14:paraId="69633018" w14:textId="77777777" w:rsidR="007A3ADD" w:rsidRDefault="007A3ADD">
      <w:pPr>
        <w:pStyle w:val="ab"/>
        <w:ind w:left="1850"/>
        <w:rPr>
          <w:rFonts w:ascii="宋体" w:hAnsi="宋体" w:hint="eastAsia"/>
        </w:rPr>
      </w:pPr>
    </w:p>
    <w:p w14:paraId="1D38FAFD" w14:textId="77777777" w:rsidR="007A3ADD" w:rsidRDefault="007A3ADD">
      <w:pPr>
        <w:pStyle w:val="ab"/>
        <w:ind w:left="1850"/>
        <w:rPr>
          <w:rFonts w:ascii="宋体" w:hAnsi="宋体" w:hint="eastAsia"/>
        </w:rPr>
      </w:pPr>
    </w:p>
    <w:p w14:paraId="2E016F76" w14:textId="77777777" w:rsidR="007A3ADD" w:rsidRDefault="00000000">
      <w:pPr>
        <w:pStyle w:val="ab"/>
        <w:ind w:left="1850"/>
        <w:rPr>
          <w:sz w:val="28"/>
          <w:szCs w:val="28"/>
        </w:rPr>
      </w:pPr>
      <w:r>
        <w:rPr>
          <w:rFonts w:ascii="宋体" w:hAnsi="宋体" w:hint="eastAsia"/>
        </w:rPr>
        <w:lastRenderedPageBreak/>
        <w:t xml:space="preserve"> </w:t>
      </w:r>
      <w:bookmarkStart w:id="201" w:name="_Toc42269751"/>
      <w:bookmarkStart w:id="202" w:name="_Toc5310"/>
      <w:bookmarkStart w:id="203" w:name="_Toc15225"/>
      <w:bookmarkStart w:id="204" w:name="_Toc12574"/>
      <w:bookmarkStart w:id="205" w:name="_Toc731"/>
      <w:bookmarkEnd w:id="195"/>
      <w:bookmarkEnd w:id="196"/>
      <w:bookmarkEnd w:id="197"/>
      <w:bookmarkEnd w:id="198"/>
      <w:bookmarkEnd w:id="199"/>
      <w:bookmarkEnd w:id="200"/>
      <w:r>
        <w:rPr>
          <w:rFonts w:ascii="宋体" w:hAnsi="宋体" w:hint="eastAsia"/>
          <w:b/>
          <w:bCs/>
          <w:snapToGrid w:val="0"/>
          <w:kern w:val="0"/>
          <w:sz w:val="32"/>
          <w:szCs w:val="32"/>
        </w:rPr>
        <w:t>5.</w:t>
      </w:r>
      <w:bookmarkEnd w:id="201"/>
      <w:bookmarkEnd w:id="202"/>
      <w:bookmarkEnd w:id="203"/>
      <w:bookmarkEnd w:id="204"/>
      <w:r>
        <w:rPr>
          <w:rFonts w:ascii="宋体" w:hAnsi="宋体" w:hint="eastAsia"/>
          <w:b/>
          <w:bCs/>
          <w:snapToGrid w:val="0"/>
          <w:kern w:val="0"/>
          <w:sz w:val="32"/>
          <w:szCs w:val="32"/>
        </w:rPr>
        <w:t>参选截止日参选资格情况</w:t>
      </w:r>
      <w:bookmarkEnd w:id="205"/>
    </w:p>
    <w:p w14:paraId="081DDA83" w14:textId="77777777" w:rsidR="007A3ADD" w:rsidRDefault="00000000">
      <w:pPr>
        <w:ind w:firstLineChars="200" w:firstLine="420"/>
        <w:outlineLvl w:val="1"/>
        <w:rPr>
          <w:rFonts w:ascii="宋体" w:hAnsi="宋体" w:hint="eastAsia"/>
        </w:rPr>
      </w:pPr>
      <w:r>
        <w:rPr>
          <w:rFonts w:ascii="宋体" w:hAnsi="宋体" w:hint="eastAsia"/>
        </w:rPr>
        <w:t>提供承诺，格式自拟，可参考下列格式：</w:t>
      </w:r>
    </w:p>
    <w:p w14:paraId="7C54827E" w14:textId="77777777" w:rsidR="007A3ADD" w:rsidRDefault="007A3ADD">
      <w:pPr>
        <w:spacing w:line="400" w:lineRule="exact"/>
        <w:ind w:firstLineChars="200"/>
        <w:jc w:val="center"/>
        <w:rPr>
          <w:rFonts w:ascii="方正仿宋_GBK" w:eastAsia="方正仿宋_GBK" w:hAnsi="方正仿宋_GBK" w:cs="方正仿宋_GBK" w:hint="eastAsia"/>
          <w:sz w:val="24"/>
          <w:szCs w:val="28"/>
        </w:rPr>
      </w:pPr>
    </w:p>
    <w:p w14:paraId="511F10BC" w14:textId="77777777" w:rsidR="007A3ADD" w:rsidRDefault="00000000">
      <w:pPr>
        <w:spacing w:line="400" w:lineRule="exact"/>
        <w:ind w:firstLineChars="200"/>
        <w:jc w:val="center"/>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承诺函</w:t>
      </w:r>
    </w:p>
    <w:p w14:paraId="2FD1EAF8" w14:textId="77777777" w:rsidR="007A3ADD" w:rsidRDefault="007A3ADD">
      <w:pPr>
        <w:spacing w:line="400" w:lineRule="exact"/>
        <w:ind w:firstLineChars="200"/>
        <w:rPr>
          <w:rFonts w:ascii="方正仿宋_GBK" w:eastAsia="方正仿宋_GBK" w:hAnsi="方正仿宋_GBK" w:cs="方正仿宋_GBK" w:hint="eastAsia"/>
          <w:sz w:val="24"/>
          <w:szCs w:val="28"/>
        </w:rPr>
      </w:pPr>
    </w:p>
    <w:p w14:paraId="232FEA70"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致</w:t>
      </w:r>
      <w:r>
        <w:rPr>
          <w:rFonts w:ascii="方正仿宋_GBK" w:eastAsia="方正仿宋_GBK" w:hAnsi="方正仿宋_GBK" w:cs="方正仿宋_GBK" w:hint="eastAsia"/>
          <w:sz w:val="24"/>
          <w:szCs w:val="28"/>
          <w:u w:val="single"/>
        </w:rPr>
        <w:t xml:space="preserve">                      </w:t>
      </w:r>
      <w:r>
        <w:rPr>
          <w:rFonts w:ascii="方正仿宋_GBK" w:eastAsia="方正仿宋_GBK" w:hAnsi="方正仿宋_GBK" w:cs="方正仿宋_GBK" w:hint="eastAsia"/>
          <w:sz w:val="24"/>
          <w:szCs w:val="28"/>
        </w:rPr>
        <w:t>（比选人名称）</w:t>
      </w:r>
    </w:p>
    <w:p w14:paraId="004182F6"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我司郑重承诺不存在下列情形之一：</w:t>
      </w:r>
    </w:p>
    <w:p w14:paraId="6C49DAA7"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（1）被人民法院在“信用中国”网站（www.creditchina.gov.cn）列入失信被执行人名单且在被执行期内；</w:t>
      </w:r>
    </w:p>
    <w:p w14:paraId="685616DA"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（2）被列入《重庆市工程建设领域比选参选信用管理暂行办法》规定的重点关注名单且记分达到12分且在记分有效期内；</w:t>
      </w:r>
    </w:p>
    <w:p w14:paraId="49B79DDC"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（3）被列入《重庆市工程建设领域比选参选信用管理暂行办法》规定的重庆市工程建设领域比选参选失信惩戒对象名单（以下称黑名单）且在记分有效期内；</w:t>
      </w:r>
    </w:p>
    <w:p w14:paraId="242FD3A5"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（4）被国家、重庆市（含市或任意区县）有关行政部门处以暂停参选资格行政处罚，且在处罚期限内；</w:t>
      </w:r>
    </w:p>
    <w:p w14:paraId="59D728CC"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（5）被重庆市建设主管部门暂停在渝承揽新业务且在暂停期内；</w:t>
      </w:r>
    </w:p>
    <w:p w14:paraId="2E44FB5E"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（6）被责令停业，暂扣或吊销执照，或吊销资质证书；</w:t>
      </w:r>
    </w:p>
    <w:p w14:paraId="276C1626"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（7）进入清算程序，或被宣告破产，或其他丧失履约能力的情形；</w:t>
      </w:r>
    </w:p>
    <w:p w14:paraId="789A70D7"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（8）在国家企业信用信息公示系统（http://www.gsxt.gov.cn/）中被列入严重违法失信企业名单；</w:t>
      </w:r>
    </w:p>
    <w:p w14:paraId="57E7DB6B"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（9）参选人或其法定代表人、拟委任的项目经理在近两年内有行贿犯罪行为。</w:t>
      </w:r>
    </w:p>
    <w:p w14:paraId="74D986B0"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我司还承诺拟派本项目的项目经理未被禁止参与参选，拟派项目经理中选后不得随意更换。</w:t>
      </w:r>
    </w:p>
    <w:p w14:paraId="58110094" w14:textId="77777777" w:rsidR="007A3ADD" w:rsidRDefault="00000000">
      <w:pPr>
        <w:spacing w:line="400" w:lineRule="exact"/>
        <w:ind w:firstLineChars="2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我司对以上承诺负全部法律责任。</w:t>
      </w:r>
    </w:p>
    <w:p w14:paraId="1F50044F" w14:textId="77777777" w:rsidR="007A3ADD" w:rsidRDefault="00000000">
      <w:pPr>
        <w:spacing w:line="400" w:lineRule="exact"/>
        <w:ind w:firstLineChars="400"/>
        <w:jc w:val="lef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特此承诺。</w:t>
      </w:r>
    </w:p>
    <w:p w14:paraId="5BC21CAB" w14:textId="77777777" w:rsidR="007A3ADD" w:rsidRDefault="007A3ADD">
      <w:pPr>
        <w:spacing w:line="400" w:lineRule="exact"/>
        <w:ind w:firstLineChars="200"/>
        <w:jc w:val="left"/>
        <w:rPr>
          <w:rFonts w:ascii="方正仿宋_GBK" w:eastAsia="方正仿宋_GBK" w:hAnsi="方正仿宋_GBK" w:cs="方正仿宋_GBK" w:hint="eastAsia"/>
          <w:sz w:val="24"/>
          <w:szCs w:val="28"/>
        </w:rPr>
      </w:pPr>
    </w:p>
    <w:p w14:paraId="40D2C162" w14:textId="77777777" w:rsidR="007A3ADD" w:rsidRDefault="007A3ADD">
      <w:pPr>
        <w:spacing w:line="400" w:lineRule="exact"/>
        <w:ind w:firstLineChars="200"/>
        <w:jc w:val="left"/>
        <w:rPr>
          <w:rFonts w:ascii="方正仿宋_GBK" w:eastAsia="方正仿宋_GBK" w:hAnsi="方正仿宋_GBK" w:cs="方正仿宋_GBK" w:hint="eastAsia"/>
          <w:sz w:val="24"/>
          <w:szCs w:val="28"/>
        </w:rPr>
      </w:pPr>
    </w:p>
    <w:p w14:paraId="7051B0B4" w14:textId="77777777" w:rsidR="007A3ADD" w:rsidRDefault="007A3ADD">
      <w:pPr>
        <w:spacing w:line="400" w:lineRule="exact"/>
        <w:ind w:firstLineChars="200"/>
        <w:jc w:val="left"/>
        <w:rPr>
          <w:rFonts w:ascii="方正仿宋_GBK" w:eastAsia="方正仿宋_GBK" w:hAnsi="方正仿宋_GBK" w:cs="方正仿宋_GBK" w:hint="eastAsia"/>
          <w:sz w:val="24"/>
          <w:szCs w:val="28"/>
        </w:rPr>
      </w:pPr>
    </w:p>
    <w:p w14:paraId="08F4DD02" w14:textId="77777777" w:rsidR="007A3ADD" w:rsidRDefault="00000000">
      <w:pPr>
        <w:spacing w:line="400" w:lineRule="exact"/>
        <w:ind w:firstLineChars="200"/>
        <w:jc w:val="righ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（参选人公章）</w:t>
      </w:r>
    </w:p>
    <w:p w14:paraId="34CF53B1" w14:textId="77777777" w:rsidR="007A3ADD" w:rsidRDefault="007A3ADD">
      <w:pPr>
        <w:spacing w:line="400" w:lineRule="exact"/>
        <w:ind w:firstLineChars="200"/>
        <w:jc w:val="right"/>
        <w:rPr>
          <w:rFonts w:ascii="方正仿宋_GBK" w:eastAsia="方正仿宋_GBK" w:hAnsi="方正仿宋_GBK" w:cs="方正仿宋_GBK" w:hint="eastAsia"/>
          <w:sz w:val="24"/>
          <w:szCs w:val="28"/>
        </w:rPr>
      </w:pPr>
    </w:p>
    <w:p w14:paraId="10CA8F76" w14:textId="77777777" w:rsidR="007A3ADD" w:rsidRDefault="00000000">
      <w:pPr>
        <w:spacing w:line="400" w:lineRule="exact"/>
        <w:ind w:firstLineChars="200"/>
        <w:jc w:val="right"/>
        <w:rPr>
          <w:rFonts w:ascii="方正仿宋_GBK" w:eastAsia="方正仿宋_GBK" w:hAnsi="方正仿宋_GBK" w:cs="方正仿宋_GBK" w:hint="eastAsia"/>
          <w:sz w:val="24"/>
          <w:szCs w:val="28"/>
        </w:rPr>
      </w:pPr>
      <w:r>
        <w:rPr>
          <w:rFonts w:ascii="方正仿宋_GBK" w:eastAsia="方正仿宋_GBK" w:hAnsi="方正仿宋_GBK" w:cs="方正仿宋_GBK" w:hint="eastAsia"/>
          <w:sz w:val="24"/>
          <w:szCs w:val="28"/>
        </w:rPr>
        <w:t>年   月   日</w:t>
      </w:r>
    </w:p>
    <w:p w14:paraId="45EE5365" w14:textId="77777777" w:rsidR="007A3ADD" w:rsidRDefault="007A3ADD">
      <w:pPr>
        <w:pStyle w:val="afe"/>
      </w:pPr>
    </w:p>
    <w:p w14:paraId="63022600" w14:textId="77777777" w:rsidR="007A3ADD" w:rsidRDefault="007A3ADD"/>
    <w:p w14:paraId="6478C5CF" w14:textId="77777777" w:rsidR="007A3ADD" w:rsidRDefault="007A3ADD">
      <w:pPr>
        <w:rPr>
          <w:rFonts w:ascii="宋体" w:hAnsi="宋体" w:cs="宋体" w:hint="eastAsia"/>
        </w:rPr>
      </w:pPr>
    </w:p>
    <w:p w14:paraId="0849810D" w14:textId="77777777" w:rsidR="007A3ADD" w:rsidRDefault="00000000">
      <w:pPr>
        <w:pageBreakBefore/>
        <w:snapToGrid w:val="0"/>
        <w:spacing w:line="360" w:lineRule="auto"/>
        <w:jc w:val="center"/>
        <w:outlineLvl w:val="2"/>
        <w:rPr>
          <w:rFonts w:ascii="宋体" w:hAnsi="宋体" w:hint="eastAsia"/>
          <w:b/>
          <w:bCs/>
          <w:snapToGrid w:val="0"/>
          <w:kern w:val="0"/>
          <w:sz w:val="32"/>
          <w:szCs w:val="32"/>
        </w:rPr>
      </w:pPr>
      <w:bookmarkStart w:id="206" w:name="_Toc25968"/>
      <w:r>
        <w:rPr>
          <w:rFonts w:ascii="宋体" w:hAnsi="宋体" w:hint="eastAsia"/>
          <w:b/>
          <w:bCs/>
          <w:snapToGrid w:val="0"/>
          <w:kern w:val="0"/>
          <w:sz w:val="32"/>
          <w:szCs w:val="32"/>
        </w:rPr>
        <w:lastRenderedPageBreak/>
        <w:t>6.其他资料</w:t>
      </w:r>
      <w:bookmarkEnd w:id="206"/>
    </w:p>
    <w:p w14:paraId="06E883F4" w14:textId="77777777" w:rsidR="007A3ADD" w:rsidRDefault="00000000">
      <w:pPr>
        <w:rPr>
          <w:rFonts w:ascii="宋体" w:hAnsi="宋体" w:cs="宋体" w:hint="eastAsia"/>
        </w:rPr>
      </w:pPr>
      <w:r>
        <w:rPr>
          <w:rFonts w:ascii="宋体" w:hAnsi="宋体" w:cs="宋体" w:hint="eastAsia"/>
        </w:rPr>
        <w:t xml:space="preserve">    </w:t>
      </w:r>
    </w:p>
    <w:p w14:paraId="211ACBE8" w14:textId="77777777" w:rsidR="007A3ADD" w:rsidRDefault="00000000">
      <w:pPr>
        <w:ind w:firstLineChars="200" w:firstLine="420"/>
        <w:jc w:val="left"/>
        <w:outlineLvl w:val="1"/>
        <w:sectPr w:rsidR="007A3ADD">
          <w:headerReference w:type="default" r:id="rId15"/>
          <w:footerReference w:type="default" r:id="rId16"/>
          <w:footerReference w:type="first" r:id="rId17"/>
          <w:pgSz w:w="11906" w:h="16838"/>
          <w:pgMar w:top="1134" w:right="1134" w:bottom="1134" w:left="1134" w:header="851" w:footer="992" w:gutter="0"/>
          <w:cols w:space="720"/>
          <w:titlePg/>
          <w:docGrid w:type="lines" w:linePitch="321"/>
        </w:sectPr>
      </w:pPr>
      <w:r>
        <w:rPr>
          <w:rFonts w:hint="eastAsia"/>
        </w:rPr>
        <w:t>资格要求中相关人员证书及</w:t>
      </w:r>
      <w:proofErr w:type="gramStart"/>
      <w:r>
        <w:rPr>
          <w:rFonts w:hint="eastAsia"/>
        </w:rPr>
        <w:t>社保证明</w:t>
      </w:r>
      <w:proofErr w:type="gramEnd"/>
      <w:r>
        <w:rPr>
          <w:rFonts w:hint="eastAsia"/>
        </w:rPr>
        <w:t>材料等</w:t>
      </w:r>
    </w:p>
    <w:p w14:paraId="1C0D59D3" w14:textId="77777777" w:rsidR="007A3ADD" w:rsidRDefault="007A3ADD">
      <w:pPr>
        <w:rPr>
          <w:sz w:val="26"/>
        </w:rPr>
      </w:pPr>
    </w:p>
    <w:p w14:paraId="473BC5A0" w14:textId="77777777" w:rsidR="007A3ADD" w:rsidRDefault="00000000">
      <w:pPr>
        <w:jc w:val="center"/>
        <w:outlineLvl w:val="1"/>
        <w:rPr>
          <w:b/>
          <w:bCs/>
          <w:sz w:val="36"/>
          <w:szCs w:val="44"/>
        </w:rPr>
      </w:pPr>
      <w:r>
        <w:rPr>
          <w:rFonts w:hint="eastAsia"/>
          <w:b/>
          <w:bCs/>
          <w:sz w:val="36"/>
          <w:szCs w:val="44"/>
        </w:rPr>
        <w:t>三、经济部分</w:t>
      </w:r>
    </w:p>
    <w:p w14:paraId="5B195A06" w14:textId="77777777" w:rsidR="007A3ADD" w:rsidRDefault="00000000">
      <w:pPr>
        <w:ind w:firstLineChars="200" w:firstLine="420"/>
        <w:outlineLvl w:val="1"/>
      </w:pPr>
      <w:r>
        <w:rPr>
          <w:rFonts w:hint="eastAsia"/>
        </w:rPr>
        <w:t>按照比选人发布的综合清单逐项进行填报，并进行总价汇总。</w:t>
      </w:r>
      <w:r>
        <w:rPr>
          <w:rFonts w:hint="eastAsia"/>
        </w:rPr>
        <w:br w:type="page"/>
      </w:r>
    </w:p>
    <w:p w14:paraId="769F7C48" w14:textId="77777777" w:rsidR="007A3ADD" w:rsidRDefault="00000000">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rPr>
        <w:t>（项目名称）</w:t>
      </w:r>
    </w:p>
    <w:p w14:paraId="5F6FC9C5"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5E9C6EE5"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2572959" w14:textId="77777777" w:rsidR="007A3ADD" w:rsidRDefault="007A3AD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54DA1339" w14:textId="77777777" w:rsidR="007A3ADD"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参选文件</w:t>
      </w:r>
    </w:p>
    <w:p w14:paraId="4D204E05" w14:textId="77777777" w:rsidR="007A3ADD" w:rsidRDefault="00000000">
      <w:pPr>
        <w:autoSpaceDE w:val="0"/>
        <w:autoSpaceDN w:val="0"/>
        <w:adjustRightInd w:val="0"/>
        <w:snapToGrid w:val="0"/>
        <w:spacing w:line="360" w:lineRule="auto"/>
        <w:jc w:val="center"/>
        <w:rPr>
          <w:rFonts w:ascii="宋体" w:hAnsi="宋体" w:hint="eastAsia"/>
          <w:b/>
          <w:bCs/>
          <w:kern w:val="0"/>
          <w:sz w:val="40"/>
          <w:szCs w:val="40"/>
        </w:rPr>
      </w:pPr>
      <w:r>
        <w:rPr>
          <w:rFonts w:ascii="宋体" w:hAnsi="宋体" w:hint="eastAsia"/>
          <w:b/>
          <w:bCs/>
          <w:kern w:val="0"/>
          <w:sz w:val="40"/>
          <w:szCs w:val="40"/>
        </w:rPr>
        <w:t>（经济部分）</w:t>
      </w:r>
    </w:p>
    <w:p w14:paraId="6B5DE743"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0C7DE031"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540E6C2D"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4858D2EA"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2A02950"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255D8E6C"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12D8D18"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1B8A8C9D"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2D413409"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3975FE4F"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7EA9E9A6" w14:textId="77777777" w:rsidR="007A3ADD" w:rsidRDefault="007A3ADD">
      <w:pPr>
        <w:autoSpaceDE w:val="0"/>
        <w:autoSpaceDN w:val="0"/>
        <w:adjustRightInd w:val="0"/>
        <w:snapToGrid w:val="0"/>
        <w:spacing w:line="360" w:lineRule="auto"/>
        <w:jc w:val="left"/>
        <w:rPr>
          <w:rFonts w:ascii="宋体" w:hAnsi="宋体" w:hint="eastAsia"/>
          <w:b/>
          <w:kern w:val="0"/>
          <w:sz w:val="20"/>
          <w:szCs w:val="20"/>
        </w:rPr>
      </w:pPr>
    </w:p>
    <w:p w14:paraId="5775740C" w14:textId="77777777" w:rsidR="007A3ADD" w:rsidRDefault="00000000">
      <w:pPr>
        <w:tabs>
          <w:tab w:val="left" w:pos="6080"/>
          <w:tab w:val="left" w:pos="6640"/>
        </w:tabs>
        <w:autoSpaceDE w:val="0"/>
        <w:autoSpaceDN w:val="0"/>
        <w:adjustRightInd w:val="0"/>
        <w:snapToGrid w:val="0"/>
        <w:spacing w:afterLines="50" w:after="160" w:line="360" w:lineRule="auto"/>
        <w:jc w:val="center"/>
        <w:rPr>
          <w:rFonts w:ascii="宋体" w:hAnsi="宋体" w:hint="eastAsia"/>
          <w:w w:val="99"/>
          <w:kern w:val="0"/>
          <w:sz w:val="28"/>
          <w:szCs w:val="28"/>
        </w:rPr>
      </w:pPr>
      <w:r>
        <w:rPr>
          <w:rFonts w:ascii="宋体" w:hAnsi="宋体" w:hint="eastAsia"/>
          <w:spacing w:val="1"/>
          <w:w w:val="99"/>
          <w:kern w:val="0"/>
          <w:sz w:val="28"/>
          <w:szCs w:val="28"/>
        </w:rPr>
        <w:t>参选人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4FF1DC2E" w14:textId="77777777" w:rsidR="007A3ADD" w:rsidRDefault="00000000">
      <w:pPr>
        <w:tabs>
          <w:tab w:val="left" w:pos="6080"/>
          <w:tab w:val="left" w:pos="6640"/>
        </w:tabs>
        <w:autoSpaceDE w:val="0"/>
        <w:autoSpaceDN w:val="0"/>
        <w:adjustRightInd w:val="0"/>
        <w:snapToGrid w:val="0"/>
        <w:spacing w:afterLines="50" w:after="160"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14:paraId="0C98B92A" w14:textId="77777777" w:rsidR="007A3ADD" w:rsidRDefault="00000000">
      <w:pPr>
        <w:spacing w:line="360" w:lineRule="auto"/>
        <w:jc w:val="center"/>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5A043BAD" w14:textId="77777777" w:rsidR="007A3ADD" w:rsidRDefault="007A3ADD">
      <w:pPr>
        <w:pStyle w:val="ab"/>
        <w:sectPr w:rsidR="007A3ADD">
          <w:pgSz w:w="11906" w:h="16838"/>
          <w:pgMar w:top="1134" w:right="1134" w:bottom="1134" w:left="1134" w:header="851" w:footer="992" w:gutter="0"/>
          <w:cols w:space="720"/>
          <w:titlePg/>
          <w:docGrid w:type="lines" w:linePitch="321"/>
        </w:sectPr>
      </w:pPr>
    </w:p>
    <w:p w14:paraId="6F723742" w14:textId="77777777" w:rsidR="007A3ADD" w:rsidRDefault="00000000">
      <w:pPr>
        <w:pageBreakBefore/>
        <w:snapToGrid w:val="0"/>
        <w:spacing w:line="360" w:lineRule="auto"/>
        <w:jc w:val="center"/>
        <w:outlineLvl w:val="2"/>
        <w:rPr>
          <w:rFonts w:ascii="宋体" w:hAnsi="宋体" w:hint="eastAsia"/>
          <w:b/>
          <w:bCs/>
          <w:snapToGrid w:val="0"/>
          <w:kern w:val="0"/>
          <w:sz w:val="32"/>
          <w:szCs w:val="32"/>
        </w:rPr>
      </w:pPr>
      <w:r>
        <w:rPr>
          <w:rFonts w:ascii="宋体" w:hAnsi="宋体" w:hint="eastAsia"/>
          <w:b/>
          <w:bCs/>
          <w:snapToGrid w:val="0"/>
          <w:kern w:val="0"/>
          <w:sz w:val="32"/>
          <w:szCs w:val="32"/>
        </w:rPr>
        <w:lastRenderedPageBreak/>
        <w:t>目    录</w:t>
      </w:r>
    </w:p>
    <w:p w14:paraId="0BBECFE6" w14:textId="77777777" w:rsidR="007A3ADD" w:rsidRDefault="007A3ADD">
      <w:pPr>
        <w:jc w:val="center"/>
        <w:rPr>
          <w:rFonts w:ascii="宋体" w:hAnsi="宋体" w:hint="eastAsia"/>
          <w:szCs w:val="21"/>
        </w:rPr>
      </w:pPr>
    </w:p>
    <w:p w14:paraId="323A53D7" w14:textId="77777777" w:rsidR="007A3ADD" w:rsidRDefault="00000000">
      <w:pPr>
        <w:jc w:val="center"/>
        <w:rPr>
          <w:rFonts w:ascii="宋体" w:hAnsi="宋体" w:hint="eastAsia"/>
          <w:szCs w:val="21"/>
        </w:rPr>
        <w:sectPr w:rsidR="007A3ADD">
          <w:pgSz w:w="11906" w:h="16838"/>
          <w:pgMar w:top="1134" w:right="1134" w:bottom="1134" w:left="1134" w:header="851" w:footer="992" w:gutter="0"/>
          <w:cols w:space="720"/>
          <w:titlePg/>
          <w:docGrid w:type="lines" w:linePitch="321"/>
        </w:sectPr>
      </w:pPr>
      <w:r>
        <w:rPr>
          <w:rFonts w:ascii="宋体" w:hAnsi="宋体" w:hint="eastAsia"/>
          <w:szCs w:val="21"/>
        </w:rPr>
        <w:t>（格式有参选人自拟）</w:t>
      </w:r>
    </w:p>
    <w:p w14:paraId="02AF3C2C" w14:textId="77777777" w:rsidR="007A3ADD" w:rsidRDefault="00000000">
      <w:pPr>
        <w:pageBreakBefore/>
        <w:snapToGrid w:val="0"/>
        <w:spacing w:line="360" w:lineRule="auto"/>
        <w:jc w:val="center"/>
        <w:outlineLvl w:val="2"/>
        <w:rPr>
          <w:rFonts w:ascii="宋体" w:hAnsi="宋体" w:hint="eastAsia"/>
          <w:snapToGrid w:val="0"/>
          <w:kern w:val="0"/>
          <w:sz w:val="32"/>
          <w:szCs w:val="32"/>
        </w:rPr>
      </w:pPr>
      <w:r>
        <w:rPr>
          <w:rFonts w:ascii="宋体" w:hAnsi="宋体" w:hint="eastAsia"/>
          <w:snapToGrid w:val="0"/>
          <w:kern w:val="0"/>
          <w:sz w:val="32"/>
          <w:szCs w:val="32"/>
        </w:rPr>
        <w:lastRenderedPageBreak/>
        <w:t>已标记工程量清单</w:t>
      </w:r>
    </w:p>
    <w:p w14:paraId="17A40807" w14:textId="77777777" w:rsidR="007A3ADD" w:rsidRDefault="007A3ADD">
      <w:pPr>
        <w:pStyle w:val="afe"/>
      </w:pPr>
    </w:p>
    <w:sectPr w:rsidR="007A3ADD">
      <w:headerReference w:type="default" r:id="rId18"/>
      <w:footerReference w:type="default" r:id="rId19"/>
      <w:footerReference w:type="first" r:id="rId20"/>
      <w:pgSz w:w="11906" w:h="16838"/>
      <w:pgMar w:top="1134" w:right="1134" w:bottom="1134" w:left="113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50D9" w14:textId="77777777" w:rsidR="007213B6" w:rsidRDefault="007213B6">
      <w:r>
        <w:separator/>
      </w:r>
    </w:p>
  </w:endnote>
  <w:endnote w:type="continuationSeparator" w:id="0">
    <w:p w14:paraId="0ABAA6FE" w14:textId="77777777" w:rsidR="007213B6" w:rsidRDefault="0072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embedRegular r:id="rId1" w:subsetted="1" w:fontKey="{7DAC787A-6431-4773-91BD-3B8274B66653}"/>
    <w:embedBold r:id="rId2" w:subsetted="1" w:fontKey="{DF0FC37A-71E6-462F-99AE-A44B2596B0B9}"/>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embedRegular r:id="rId3" w:fontKey="{4DEF4222-4451-451E-A108-D3D45BDCC392}"/>
    <w:embedBold r:id="rId4" w:fontKey="{F45F8383-47A8-4B22-9E84-0151FA040F6F}"/>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5" w:subsetted="1" w:fontKey="{85525A2F-39F1-4D37-860A-9B7368B3AAA2}"/>
    <w:embedBold r:id="rId6" w:subsetted="1" w:fontKey="{14D97CAA-91D6-4A08-9A3D-5B0017C847E2}"/>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方正仿宋简体">
    <w:charset w:val="86"/>
    <w:family w:val="auto"/>
    <w:pitch w:val="default"/>
    <w:sig w:usb0="A00002BF" w:usb1="184F6CFA" w:usb2="00000012" w:usb3="00000000" w:csb0="00040001" w:csb1="00000000"/>
  </w:font>
  <w:font w:name="方正书宋简体">
    <w:altName w:val="宋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E0000" w:usb2="00000000" w:usb3="00000000" w:csb0="00040000" w:csb1="00000000"/>
    <w:embedRegular r:id="rId7" w:subsetted="1" w:fontKey="{90D3339C-B9BE-4E0E-A068-3562C5287D3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E7ED" w14:textId="77777777" w:rsidR="007A3ADD" w:rsidRDefault="00000000">
    <w:pPr>
      <w:pStyle w:val="af6"/>
      <w:rPr>
        <w:rStyle w:val="aff7"/>
      </w:rPr>
    </w:pPr>
    <w:r>
      <w:fldChar w:fldCharType="begin"/>
    </w:r>
    <w:r>
      <w:rPr>
        <w:rStyle w:val="aff7"/>
      </w:rPr>
      <w:instrText xml:space="preserve">PAGE  </w:instrText>
    </w:r>
    <w:r>
      <w:fldChar w:fldCharType="end"/>
    </w:r>
  </w:p>
  <w:p w14:paraId="61A64DA8" w14:textId="77777777" w:rsidR="007A3ADD" w:rsidRDefault="007A3ADD">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AFD8" w14:textId="77777777" w:rsidR="007A3ADD" w:rsidRDefault="00000000">
    <w:pPr>
      <w:pStyle w:val="af6"/>
      <w:jc w:val="center"/>
    </w:pPr>
    <w:r>
      <w:rPr>
        <w:noProof/>
      </w:rPr>
      <mc:AlternateContent>
        <mc:Choice Requires="wps">
          <w:drawing>
            <wp:anchor distT="0" distB="0" distL="114300" distR="114300" simplePos="0" relativeHeight="251664384" behindDoc="0" locked="0" layoutInCell="1" allowOverlap="1" wp14:anchorId="2E25B2F0" wp14:editId="774E779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90F8" w14:textId="77777777" w:rsidR="007A3ADD" w:rsidRDefault="00000000">
                          <w:pPr>
                            <w:pStyle w:val="af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25B2F0"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49090F8" w14:textId="77777777" w:rsidR="007A3ADD" w:rsidRDefault="00000000">
                    <w:pPr>
                      <w:pStyle w:val="af6"/>
                    </w:pPr>
                    <w:r>
                      <w:fldChar w:fldCharType="begin"/>
                    </w:r>
                    <w:r>
                      <w:instrText xml:space="preserve"> PAGE  \* MERGEFORMAT </w:instrText>
                    </w:r>
                    <w:r>
                      <w:fldChar w:fldCharType="separate"/>
                    </w:r>
                    <w:r>
                      <w:t>53</w:t>
                    </w:r>
                    <w:r>
                      <w:fldChar w:fldCharType="end"/>
                    </w:r>
                  </w:p>
                </w:txbxContent>
              </v:textbox>
              <w10:wrap anchorx="margin"/>
            </v:shape>
          </w:pict>
        </mc:Fallback>
      </mc:AlternateContent>
    </w:r>
  </w:p>
  <w:p w14:paraId="4557C0BE" w14:textId="77777777" w:rsidR="007A3ADD" w:rsidRDefault="007A3ADD">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88B9" w14:textId="77777777" w:rsidR="007A3ADD" w:rsidRDefault="00000000">
    <w:pPr>
      <w:pStyle w:val="af6"/>
      <w:tabs>
        <w:tab w:val="clear" w:pos="4153"/>
        <w:tab w:val="clear" w:pos="8306"/>
        <w:tab w:val="left" w:pos="564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9921" w14:textId="77777777" w:rsidR="007A3ADD" w:rsidRDefault="007A3ADD">
    <w:pPr>
      <w:pStyle w:val="af6"/>
      <w:jc w:val="center"/>
    </w:pPr>
  </w:p>
  <w:p w14:paraId="290A7895" w14:textId="77777777" w:rsidR="007A3ADD" w:rsidRDefault="007A3ADD">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36AB" w14:textId="77777777" w:rsidR="007A3ADD" w:rsidRDefault="00000000">
    <w:pPr>
      <w:pStyle w:val="af6"/>
      <w:tabs>
        <w:tab w:val="clear" w:pos="4153"/>
        <w:tab w:val="clear" w:pos="8306"/>
        <w:tab w:val="left" w:pos="564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57BF" w14:textId="77777777" w:rsidR="007A3ADD" w:rsidRDefault="00000000">
    <w:pPr>
      <w:pStyle w:val="af6"/>
      <w:jc w:val="center"/>
    </w:pPr>
    <w:r>
      <w:rPr>
        <w:noProof/>
      </w:rPr>
      <mc:AlternateContent>
        <mc:Choice Requires="wps">
          <w:drawing>
            <wp:anchor distT="0" distB="0" distL="114300" distR="114300" simplePos="0" relativeHeight="251659264" behindDoc="0" locked="0" layoutInCell="1" allowOverlap="1" wp14:anchorId="3CCEBF8E" wp14:editId="6297742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1B169" w14:textId="77777777" w:rsidR="007A3ADD" w:rsidRDefault="00000000">
                          <w:pPr>
                            <w:pStyle w:val="af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CEBF8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DE1B169" w14:textId="77777777" w:rsidR="007A3ADD" w:rsidRDefault="00000000">
                    <w:pPr>
                      <w:pStyle w:val="af6"/>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45CC229D" w14:textId="77777777" w:rsidR="007A3ADD" w:rsidRDefault="00000000">
    <w:pPr>
      <w:pStyle w:val="af6"/>
      <w:tabs>
        <w:tab w:val="clear" w:pos="4153"/>
        <w:tab w:val="left" w:pos="5445"/>
      </w:tabs>
    </w:pPr>
    <w:r>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AB6C" w14:textId="77777777" w:rsidR="007A3ADD" w:rsidRDefault="00000000">
    <w:pPr>
      <w:pStyle w:val="af6"/>
      <w:tabs>
        <w:tab w:val="clear" w:pos="4153"/>
        <w:tab w:val="clear" w:pos="8306"/>
        <w:tab w:val="left" w:pos="5648"/>
      </w:tabs>
    </w:pPr>
    <w:r>
      <w:rPr>
        <w:noProof/>
      </w:rPr>
      <mc:AlternateContent>
        <mc:Choice Requires="wps">
          <w:drawing>
            <wp:anchor distT="0" distB="0" distL="114300" distR="114300" simplePos="0" relativeHeight="251660288" behindDoc="0" locked="0" layoutInCell="1" allowOverlap="1" wp14:anchorId="67505755" wp14:editId="10333D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E532B" w14:textId="77777777" w:rsidR="007A3ADD" w:rsidRDefault="00000000">
                          <w:pPr>
                            <w:pStyle w:val="af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505755"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84E532B" w14:textId="77777777" w:rsidR="007A3ADD" w:rsidRDefault="00000000">
                    <w:pPr>
                      <w:pStyle w:val="af6"/>
                    </w:pPr>
                    <w:r>
                      <w:fldChar w:fldCharType="begin"/>
                    </w:r>
                    <w:r>
                      <w:instrText xml:space="preserve"> PAGE  \* MERGEFORMAT </w:instrText>
                    </w:r>
                    <w:r>
                      <w:fldChar w:fldCharType="separate"/>
                    </w:r>
                    <w:r>
                      <w:t>1</w:t>
                    </w:r>
                    <w:r>
                      <w:fldChar w:fldCharType="end"/>
                    </w:r>
                  </w:p>
                </w:txbxContent>
              </v:textbox>
              <w10:wrap anchorx="margin"/>
            </v:shape>
          </w:pict>
        </mc:Fallback>
      </mc:AlternateConten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4D6D" w14:textId="77777777" w:rsidR="007A3ADD" w:rsidRDefault="00000000">
    <w:pPr>
      <w:pStyle w:val="af6"/>
      <w:ind w:left="420"/>
      <w:jc w:val="center"/>
    </w:pPr>
    <w:r>
      <w:rPr>
        <w:noProof/>
      </w:rPr>
      <mc:AlternateContent>
        <mc:Choice Requires="wps">
          <w:drawing>
            <wp:anchor distT="0" distB="0" distL="114300" distR="114300" simplePos="0" relativeHeight="251661312" behindDoc="0" locked="0" layoutInCell="1" allowOverlap="1" wp14:anchorId="18BEFDBB" wp14:editId="7218B79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65B85" w14:textId="77777777" w:rsidR="007A3ADD" w:rsidRDefault="00000000">
                          <w:pPr>
                            <w:pStyle w:val="af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BEFDBB"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1065B85" w14:textId="77777777" w:rsidR="007A3ADD" w:rsidRDefault="00000000">
                    <w:pPr>
                      <w:pStyle w:val="af6"/>
                    </w:pPr>
                    <w:r>
                      <w:fldChar w:fldCharType="begin"/>
                    </w:r>
                    <w:r>
                      <w:instrText xml:space="preserve"> PAGE  \* MERGEFORMAT </w:instrText>
                    </w:r>
                    <w:r>
                      <w:fldChar w:fldCharType="separate"/>
                    </w:r>
                    <w:r>
                      <w:t>33</w:t>
                    </w:r>
                    <w:r>
                      <w:fldChar w:fldCharType="end"/>
                    </w:r>
                  </w:p>
                </w:txbxContent>
              </v:textbox>
              <w10:wrap anchorx="margin"/>
            </v:shape>
          </w:pict>
        </mc:Fallback>
      </mc:AlternateContent>
    </w:r>
  </w:p>
  <w:p w14:paraId="42C13579" w14:textId="77777777" w:rsidR="007A3ADD" w:rsidRDefault="007A3ADD">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F5CA" w14:textId="77777777" w:rsidR="007A3ADD" w:rsidRDefault="00000000">
    <w:pPr>
      <w:pStyle w:val="af6"/>
      <w:ind w:left="420"/>
      <w:jc w:val="center"/>
    </w:pPr>
    <w:r>
      <w:rPr>
        <w:noProof/>
      </w:rPr>
      <mc:AlternateContent>
        <mc:Choice Requires="wps">
          <w:drawing>
            <wp:anchor distT="0" distB="0" distL="114300" distR="114300" simplePos="0" relativeHeight="251662336" behindDoc="0" locked="0" layoutInCell="1" allowOverlap="1" wp14:anchorId="3948E338" wp14:editId="3C41A57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EF8CA" w14:textId="77777777" w:rsidR="007A3ADD" w:rsidRDefault="00000000">
                          <w:pPr>
                            <w:pStyle w:val="af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48E338"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6BEF8CA" w14:textId="77777777" w:rsidR="007A3ADD" w:rsidRDefault="00000000">
                    <w:pPr>
                      <w:pStyle w:val="af6"/>
                    </w:pPr>
                    <w:r>
                      <w:fldChar w:fldCharType="begin"/>
                    </w:r>
                    <w:r>
                      <w:instrText xml:space="preserve"> PAGE  \* MERGEFORMAT </w:instrText>
                    </w:r>
                    <w:r>
                      <w:fldChar w:fldCharType="separate"/>
                    </w:r>
                    <w:r>
                      <w:t>32</w:t>
                    </w:r>
                    <w:r>
                      <w:fldChar w:fldCharType="end"/>
                    </w:r>
                  </w:p>
                </w:txbxContent>
              </v:textbox>
              <w10:wrap anchorx="margin"/>
            </v:shape>
          </w:pict>
        </mc:Fallback>
      </mc:AlternateContent>
    </w:r>
  </w:p>
  <w:p w14:paraId="5DB90911" w14:textId="77777777" w:rsidR="007A3ADD" w:rsidRDefault="007A3ADD">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9737" w14:textId="77777777" w:rsidR="007A3ADD" w:rsidRDefault="00000000">
    <w:pPr>
      <w:pStyle w:val="af6"/>
      <w:jc w:val="center"/>
    </w:pPr>
    <w:r>
      <w:rPr>
        <w:noProof/>
      </w:rPr>
      <mc:AlternateContent>
        <mc:Choice Requires="wps">
          <w:drawing>
            <wp:anchor distT="0" distB="0" distL="114300" distR="114300" simplePos="0" relativeHeight="251663360" behindDoc="0" locked="0" layoutInCell="1" allowOverlap="1" wp14:anchorId="3D74F8E8" wp14:editId="4B7DA4B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4E042" w14:textId="77777777" w:rsidR="007A3ADD" w:rsidRDefault="00000000">
                          <w:pPr>
                            <w:pStyle w:val="af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74F8E8"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56A4E042" w14:textId="77777777" w:rsidR="007A3ADD" w:rsidRDefault="00000000">
                    <w:pPr>
                      <w:pStyle w:val="af6"/>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11B7E3B0" w14:textId="77777777" w:rsidR="007A3ADD" w:rsidRDefault="007A3ADD">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EB32" w14:textId="77777777" w:rsidR="007213B6" w:rsidRDefault="007213B6">
      <w:r>
        <w:separator/>
      </w:r>
    </w:p>
  </w:footnote>
  <w:footnote w:type="continuationSeparator" w:id="0">
    <w:p w14:paraId="0FDDBA9B" w14:textId="77777777" w:rsidR="007213B6" w:rsidRDefault="0072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C871" w14:textId="77777777" w:rsidR="007A3ADD" w:rsidRDefault="007A3ADD">
    <w:pPr>
      <w:pStyle w:val="af8"/>
      <w:pBdr>
        <w:bottom w:val="none" w:sz="0" w:space="1" w:color="auto"/>
      </w:pBdr>
    </w:pPr>
  </w:p>
  <w:p w14:paraId="05F77BD5" w14:textId="77777777" w:rsidR="007A3ADD" w:rsidRDefault="007A3AD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AEE6" w14:textId="77777777" w:rsidR="007A3ADD" w:rsidRDefault="007A3ADD">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21E6A" w14:textId="77777777" w:rsidR="007A3ADD" w:rsidRDefault="007A3ADD">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BB05DD"/>
    <w:multiLevelType w:val="singleLevel"/>
    <w:tmpl w:val="B0BB05DD"/>
    <w:lvl w:ilvl="0">
      <w:start w:val="1"/>
      <w:numFmt w:val="decimal"/>
      <w:suff w:val="nothing"/>
      <w:lvlText w:val="（%1）"/>
      <w:lvlJc w:val="left"/>
    </w:lvl>
  </w:abstractNum>
  <w:abstractNum w:abstractNumId="1" w15:restartNumberingAfterBreak="0">
    <w:nsid w:val="D882102F"/>
    <w:multiLevelType w:val="singleLevel"/>
    <w:tmpl w:val="D882102F"/>
    <w:lvl w:ilvl="0">
      <w:start w:val="1"/>
      <w:numFmt w:val="decimal"/>
      <w:lvlText w:val="(%1)"/>
      <w:lvlJc w:val="left"/>
      <w:pPr>
        <w:tabs>
          <w:tab w:val="left" w:pos="312"/>
        </w:tabs>
      </w:pPr>
    </w:lvl>
  </w:abstractNum>
  <w:abstractNum w:abstractNumId="2" w15:restartNumberingAfterBreak="0">
    <w:nsid w:val="FC569D98"/>
    <w:multiLevelType w:val="singleLevel"/>
    <w:tmpl w:val="FC569D98"/>
    <w:lvl w:ilvl="0">
      <w:start w:val="1"/>
      <w:numFmt w:val="decimal"/>
      <w:suff w:val="space"/>
      <w:lvlText w:val="%1."/>
      <w:lvlJc w:val="left"/>
    </w:lvl>
  </w:abstractNum>
  <w:abstractNum w:abstractNumId="3" w15:restartNumberingAfterBreak="0">
    <w:nsid w:val="00000001"/>
    <w:multiLevelType w:val="multilevel"/>
    <w:tmpl w:val="00000001"/>
    <w:lvl w:ilvl="0">
      <w:start w:val="1"/>
      <w:numFmt w:val="japaneseCounting"/>
      <w:pStyle w:val="1"/>
      <w:lvlText w:val="第%1章"/>
      <w:lvlJc w:val="left"/>
      <w:pPr>
        <w:ind w:left="5100" w:hanging="1320"/>
      </w:pPr>
      <w:rPr>
        <w:rFonts w:ascii="黑体"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15:restartNumberingAfterBreak="0">
    <w:nsid w:val="236AB229"/>
    <w:multiLevelType w:val="singleLevel"/>
    <w:tmpl w:val="236AB229"/>
    <w:lvl w:ilvl="0">
      <w:start w:val="1"/>
      <w:numFmt w:val="decimal"/>
      <w:lvlText w:val="(%1)"/>
      <w:lvlJc w:val="left"/>
      <w:pPr>
        <w:tabs>
          <w:tab w:val="left" w:pos="312"/>
        </w:tabs>
      </w:pPr>
    </w:lvl>
  </w:abstractNum>
  <w:abstractNum w:abstractNumId="5" w15:restartNumberingAfterBreak="0">
    <w:nsid w:val="26B3DE00"/>
    <w:multiLevelType w:val="singleLevel"/>
    <w:tmpl w:val="26B3DE00"/>
    <w:lvl w:ilvl="0">
      <w:start w:val="1"/>
      <w:numFmt w:val="decimal"/>
      <w:lvlText w:val="(%1)"/>
      <w:lvlJc w:val="left"/>
      <w:pPr>
        <w:tabs>
          <w:tab w:val="left" w:pos="312"/>
        </w:tabs>
      </w:pPr>
    </w:lvl>
  </w:abstractNum>
  <w:abstractNum w:abstractNumId="6" w15:restartNumberingAfterBreak="0">
    <w:nsid w:val="2FE42BCD"/>
    <w:multiLevelType w:val="singleLevel"/>
    <w:tmpl w:val="2FE42BCD"/>
    <w:lvl w:ilvl="0">
      <w:start w:val="6"/>
      <w:numFmt w:val="decimal"/>
      <w:lvlText w:val="%1)"/>
      <w:lvlJc w:val="left"/>
      <w:pPr>
        <w:tabs>
          <w:tab w:val="left" w:pos="312"/>
        </w:tabs>
      </w:pPr>
    </w:lvl>
  </w:abstractNum>
  <w:abstractNum w:abstractNumId="7" w15:restartNumberingAfterBreak="0">
    <w:nsid w:val="5DA48AC0"/>
    <w:multiLevelType w:val="singleLevel"/>
    <w:tmpl w:val="5DA48AC0"/>
    <w:lvl w:ilvl="0">
      <w:start w:val="1"/>
      <w:numFmt w:val="decimal"/>
      <w:lvlText w:val="(%1)"/>
      <w:lvlJc w:val="left"/>
      <w:pPr>
        <w:tabs>
          <w:tab w:val="left" w:pos="312"/>
        </w:tabs>
      </w:pPr>
    </w:lvl>
  </w:abstractNum>
  <w:abstractNum w:abstractNumId="8" w15:restartNumberingAfterBreak="0">
    <w:nsid w:val="60FC112E"/>
    <w:multiLevelType w:val="singleLevel"/>
    <w:tmpl w:val="60FC112E"/>
    <w:lvl w:ilvl="0">
      <w:start w:val="1"/>
      <w:numFmt w:val="decimal"/>
      <w:lvlText w:val="(%1)"/>
      <w:lvlJc w:val="left"/>
      <w:pPr>
        <w:tabs>
          <w:tab w:val="left" w:pos="312"/>
        </w:tabs>
      </w:pPr>
    </w:lvl>
  </w:abstractNum>
  <w:abstractNum w:abstractNumId="9" w15:restartNumberingAfterBreak="0">
    <w:nsid w:val="61EAD4D4"/>
    <w:multiLevelType w:val="singleLevel"/>
    <w:tmpl w:val="61EAD4D4"/>
    <w:lvl w:ilvl="0">
      <w:start w:val="20"/>
      <w:numFmt w:val="decimal"/>
      <w:lvlText w:val="%1."/>
      <w:lvlJc w:val="left"/>
      <w:pPr>
        <w:tabs>
          <w:tab w:val="left" w:pos="312"/>
        </w:tabs>
        <w:ind w:left="0"/>
      </w:pPr>
    </w:lvl>
  </w:abstractNum>
  <w:abstractNum w:abstractNumId="10" w15:restartNumberingAfterBreak="0">
    <w:nsid w:val="6E24714A"/>
    <w:multiLevelType w:val="singleLevel"/>
    <w:tmpl w:val="6E24714A"/>
    <w:lvl w:ilvl="0">
      <w:start w:val="3"/>
      <w:numFmt w:val="decimal"/>
      <w:suff w:val="nothing"/>
      <w:lvlText w:val="%1、"/>
      <w:lvlJc w:val="left"/>
    </w:lvl>
  </w:abstractNum>
  <w:num w:numId="1" w16cid:durableId="1231382550">
    <w:abstractNumId w:val="3"/>
  </w:num>
  <w:num w:numId="2" w16cid:durableId="1021013612">
    <w:abstractNumId w:val="4"/>
  </w:num>
  <w:num w:numId="3" w16cid:durableId="2055037578">
    <w:abstractNumId w:val="8"/>
  </w:num>
  <w:num w:numId="4" w16cid:durableId="2099279797">
    <w:abstractNumId w:val="0"/>
  </w:num>
  <w:num w:numId="5" w16cid:durableId="1795364574">
    <w:abstractNumId w:val="10"/>
  </w:num>
  <w:num w:numId="6" w16cid:durableId="2015912746">
    <w:abstractNumId w:val="6"/>
  </w:num>
  <w:num w:numId="7" w16cid:durableId="1714572813">
    <w:abstractNumId w:val="5"/>
  </w:num>
  <w:num w:numId="8" w16cid:durableId="1742168600">
    <w:abstractNumId w:val="1"/>
  </w:num>
  <w:num w:numId="9" w16cid:durableId="1276399778">
    <w:abstractNumId w:val="9"/>
  </w:num>
  <w:num w:numId="10" w16cid:durableId="1580366549">
    <w:abstractNumId w:val="7"/>
  </w:num>
  <w:num w:numId="11" w16cid:durableId="1443769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M5YTJjNzVkODBmZDJkZDU4MGNmN2U2MTgxMDA3YmEifQ=="/>
    <w:docVar w:name="KSO_WPS_MARK_KEY" w:val="b856d945-0b04-4c42-add4-6959caf7bc92"/>
  </w:docVars>
  <w:rsids>
    <w:rsidRoot w:val="00EF7A73"/>
    <w:rsid w:val="0000062D"/>
    <w:rsid w:val="00000CA2"/>
    <w:rsid w:val="00002392"/>
    <w:rsid w:val="00002A6C"/>
    <w:rsid w:val="000030D9"/>
    <w:rsid w:val="00005D4B"/>
    <w:rsid w:val="00006FA2"/>
    <w:rsid w:val="00010856"/>
    <w:rsid w:val="000110E8"/>
    <w:rsid w:val="0001145E"/>
    <w:rsid w:val="00012AC4"/>
    <w:rsid w:val="00013381"/>
    <w:rsid w:val="000135CD"/>
    <w:rsid w:val="00013A22"/>
    <w:rsid w:val="00015BE1"/>
    <w:rsid w:val="00016F4A"/>
    <w:rsid w:val="00020025"/>
    <w:rsid w:val="0002030B"/>
    <w:rsid w:val="00021B0D"/>
    <w:rsid w:val="0002211E"/>
    <w:rsid w:val="00022E52"/>
    <w:rsid w:val="00022E7A"/>
    <w:rsid w:val="00024368"/>
    <w:rsid w:val="000251F2"/>
    <w:rsid w:val="0002583B"/>
    <w:rsid w:val="00025854"/>
    <w:rsid w:val="000315CC"/>
    <w:rsid w:val="000326CD"/>
    <w:rsid w:val="00033B2A"/>
    <w:rsid w:val="00034392"/>
    <w:rsid w:val="000346E9"/>
    <w:rsid w:val="00034DDB"/>
    <w:rsid w:val="00035927"/>
    <w:rsid w:val="00035A81"/>
    <w:rsid w:val="000364E1"/>
    <w:rsid w:val="00037C93"/>
    <w:rsid w:val="00042012"/>
    <w:rsid w:val="00042D12"/>
    <w:rsid w:val="00043B9E"/>
    <w:rsid w:val="00045E30"/>
    <w:rsid w:val="0004602E"/>
    <w:rsid w:val="0004613C"/>
    <w:rsid w:val="000468DF"/>
    <w:rsid w:val="00050843"/>
    <w:rsid w:val="00051645"/>
    <w:rsid w:val="0005170C"/>
    <w:rsid w:val="00053443"/>
    <w:rsid w:val="00053906"/>
    <w:rsid w:val="00054047"/>
    <w:rsid w:val="000541B4"/>
    <w:rsid w:val="00055EE9"/>
    <w:rsid w:val="00056A36"/>
    <w:rsid w:val="00056C75"/>
    <w:rsid w:val="00060910"/>
    <w:rsid w:val="000614B0"/>
    <w:rsid w:val="000616E0"/>
    <w:rsid w:val="00061936"/>
    <w:rsid w:val="00061B12"/>
    <w:rsid w:val="00063D50"/>
    <w:rsid w:val="0006405E"/>
    <w:rsid w:val="000644B0"/>
    <w:rsid w:val="00071F9A"/>
    <w:rsid w:val="0007317A"/>
    <w:rsid w:val="000732E6"/>
    <w:rsid w:val="000742E9"/>
    <w:rsid w:val="0007470E"/>
    <w:rsid w:val="0007489C"/>
    <w:rsid w:val="00074BF2"/>
    <w:rsid w:val="00074C28"/>
    <w:rsid w:val="00077069"/>
    <w:rsid w:val="00077199"/>
    <w:rsid w:val="0008023C"/>
    <w:rsid w:val="000814BD"/>
    <w:rsid w:val="00081589"/>
    <w:rsid w:val="0008178D"/>
    <w:rsid w:val="0008258E"/>
    <w:rsid w:val="00082661"/>
    <w:rsid w:val="00083E41"/>
    <w:rsid w:val="000862C4"/>
    <w:rsid w:val="00090AA5"/>
    <w:rsid w:val="00090E93"/>
    <w:rsid w:val="00091D2B"/>
    <w:rsid w:val="000924AC"/>
    <w:rsid w:val="00093E21"/>
    <w:rsid w:val="000953B2"/>
    <w:rsid w:val="00097E18"/>
    <w:rsid w:val="000A08D5"/>
    <w:rsid w:val="000A1196"/>
    <w:rsid w:val="000A1DE4"/>
    <w:rsid w:val="000A4186"/>
    <w:rsid w:val="000A44EE"/>
    <w:rsid w:val="000A5E68"/>
    <w:rsid w:val="000A5F48"/>
    <w:rsid w:val="000A6653"/>
    <w:rsid w:val="000A6A28"/>
    <w:rsid w:val="000A71CE"/>
    <w:rsid w:val="000A7273"/>
    <w:rsid w:val="000A7987"/>
    <w:rsid w:val="000B066E"/>
    <w:rsid w:val="000B18F1"/>
    <w:rsid w:val="000B1DEA"/>
    <w:rsid w:val="000B2DD9"/>
    <w:rsid w:val="000B3ABA"/>
    <w:rsid w:val="000B44FC"/>
    <w:rsid w:val="000B5CD2"/>
    <w:rsid w:val="000B7CEB"/>
    <w:rsid w:val="000C1A03"/>
    <w:rsid w:val="000C1D88"/>
    <w:rsid w:val="000C2DDB"/>
    <w:rsid w:val="000C341E"/>
    <w:rsid w:val="000C4CEC"/>
    <w:rsid w:val="000C607C"/>
    <w:rsid w:val="000C64C4"/>
    <w:rsid w:val="000C6510"/>
    <w:rsid w:val="000C7089"/>
    <w:rsid w:val="000C7C1D"/>
    <w:rsid w:val="000D02CF"/>
    <w:rsid w:val="000D0F1D"/>
    <w:rsid w:val="000D1D1A"/>
    <w:rsid w:val="000D1EF0"/>
    <w:rsid w:val="000D5A1F"/>
    <w:rsid w:val="000D5C59"/>
    <w:rsid w:val="000D6608"/>
    <w:rsid w:val="000D6F50"/>
    <w:rsid w:val="000D79E4"/>
    <w:rsid w:val="000E1F74"/>
    <w:rsid w:val="000E2860"/>
    <w:rsid w:val="000E38D2"/>
    <w:rsid w:val="000E72F4"/>
    <w:rsid w:val="000E78F1"/>
    <w:rsid w:val="000F0818"/>
    <w:rsid w:val="000F093E"/>
    <w:rsid w:val="000F0A38"/>
    <w:rsid w:val="000F0A49"/>
    <w:rsid w:val="000F22BA"/>
    <w:rsid w:val="000F2B8A"/>
    <w:rsid w:val="000F3219"/>
    <w:rsid w:val="000F3490"/>
    <w:rsid w:val="000F36B2"/>
    <w:rsid w:val="000F3E4F"/>
    <w:rsid w:val="000F4392"/>
    <w:rsid w:val="000F5130"/>
    <w:rsid w:val="000F5B42"/>
    <w:rsid w:val="000F6BEB"/>
    <w:rsid w:val="000F7078"/>
    <w:rsid w:val="000F767C"/>
    <w:rsid w:val="001012E2"/>
    <w:rsid w:val="0010301D"/>
    <w:rsid w:val="00103BF1"/>
    <w:rsid w:val="0010450A"/>
    <w:rsid w:val="001068F8"/>
    <w:rsid w:val="001111A4"/>
    <w:rsid w:val="001113EB"/>
    <w:rsid w:val="0011206F"/>
    <w:rsid w:val="0011346D"/>
    <w:rsid w:val="00113843"/>
    <w:rsid w:val="00113F93"/>
    <w:rsid w:val="00114395"/>
    <w:rsid w:val="00116060"/>
    <w:rsid w:val="001167C2"/>
    <w:rsid w:val="0011686E"/>
    <w:rsid w:val="00120892"/>
    <w:rsid w:val="00121247"/>
    <w:rsid w:val="00122564"/>
    <w:rsid w:val="00122FF6"/>
    <w:rsid w:val="0012329B"/>
    <w:rsid w:val="00125A34"/>
    <w:rsid w:val="001268E5"/>
    <w:rsid w:val="00126B7B"/>
    <w:rsid w:val="0012717D"/>
    <w:rsid w:val="00137EC1"/>
    <w:rsid w:val="0014061E"/>
    <w:rsid w:val="00143528"/>
    <w:rsid w:val="00143873"/>
    <w:rsid w:val="00143E21"/>
    <w:rsid w:val="001449D5"/>
    <w:rsid w:val="00145511"/>
    <w:rsid w:val="001464EA"/>
    <w:rsid w:val="00146557"/>
    <w:rsid w:val="00150BBF"/>
    <w:rsid w:val="0015118F"/>
    <w:rsid w:val="00152737"/>
    <w:rsid w:val="00154E19"/>
    <w:rsid w:val="00155077"/>
    <w:rsid w:val="001551D9"/>
    <w:rsid w:val="0015660F"/>
    <w:rsid w:val="00156AC4"/>
    <w:rsid w:val="00156F89"/>
    <w:rsid w:val="001608ED"/>
    <w:rsid w:val="0016103F"/>
    <w:rsid w:val="001613C0"/>
    <w:rsid w:val="001620F0"/>
    <w:rsid w:val="00163393"/>
    <w:rsid w:val="001647A6"/>
    <w:rsid w:val="00165A90"/>
    <w:rsid w:val="00165D6D"/>
    <w:rsid w:val="001663B4"/>
    <w:rsid w:val="00166DEA"/>
    <w:rsid w:val="00167867"/>
    <w:rsid w:val="00170CB3"/>
    <w:rsid w:val="00170F91"/>
    <w:rsid w:val="00171313"/>
    <w:rsid w:val="00172463"/>
    <w:rsid w:val="001729D3"/>
    <w:rsid w:val="00172D85"/>
    <w:rsid w:val="001735A3"/>
    <w:rsid w:val="00174C87"/>
    <w:rsid w:val="00174E05"/>
    <w:rsid w:val="0017521E"/>
    <w:rsid w:val="001763C4"/>
    <w:rsid w:val="001770D2"/>
    <w:rsid w:val="001837C7"/>
    <w:rsid w:val="001840B1"/>
    <w:rsid w:val="00185176"/>
    <w:rsid w:val="00185233"/>
    <w:rsid w:val="00185B5B"/>
    <w:rsid w:val="00187955"/>
    <w:rsid w:val="0019228B"/>
    <w:rsid w:val="00192668"/>
    <w:rsid w:val="00193CCA"/>
    <w:rsid w:val="00193EBB"/>
    <w:rsid w:val="00195360"/>
    <w:rsid w:val="00195C19"/>
    <w:rsid w:val="0019677D"/>
    <w:rsid w:val="001968AA"/>
    <w:rsid w:val="00196DDD"/>
    <w:rsid w:val="0019755B"/>
    <w:rsid w:val="001A0832"/>
    <w:rsid w:val="001A155E"/>
    <w:rsid w:val="001A50B5"/>
    <w:rsid w:val="001A51E9"/>
    <w:rsid w:val="001A5D2F"/>
    <w:rsid w:val="001A79F8"/>
    <w:rsid w:val="001A7B7A"/>
    <w:rsid w:val="001B1D2D"/>
    <w:rsid w:val="001B515A"/>
    <w:rsid w:val="001C0267"/>
    <w:rsid w:val="001C05EE"/>
    <w:rsid w:val="001C12AB"/>
    <w:rsid w:val="001C2B58"/>
    <w:rsid w:val="001C2BF2"/>
    <w:rsid w:val="001C2DF8"/>
    <w:rsid w:val="001C4554"/>
    <w:rsid w:val="001C4D35"/>
    <w:rsid w:val="001C5CB5"/>
    <w:rsid w:val="001C7B22"/>
    <w:rsid w:val="001D0121"/>
    <w:rsid w:val="001D034D"/>
    <w:rsid w:val="001D0827"/>
    <w:rsid w:val="001D0A1E"/>
    <w:rsid w:val="001D2B9A"/>
    <w:rsid w:val="001D2E3B"/>
    <w:rsid w:val="001D3149"/>
    <w:rsid w:val="001D3536"/>
    <w:rsid w:val="001D3E84"/>
    <w:rsid w:val="001D54D1"/>
    <w:rsid w:val="001D709D"/>
    <w:rsid w:val="001E0216"/>
    <w:rsid w:val="001E0CFD"/>
    <w:rsid w:val="001E30C2"/>
    <w:rsid w:val="001E3804"/>
    <w:rsid w:val="001E4400"/>
    <w:rsid w:val="001E47D0"/>
    <w:rsid w:val="001E4BCF"/>
    <w:rsid w:val="001E570F"/>
    <w:rsid w:val="001E6CE7"/>
    <w:rsid w:val="001F0D9A"/>
    <w:rsid w:val="001F1546"/>
    <w:rsid w:val="001F1FAE"/>
    <w:rsid w:val="001F2A9F"/>
    <w:rsid w:val="001F2D3B"/>
    <w:rsid w:val="001F3729"/>
    <w:rsid w:val="001F49FC"/>
    <w:rsid w:val="00200032"/>
    <w:rsid w:val="002003F1"/>
    <w:rsid w:val="00200E61"/>
    <w:rsid w:val="00201A94"/>
    <w:rsid w:val="002024BC"/>
    <w:rsid w:val="0020399E"/>
    <w:rsid w:val="002048C5"/>
    <w:rsid w:val="00204C22"/>
    <w:rsid w:val="002064C1"/>
    <w:rsid w:val="00210A09"/>
    <w:rsid w:val="00212255"/>
    <w:rsid w:val="00212B4B"/>
    <w:rsid w:val="00214EE2"/>
    <w:rsid w:val="00216DDB"/>
    <w:rsid w:val="00216FCA"/>
    <w:rsid w:val="00221F7D"/>
    <w:rsid w:val="002220D6"/>
    <w:rsid w:val="00223500"/>
    <w:rsid w:val="00223531"/>
    <w:rsid w:val="00224C60"/>
    <w:rsid w:val="00225382"/>
    <w:rsid w:val="00226445"/>
    <w:rsid w:val="00226A09"/>
    <w:rsid w:val="00230ACF"/>
    <w:rsid w:val="00231577"/>
    <w:rsid w:val="00233FBD"/>
    <w:rsid w:val="0023460B"/>
    <w:rsid w:val="00235D3C"/>
    <w:rsid w:val="00237136"/>
    <w:rsid w:val="00237C3F"/>
    <w:rsid w:val="002406D7"/>
    <w:rsid w:val="00241FDC"/>
    <w:rsid w:val="0024222D"/>
    <w:rsid w:val="00242392"/>
    <w:rsid w:val="00243198"/>
    <w:rsid w:val="00245298"/>
    <w:rsid w:val="00245946"/>
    <w:rsid w:val="002467B3"/>
    <w:rsid w:val="00246CFE"/>
    <w:rsid w:val="002473E2"/>
    <w:rsid w:val="002474FB"/>
    <w:rsid w:val="002500B3"/>
    <w:rsid w:val="00250B77"/>
    <w:rsid w:val="00251638"/>
    <w:rsid w:val="002519DA"/>
    <w:rsid w:val="00252750"/>
    <w:rsid w:val="00252B08"/>
    <w:rsid w:val="00253C38"/>
    <w:rsid w:val="00254AC4"/>
    <w:rsid w:val="00255D9B"/>
    <w:rsid w:val="00260CE0"/>
    <w:rsid w:val="0026140B"/>
    <w:rsid w:val="00261CF6"/>
    <w:rsid w:val="00262E10"/>
    <w:rsid w:val="0026379C"/>
    <w:rsid w:val="00264F47"/>
    <w:rsid w:val="002655EC"/>
    <w:rsid w:val="00265C35"/>
    <w:rsid w:val="00267236"/>
    <w:rsid w:val="00267263"/>
    <w:rsid w:val="002705F4"/>
    <w:rsid w:val="0027153F"/>
    <w:rsid w:val="002760F4"/>
    <w:rsid w:val="002775E0"/>
    <w:rsid w:val="00277631"/>
    <w:rsid w:val="00282EA4"/>
    <w:rsid w:val="00283173"/>
    <w:rsid w:val="002839B3"/>
    <w:rsid w:val="00290188"/>
    <w:rsid w:val="00290398"/>
    <w:rsid w:val="002904CC"/>
    <w:rsid w:val="002907CD"/>
    <w:rsid w:val="00292F72"/>
    <w:rsid w:val="00293910"/>
    <w:rsid w:val="002940AF"/>
    <w:rsid w:val="00295A6D"/>
    <w:rsid w:val="00296831"/>
    <w:rsid w:val="00296FE4"/>
    <w:rsid w:val="002977F0"/>
    <w:rsid w:val="00297875"/>
    <w:rsid w:val="002A178B"/>
    <w:rsid w:val="002A1815"/>
    <w:rsid w:val="002A1B62"/>
    <w:rsid w:val="002A29F9"/>
    <w:rsid w:val="002A3411"/>
    <w:rsid w:val="002A4AB0"/>
    <w:rsid w:val="002A4D30"/>
    <w:rsid w:val="002A5025"/>
    <w:rsid w:val="002A50E9"/>
    <w:rsid w:val="002A5529"/>
    <w:rsid w:val="002A560F"/>
    <w:rsid w:val="002A5C26"/>
    <w:rsid w:val="002A6060"/>
    <w:rsid w:val="002A6A6D"/>
    <w:rsid w:val="002A6F34"/>
    <w:rsid w:val="002A7424"/>
    <w:rsid w:val="002A76D0"/>
    <w:rsid w:val="002B077F"/>
    <w:rsid w:val="002B1068"/>
    <w:rsid w:val="002B1E2F"/>
    <w:rsid w:val="002B2368"/>
    <w:rsid w:val="002B2B4D"/>
    <w:rsid w:val="002B52A1"/>
    <w:rsid w:val="002B5318"/>
    <w:rsid w:val="002B5D26"/>
    <w:rsid w:val="002B6533"/>
    <w:rsid w:val="002B69DE"/>
    <w:rsid w:val="002C03E5"/>
    <w:rsid w:val="002C0479"/>
    <w:rsid w:val="002C0B2A"/>
    <w:rsid w:val="002C3E2C"/>
    <w:rsid w:val="002C4E26"/>
    <w:rsid w:val="002D0355"/>
    <w:rsid w:val="002D110A"/>
    <w:rsid w:val="002D5725"/>
    <w:rsid w:val="002D6339"/>
    <w:rsid w:val="002D7D00"/>
    <w:rsid w:val="002D7FDC"/>
    <w:rsid w:val="002E0EF4"/>
    <w:rsid w:val="002E29A1"/>
    <w:rsid w:val="002E356B"/>
    <w:rsid w:val="002E3F4A"/>
    <w:rsid w:val="002E4018"/>
    <w:rsid w:val="002E43D4"/>
    <w:rsid w:val="002E4965"/>
    <w:rsid w:val="002E5BB0"/>
    <w:rsid w:val="002E686E"/>
    <w:rsid w:val="002E6B17"/>
    <w:rsid w:val="002E6EDD"/>
    <w:rsid w:val="002E7792"/>
    <w:rsid w:val="002E7F83"/>
    <w:rsid w:val="002F07A8"/>
    <w:rsid w:val="002F2421"/>
    <w:rsid w:val="002F29D2"/>
    <w:rsid w:val="002F2DC9"/>
    <w:rsid w:val="002F419E"/>
    <w:rsid w:val="002F6030"/>
    <w:rsid w:val="002F6CAA"/>
    <w:rsid w:val="002F6F98"/>
    <w:rsid w:val="0030023C"/>
    <w:rsid w:val="00302D90"/>
    <w:rsid w:val="00302FEE"/>
    <w:rsid w:val="003030E9"/>
    <w:rsid w:val="00305490"/>
    <w:rsid w:val="00306AFF"/>
    <w:rsid w:val="0031011E"/>
    <w:rsid w:val="00311541"/>
    <w:rsid w:val="00311AB0"/>
    <w:rsid w:val="003129CE"/>
    <w:rsid w:val="00313365"/>
    <w:rsid w:val="00315804"/>
    <w:rsid w:val="00316DE4"/>
    <w:rsid w:val="00321FB2"/>
    <w:rsid w:val="003225B8"/>
    <w:rsid w:val="0032293E"/>
    <w:rsid w:val="00323B22"/>
    <w:rsid w:val="00324043"/>
    <w:rsid w:val="00324F06"/>
    <w:rsid w:val="00324F27"/>
    <w:rsid w:val="00326AFB"/>
    <w:rsid w:val="00326BF6"/>
    <w:rsid w:val="00326FC1"/>
    <w:rsid w:val="00330DE6"/>
    <w:rsid w:val="00331560"/>
    <w:rsid w:val="00333F9C"/>
    <w:rsid w:val="00336DB6"/>
    <w:rsid w:val="003370A2"/>
    <w:rsid w:val="0034010B"/>
    <w:rsid w:val="00340322"/>
    <w:rsid w:val="0034063D"/>
    <w:rsid w:val="00340D95"/>
    <w:rsid w:val="003413B9"/>
    <w:rsid w:val="00341AC2"/>
    <w:rsid w:val="00341F4B"/>
    <w:rsid w:val="0034203B"/>
    <w:rsid w:val="00342190"/>
    <w:rsid w:val="00342449"/>
    <w:rsid w:val="00342C71"/>
    <w:rsid w:val="00343533"/>
    <w:rsid w:val="00343FC2"/>
    <w:rsid w:val="00344D3F"/>
    <w:rsid w:val="00345C31"/>
    <w:rsid w:val="00345E2F"/>
    <w:rsid w:val="00345F74"/>
    <w:rsid w:val="00346C17"/>
    <w:rsid w:val="003473DB"/>
    <w:rsid w:val="003477AF"/>
    <w:rsid w:val="00350A02"/>
    <w:rsid w:val="00350C0D"/>
    <w:rsid w:val="00350EF0"/>
    <w:rsid w:val="00351190"/>
    <w:rsid w:val="003515FA"/>
    <w:rsid w:val="00351B3D"/>
    <w:rsid w:val="00351CBD"/>
    <w:rsid w:val="00351D5A"/>
    <w:rsid w:val="00354BDF"/>
    <w:rsid w:val="00354EC4"/>
    <w:rsid w:val="00355653"/>
    <w:rsid w:val="00355ED2"/>
    <w:rsid w:val="00357CD4"/>
    <w:rsid w:val="00361AA8"/>
    <w:rsid w:val="003631EB"/>
    <w:rsid w:val="003663AD"/>
    <w:rsid w:val="003718A4"/>
    <w:rsid w:val="0037264C"/>
    <w:rsid w:val="003728EE"/>
    <w:rsid w:val="003740EF"/>
    <w:rsid w:val="00374147"/>
    <w:rsid w:val="003745E1"/>
    <w:rsid w:val="00374899"/>
    <w:rsid w:val="00375421"/>
    <w:rsid w:val="00377240"/>
    <w:rsid w:val="00380845"/>
    <w:rsid w:val="00380C2F"/>
    <w:rsid w:val="00381D83"/>
    <w:rsid w:val="00382FE9"/>
    <w:rsid w:val="00385696"/>
    <w:rsid w:val="00385749"/>
    <w:rsid w:val="00390647"/>
    <w:rsid w:val="00391247"/>
    <w:rsid w:val="003912D4"/>
    <w:rsid w:val="00391618"/>
    <w:rsid w:val="00391652"/>
    <w:rsid w:val="00391669"/>
    <w:rsid w:val="00391F13"/>
    <w:rsid w:val="00392A02"/>
    <w:rsid w:val="0039490E"/>
    <w:rsid w:val="0039538D"/>
    <w:rsid w:val="00397E50"/>
    <w:rsid w:val="003A00B3"/>
    <w:rsid w:val="003A09A2"/>
    <w:rsid w:val="003A0F7C"/>
    <w:rsid w:val="003A144F"/>
    <w:rsid w:val="003A3475"/>
    <w:rsid w:val="003A4023"/>
    <w:rsid w:val="003A42FA"/>
    <w:rsid w:val="003A47E7"/>
    <w:rsid w:val="003A5BEC"/>
    <w:rsid w:val="003A7042"/>
    <w:rsid w:val="003B0193"/>
    <w:rsid w:val="003B0452"/>
    <w:rsid w:val="003B0785"/>
    <w:rsid w:val="003B13A6"/>
    <w:rsid w:val="003B1453"/>
    <w:rsid w:val="003B4DB0"/>
    <w:rsid w:val="003B6634"/>
    <w:rsid w:val="003C1409"/>
    <w:rsid w:val="003C1718"/>
    <w:rsid w:val="003C1DA8"/>
    <w:rsid w:val="003C360B"/>
    <w:rsid w:val="003C41D3"/>
    <w:rsid w:val="003C4745"/>
    <w:rsid w:val="003C522A"/>
    <w:rsid w:val="003C5B44"/>
    <w:rsid w:val="003C602D"/>
    <w:rsid w:val="003C61FE"/>
    <w:rsid w:val="003C6788"/>
    <w:rsid w:val="003C7A93"/>
    <w:rsid w:val="003D094E"/>
    <w:rsid w:val="003D0DDA"/>
    <w:rsid w:val="003D11F1"/>
    <w:rsid w:val="003D1B36"/>
    <w:rsid w:val="003D2158"/>
    <w:rsid w:val="003D2855"/>
    <w:rsid w:val="003D37FD"/>
    <w:rsid w:val="003D5126"/>
    <w:rsid w:val="003D5623"/>
    <w:rsid w:val="003D5928"/>
    <w:rsid w:val="003D7599"/>
    <w:rsid w:val="003E0174"/>
    <w:rsid w:val="003E064D"/>
    <w:rsid w:val="003E24CF"/>
    <w:rsid w:val="003E2CC7"/>
    <w:rsid w:val="003E2D64"/>
    <w:rsid w:val="003E2F22"/>
    <w:rsid w:val="003E378A"/>
    <w:rsid w:val="003E3D0A"/>
    <w:rsid w:val="003E551B"/>
    <w:rsid w:val="003E55D2"/>
    <w:rsid w:val="003E5676"/>
    <w:rsid w:val="003E6C90"/>
    <w:rsid w:val="003E7EA9"/>
    <w:rsid w:val="003F0336"/>
    <w:rsid w:val="003F04D6"/>
    <w:rsid w:val="003F3285"/>
    <w:rsid w:val="003F32F1"/>
    <w:rsid w:val="003F34C7"/>
    <w:rsid w:val="003F48AE"/>
    <w:rsid w:val="003F5139"/>
    <w:rsid w:val="003F52A2"/>
    <w:rsid w:val="003F5C40"/>
    <w:rsid w:val="003F6BA9"/>
    <w:rsid w:val="003F75EF"/>
    <w:rsid w:val="00400394"/>
    <w:rsid w:val="0040039B"/>
    <w:rsid w:val="00401163"/>
    <w:rsid w:val="0040191B"/>
    <w:rsid w:val="00401A36"/>
    <w:rsid w:val="00401F3F"/>
    <w:rsid w:val="00402A5B"/>
    <w:rsid w:val="00402B8B"/>
    <w:rsid w:val="00402C3B"/>
    <w:rsid w:val="00403038"/>
    <w:rsid w:val="004049D3"/>
    <w:rsid w:val="0040601F"/>
    <w:rsid w:val="004063C4"/>
    <w:rsid w:val="00406861"/>
    <w:rsid w:val="0041197F"/>
    <w:rsid w:val="004143E4"/>
    <w:rsid w:val="00414E8D"/>
    <w:rsid w:val="00416CC3"/>
    <w:rsid w:val="00416EF0"/>
    <w:rsid w:val="004172FB"/>
    <w:rsid w:val="0042022C"/>
    <w:rsid w:val="00420359"/>
    <w:rsid w:val="004207AF"/>
    <w:rsid w:val="00422F3E"/>
    <w:rsid w:val="00423481"/>
    <w:rsid w:val="004246E6"/>
    <w:rsid w:val="0042479D"/>
    <w:rsid w:val="00424F97"/>
    <w:rsid w:val="00425196"/>
    <w:rsid w:val="00427518"/>
    <w:rsid w:val="00430042"/>
    <w:rsid w:val="00430151"/>
    <w:rsid w:val="0043019B"/>
    <w:rsid w:val="00430976"/>
    <w:rsid w:val="00430E36"/>
    <w:rsid w:val="0043165F"/>
    <w:rsid w:val="00431784"/>
    <w:rsid w:val="00432D84"/>
    <w:rsid w:val="00433442"/>
    <w:rsid w:val="00433C45"/>
    <w:rsid w:val="00437BD2"/>
    <w:rsid w:val="00437DDF"/>
    <w:rsid w:val="00440A79"/>
    <w:rsid w:val="004425ED"/>
    <w:rsid w:val="0044268A"/>
    <w:rsid w:val="004432C9"/>
    <w:rsid w:val="0044331C"/>
    <w:rsid w:val="004457AF"/>
    <w:rsid w:val="00445D86"/>
    <w:rsid w:val="00446CBC"/>
    <w:rsid w:val="00447F4F"/>
    <w:rsid w:val="00452EF9"/>
    <w:rsid w:val="00453408"/>
    <w:rsid w:val="0045371B"/>
    <w:rsid w:val="00453B9A"/>
    <w:rsid w:val="00453E28"/>
    <w:rsid w:val="0045464F"/>
    <w:rsid w:val="00454942"/>
    <w:rsid w:val="00456FC3"/>
    <w:rsid w:val="00460186"/>
    <w:rsid w:val="004605E3"/>
    <w:rsid w:val="00463250"/>
    <w:rsid w:val="004632BB"/>
    <w:rsid w:val="0046755D"/>
    <w:rsid w:val="00470398"/>
    <w:rsid w:val="004718E1"/>
    <w:rsid w:val="00472561"/>
    <w:rsid w:val="00472690"/>
    <w:rsid w:val="0047305B"/>
    <w:rsid w:val="0047324C"/>
    <w:rsid w:val="00473F1C"/>
    <w:rsid w:val="00474C76"/>
    <w:rsid w:val="004753AA"/>
    <w:rsid w:val="004778BE"/>
    <w:rsid w:val="00480D67"/>
    <w:rsid w:val="004812BF"/>
    <w:rsid w:val="0048155A"/>
    <w:rsid w:val="00482BC3"/>
    <w:rsid w:val="004833ED"/>
    <w:rsid w:val="004838D3"/>
    <w:rsid w:val="00485060"/>
    <w:rsid w:val="004865AC"/>
    <w:rsid w:val="00487D97"/>
    <w:rsid w:val="00491650"/>
    <w:rsid w:val="00491DC2"/>
    <w:rsid w:val="00493178"/>
    <w:rsid w:val="00493285"/>
    <w:rsid w:val="0049460D"/>
    <w:rsid w:val="0049506F"/>
    <w:rsid w:val="00496FD0"/>
    <w:rsid w:val="004977B1"/>
    <w:rsid w:val="004A19D3"/>
    <w:rsid w:val="004A2220"/>
    <w:rsid w:val="004A2441"/>
    <w:rsid w:val="004A3631"/>
    <w:rsid w:val="004A372D"/>
    <w:rsid w:val="004A4745"/>
    <w:rsid w:val="004A4A41"/>
    <w:rsid w:val="004A52A3"/>
    <w:rsid w:val="004A5879"/>
    <w:rsid w:val="004A5FCC"/>
    <w:rsid w:val="004A5FEE"/>
    <w:rsid w:val="004A60C5"/>
    <w:rsid w:val="004A6E89"/>
    <w:rsid w:val="004A744A"/>
    <w:rsid w:val="004A765B"/>
    <w:rsid w:val="004B0565"/>
    <w:rsid w:val="004B0728"/>
    <w:rsid w:val="004B0E2D"/>
    <w:rsid w:val="004B2D37"/>
    <w:rsid w:val="004B3943"/>
    <w:rsid w:val="004B3974"/>
    <w:rsid w:val="004B56B7"/>
    <w:rsid w:val="004B5B57"/>
    <w:rsid w:val="004B704F"/>
    <w:rsid w:val="004B7F9B"/>
    <w:rsid w:val="004C0CE1"/>
    <w:rsid w:val="004C2115"/>
    <w:rsid w:val="004C5C75"/>
    <w:rsid w:val="004C5CCC"/>
    <w:rsid w:val="004C636E"/>
    <w:rsid w:val="004C72AE"/>
    <w:rsid w:val="004D033D"/>
    <w:rsid w:val="004D09B8"/>
    <w:rsid w:val="004D1B0C"/>
    <w:rsid w:val="004D1D83"/>
    <w:rsid w:val="004D1E9F"/>
    <w:rsid w:val="004D4F2D"/>
    <w:rsid w:val="004D534A"/>
    <w:rsid w:val="004D56CB"/>
    <w:rsid w:val="004E0860"/>
    <w:rsid w:val="004E0DC4"/>
    <w:rsid w:val="004E1176"/>
    <w:rsid w:val="004E18EB"/>
    <w:rsid w:val="004E1D97"/>
    <w:rsid w:val="004E315E"/>
    <w:rsid w:val="004E3387"/>
    <w:rsid w:val="004E346B"/>
    <w:rsid w:val="004E3677"/>
    <w:rsid w:val="004E4BDB"/>
    <w:rsid w:val="004E50AF"/>
    <w:rsid w:val="004E5949"/>
    <w:rsid w:val="004E5E0C"/>
    <w:rsid w:val="004E617A"/>
    <w:rsid w:val="004E64A0"/>
    <w:rsid w:val="004E7E8E"/>
    <w:rsid w:val="004F05D0"/>
    <w:rsid w:val="004F144E"/>
    <w:rsid w:val="004F1658"/>
    <w:rsid w:val="004F2EAD"/>
    <w:rsid w:val="004F3A92"/>
    <w:rsid w:val="004F3B50"/>
    <w:rsid w:val="004F44B2"/>
    <w:rsid w:val="004F5813"/>
    <w:rsid w:val="004F6BA0"/>
    <w:rsid w:val="004F7455"/>
    <w:rsid w:val="004F7C57"/>
    <w:rsid w:val="004F7F8A"/>
    <w:rsid w:val="00500D31"/>
    <w:rsid w:val="0050296C"/>
    <w:rsid w:val="00502AA7"/>
    <w:rsid w:val="005031DF"/>
    <w:rsid w:val="00503901"/>
    <w:rsid w:val="00504EAC"/>
    <w:rsid w:val="005057B2"/>
    <w:rsid w:val="0050684F"/>
    <w:rsid w:val="005071FC"/>
    <w:rsid w:val="00507574"/>
    <w:rsid w:val="00510866"/>
    <w:rsid w:val="00511BAE"/>
    <w:rsid w:val="005173BE"/>
    <w:rsid w:val="00517C32"/>
    <w:rsid w:val="005215E7"/>
    <w:rsid w:val="0052183D"/>
    <w:rsid w:val="00521E8B"/>
    <w:rsid w:val="005243C8"/>
    <w:rsid w:val="00524810"/>
    <w:rsid w:val="00524F21"/>
    <w:rsid w:val="00525C6C"/>
    <w:rsid w:val="00526B20"/>
    <w:rsid w:val="0052777D"/>
    <w:rsid w:val="005303DA"/>
    <w:rsid w:val="00530BC5"/>
    <w:rsid w:val="0053103E"/>
    <w:rsid w:val="00531DB7"/>
    <w:rsid w:val="00531E09"/>
    <w:rsid w:val="005333E4"/>
    <w:rsid w:val="00534543"/>
    <w:rsid w:val="00534F1E"/>
    <w:rsid w:val="00535A23"/>
    <w:rsid w:val="0054107C"/>
    <w:rsid w:val="005444D2"/>
    <w:rsid w:val="00544E76"/>
    <w:rsid w:val="0054730A"/>
    <w:rsid w:val="00550175"/>
    <w:rsid w:val="0055127F"/>
    <w:rsid w:val="00554E25"/>
    <w:rsid w:val="00555A61"/>
    <w:rsid w:val="00561B85"/>
    <w:rsid w:val="0056217F"/>
    <w:rsid w:val="0056530F"/>
    <w:rsid w:val="005653D2"/>
    <w:rsid w:val="00566A81"/>
    <w:rsid w:val="005670C8"/>
    <w:rsid w:val="005678DF"/>
    <w:rsid w:val="00570172"/>
    <w:rsid w:val="00570870"/>
    <w:rsid w:val="00571315"/>
    <w:rsid w:val="0057402F"/>
    <w:rsid w:val="005740E1"/>
    <w:rsid w:val="0057410D"/>
    <w:rsid w:val="00575974"/>
    <w:rsid w:val="00577365"/>
    <w:rsid w:val="0057780C"/>
    <w:rsid w:val="00581FF1"/>
    <w:rsid w:val="00582970"/>
    <w:rsid w:val="00582B77"/>
    <w:rsid w:val="005839DC"/>
    <w:rsid w:val="00583A0B"/>
    <w:rsid w:val="00585558"/>
    <w:rsid w:val="005874F4"/>
    <w:rsid w:val="00587675"/>
    <w:rsid w:val="005908CC"/>
    <w:rsid w:val="005911D6"/>
    <w:rsid w:val="005918C3"/>
    <w:rsid w:val="005918DD"/>
    <w:rsid w:val="00591BBC"/>
    <w:rsid w:val="00591C19"/>
    <w:rsid w:val="00592530"/>
    <w:rsid w:val="0059307B"/>
    <w:rsid w:val="005942AA"/>
    <w:rsid w:val="00595C25"/>
    <w:rsid w:val="00596B4C"/>
    <w:rsid w:val="00597B2F"/>
    <w:rsid w:val="005A2715"/>
    <w:rsid w:val="005A2A14"/>
    <w:rsid w:val="005A2C1D"/>
    <w:rsid w:val="005A5276"/>
    <w:rsid w:val="005B1121"/>
    <w:rsid w:val="005B18FB"/>
    <w:rsid w:val="005B1D9B"/>
    <w:rsid w:val="005B1EDD"/>
    <w:rsid w:val="005B28BA"/>
    <w:rsid w:val="005B2B61"/>
    <w:rsid w:val="005B38ED"/>
    <w:rsid w:val="005B4115"/>
    <w:rsid w:val="005B453D"/>
    <w:rsid w:val="005B49C3"/>
    <w:rsid w:val="005B5E87"/>
    <w:rsid w:val="005B7AA4"/>
    <w:rsid w:val="005B7B5E"/>
    <w:rsid w:val="005B7C19"/>
    <w:rsid w:val="005C1720"/>
    <w:rsid w:val="005C2320"/>
    <w:rsid w:val="005C36C7"/>
    <w:rsid w:val="005C54A8"/>
    <w:rsid w:val="005C645C"/>
    <w:rsid w:val="005C659C"/>
    <w:rsid w:val="005D00C0"/>
    <w:rsid w:val="005D05C5"/>
    <w:rsid w:val="005D05E3"/>
    <w:rsid w:val="005D09E6"/>
    <w:rsid w:val="005D09F7"/>
    <w:rsid w:val="005D0FBE"/>
    <w:rsid w:val="005D0FC2"/>
    <w:rsid w:val="005D7EA1"/>
    <w:rsid w:val="005E123B"/>
    <w:rsid w:val="005E42E4"/>
    <w:rsid w:val="005E4681"/>
    <w:rsid w:val="005E74A1"/>
    <w:rsid w:val="005F0A9C"/>
    <w:rsid w:val="005F48EB"/>
    <w:rsid w:val="005F51F5"/>
    <w:rsid w:val="005F6A7B"/>
    <w:rsid w:val="005F74AC"/>
    <w:rsid w:val="006006B2"/>
    <w:rsid w:val="00600A46"/>
    <w:rsid w:val="00602DF6"/>
    <w:rsid w:val="006039A8"/>
    <w:rsid w:val="00605941"/>
    <w:rsid w:val="00607014"/>
    <w:rsid w:val="006073C4"/>
    <w:rsid w:val="006075B4"/>
    <w:rsid w:val="00607F33"/>
    <w:rsid w:val="006112E2"/>
    <w:rsid w:val="00611985"/>
    <w:rsid w:val="00611E6F"/>
    <w:rsid w:val="006133B1"/>
    <w:rsid w:val="0061406C"/>
    <w:rsid w:val="0061722A"/>
    <w:rsid w:val="00617829"/>
    <w:rsid w:val="006209E5"/>
    <w:rsid w:val="00620F77"/>
    <w:rsid w:val="006213DB"/>
    <w:rsid w:val="0062387A"/>
    <w:rsid w:val="00624788"/>
    <w:rsid w:val="00627355"/>
    <w:rsid w:val="00627A3D"/>
    <w:rsid w:val="006304E9"/>
    <w:rsid w:val="006312B6"/>
    <w:rsid w:val="0063132F"/>
    <w:rsid w:val="006316A1"/>
    <w:rsid w:val="0063185E"/>
    <w:rsid w:val="00632EE8"/>
    <w:rsid w:val="00633E41"/>
    <w:rsid w:val="00635B0F"/>
    <w:rsid w:val="006368AC"/>
    <w:rsid w:val="00640A64"/>
    <w:rsid w:val="006414AB"/>
    <w:rsid w:val="00646C3E"/>
    <w:rsid w:val="00647115"/>
    <w:rsid w:val="00647779"/>
    <w:rsid w:val="00647FE0"/>
    <w:rsid w:val="00650D0A"/>
    <w:rsid w:val="00651CE8"/>
    <w:rsid w:val="0065334B"/>
    <w:rsid w:val="00653C37"/>
    <w:rsid w:val="00654807"/>
    <w:rsid w:val="00655A46"/>
    <w:rsid w:val="006563A9"/>
    <w:rsid w:val="00657041"/>
    <w:rsid w:val="006607B3"/>
    <w:rsid w:val="00660963"/>
    <w:rsid w:val="0066210E"/>
    <w:rsid w:val="0066273D"/>
    <w:rsid w:val="00664E17"/>
    <w:rsid w:val="006665AC"/>
    <w:rsid w:val="006666AE"/>
    <w:rsid w:val="00666AC2"/>
    <w:rsid w:val="006712B6"/>
    <w:rsid w:val="00671B22"/>
    <w:rsid w:val="00672843"/>
    <w:rsid w:val="00673EFD"/>
    <w:rsid w:val="006754D7"/>
    <w:rsid w:val="006761C9"/>
    <w:rsid w:val="00676494"/>
    <w:rsid w:val="006764F3"/>
    <w:rsid w:val="00677300"/>
    <w:rsid w:val="00677FDA"/>
    <w:rsid w:val="00682837"/>
    <w:rsid w:val="006843D4"/>
    <w:rsid w:val="00685572"/>
    <w:rsid w:val="00685AA0"/>
    <w:rsid w:val="00687EC3"/>
    <w:rsid w:val="00690AD0"/>
    <w:rsid w:val="00692777"/>
    <w:rsid w:val="0069349B"/>
    <w:rsid w:val="00693AC7"/>
    <w:rsid w:val="006941F0"/>
    <w:rsid w:val="00694F6A"/>
    <w:rsid w:val="0069539F"/>
    <w:rsid w:val="00695535"/>
    <w:rsid w:val="0069590D"/>
    <w:rsid w:val="0069708A"/>
    <w:rsid w:val="0069743E"/>
    <w:rsid w:val="006A0803"/>
    <w:rsid w:val="006A0C56"/>
    <w:rsid w:val="006A1AA3"/>
    <w:rsid w:val="006A26DC"/>
    <w:rsid w:val="006A387F"/>
    <w:rsid w:val="006A4147"/>
    <w:rsid w:val="006A41C2"/>
    <w:rsid w:val="006A4938"/>
    <w:rsid w:val="006A5228"/>
    <w:rsid w:val="006A6684"/>
    <w:rsid w:val="006A69D2"/>
    <w:rsid w:val="006A7316"/>
    <w:rsid w:val="006A7880"/>
    <w:rsid w:val="006B03B6"/>
    <w:rsid w:val="006B19F2"/>
    <w:rsid w:val="006B1BF2"/>
    <w:rsid w:val="006B2835"/>
    <w:rsid w:val="006B356F"/>
    <w:rsid w:val="006B42D1"/>
    <w:rsid w:val="006B576F"/>
    <w:rsid w:val="006B7129"/>
    <w:rsid w:val="006B799B"/>
    <w:rsid w:val="006C09AD"/>
    <w:rsid w:val="006C0F52"/>
    <w:rsid w:val="006C1BC3"/>
    <w:rsid w:val="006C22CB"/>
    <w:rsid w:val="006C352F"/>
    <w:rsid w:val="006C381E"/>
    <w:rsid w:val="006C4CCE"/>
    <w:rsid w:val="006C4F14"/>
    <w:rsid w:val="006C5401"/>
    <w:rsid w:val="006C558F"/>
    <w:rsid w:val="006C64BA"/>
    <w:rsid w:val="006C685D"/>
    <w:rsid w:val="006C6C63"/>
    <w:rsid w:val="006C6E28"/>
    <w:rsid w:val="006C71B1"/>
    <w:rsid w:val="006D0D56"/>
    <w:rsid w:val="006D15A5"/>
    <w:rsid w:val="006D17E5"/>
    <w:rsid w:val="006D2B7D"/>
    <w:rsid w:val="006D33E0"/>
    <w:rsid w:val="006D36A1"/>
    <w:rsid w:val="006D4CB5"/>
    <w:rsid w:val="006D5301"/>
    <w:rsid w:val="006D5636"/>
    <w:rsid w:val="006D5A10"/>
    <w:rsid w:val="006D5E40"/>
    <w:rsid w:val="006D6F3C"/>
    <w:rsid w:val="006E1AB9"/>
    <w:rsid w:val="006E1B24"/>
    <w:rsid w:val="006E342B"/>
    <w:rsid w:val="006E447B"/>
    <w:rsid w:val="006E44CC"/>
    <w:rsid w:val="006E6111"/>
    <w:rsid w:val="006E757E"/>
    <w:rsid w:val="006F033F"/>
    <w:rsid w:val="006F27AB"/>
    <w:rsid w:val="006F52BA"/>
    <w:rsid w:val="006F6CF0"/>
    <w:rsid w:val="006F7E35"/>
    <w:rsid w:val="00700B2B"/>
    <w:rsid w:val="00700CA0"/>
    <w:rsid w:val="00701F0A"/>
    <w:rsid w:val="00702230"/>
    <w:rsid w:val="0070234F"/>
    <w:rsid w:val="0070362F"/>
    <w:rsid w:val="0070518B"/>
    <w:rsid w:val="0070556D"/>
    <w:rsid w:val="00705A63"/>
    <w:rsid w:val="00705AF0"/>
    <w:rsid w:val="00706591"/>
    <w:rsid w:val="00706A4F"/>
    <w:rsid w:val="00707FCF"/>
    <w:rsid w:val="00712B02"/>
    <w:rsid w:val="00712F51"/>
    <w:rsid w:val="00714554"/>
    <w:rsid w:val="00714F5B"/>
    <w:rsid w:val="007168C9"/>
    <w:rsid w:val="007171DF"/>
    <w:rsid w:val="00720443"/>
    <w:rsid w:val="00720FE0"/>
    <w:rsid w:val="007213B6"/>
    <w:rsid w:val="00721FDD"/>
    <w:rsid w:val="00722F80"/>
    <w:rsid w:val="007230EE"/>
    <w:rsid w:val="007238A2"/>
    <w:rsid w:val="007244FF"/>
    <w:rsid w:val="00725A69"/>
    <w:rsid w:val="007270D9"/>
    <w:rsid w:val="0072794A"/>
    <w:rsid w:val="00727A42"/>
    <w:rsid w:val="00732AF5"/>
    <w:rsid w:val="00733E47"/>
    <w:rsid w:val="00734434"/>
    <w:rsid w:val="00734C9B"/>
    <w:rsid w:val="00735618"/>
    <w:rsid w:val="00735739"/>
    <w:rsid w:val="00735F98"/>
    <w:rsid w:val="00737D42"/>
    <w:rsid w:val="00737E20"/>
    <w:rsid w:val="007403C1"/>
    <w:rsid w:val="0074042E"/>
    <w:rsid w:val="00741380"/>
    <w:rsid w:val="0074210B"/>
    <w:rsid w:val="00742374"/>
    <w:rsid w:val="00742822"/>
    <w:rsid w:val="007430CB"/>
    <w:rsid w:val="00743EF5"/>
    <w:rsid w:val="00743F4A"/>
    <w:rsid w:val="0074412A"/>
    <w:rsid w:val="0074467A"/>
    <w:rsid w:val="00744FD7"/>
    <w:rsid w:val="00750976"/>
    <w:rsid w:val="0075200B"/>
    <w:rsid w:val="00752034"/>
    <w:rsid w:val="0075441D"/>
    <w:rsid w:val="00754797"/>
    <w:rsid w:val="007549FC"/>
    <w:rsid w:val="00757C82"/>
    <w:rsid w:val="00761432"/>
    <w:rsid w:val="0076169A"/>
    <w:rsid w:val="00761B32"/>
    <w:rsid w:val="00764BAA"/>
    <w:rsid w:val="00764BBB"/>
    <w:rsid w:val="00764CC4"/>
    <w:rsid w:val="00765B57"/>
    <w:rsid w:val="007673E2"/>
    <w:rsid w:val="00767A53"/>
    <w:rsid w:val="00771745"/>
    <w:rsid w:val="00771965"/>
    <w:rsid w:val="007748C2"/>
    <w:rsid w:val="00774A8F"/>
    <w:rsid w:val="00775285"/>
    <w:rsid w:val="00775B13"/>
    <w:rsid w:val="00775E71"/>
    <w:rsid w:val="00776071"/>
    <w:rsid w:val="007772DA"/>
    <w:rsid w:val="007773C1"/>
    <w:rsid w:val="007811C5"/>
    <w:rsid w:val="00781453"/>
    <w:rsid w:val="00781A94"/>
    <w:rsid w:val="00781C09"/>
    <w:rsid w:val="007820B6"/>
    <w:rsid w:val="007822D2"/>
    <w:rsid w:val="00782878"/>
    <w:rsid w:val="00785717"/>
    <w:rsid w:val="007859B1"/>
    <w:rsid w:val="00785FF1"/>
    <w:rsid w:val="00786533"/>
    <w:rsid w:val="0078798D"/>
    <w:rsid w:val="00787AC0"/>
    <w:rsid w:val="00787DFC"/>
    <w:rsid w:val="0079137A"/>
    <w:rsid w:val="0079289F"/>
    <w:rsid w:val="00792C4A"/>
    <w:rsid w:val="00792CED"/>
    <w:rsid w:val="00793381"/>
    <w:rsid w:val="00793852"/>
    <w:rsid w:val="007951F3"/>
    <w:rsid w:val="00795C87"/>
    <w:rsid w:val="00795DD5"/>
    <w:rsid w:val="00796A36"/>
    <w:rsid w:val="007972CE"/>
    <w:rsid w:val="007978C8"/>
    <w:rsid w:val="00797C81"/>
    <w:rsid w:val="007A1084"/>
    <w:rsid w:val="007A2D7D"/>
    <w:rsid w:val="007A396B"/>
    <w:rsid w:val="007A3ADD"/>
    <w:rsid w:val="007A42C6"/>
    <w:rsid w:val="007A49F0"/>
    <w:rsid w:val="007A4D62"/>
    <w:rsid w:val="007A6550"/>
    <w:rsid w:val="007A6B8D"/>
    <w:rsid w:val="007A7797"/>
    <w:rsid w:val="007A7E9C"/>
    <w:rsid w:val="007B07EC"/>
    <w:rsid w:val="007B0E9B"/>
    <w:rsid w:val="007B2980"/>
    <w:rsid w:val="007B2E73"/>
    <w:rsid w:val="007B4BFA"/>
    <w:rsid w:val="007B5004"/>
    <w:rsid w:val="007C075A"/>
    <w:rsid w:val="007C1438"/>
    <w:rsid w:val="007C2065"/>
    <w:rsid w:val="007C27A3"/>
    <w:rsid w:val="007C3ABB"/>
    <w:rsid w:val="007C47AA"/>
    <w:rsid w:val="007C6352"/>
    <w:rsid w:val="007C6AD7"/>
    <w:rsid w:val="007C7338"/>
    <w:rsid w:val="007C737B"/>
    <w:rsid w:val="007C7922"/>
    <w:rsid w:val="007C7AE4"/>
    <w:rsid w:val="007C7B7A"/>
    <w:rsid w:val="007D02CF"/>
    <w:rsid w:val="007D0AB6"/>
    <w:rsid w:val="007D1824"/>
    <w:rsid w:val="007D1A74"/>
    <w:rsid w:val="007D1E5D"/>
    <w:rsid w:val="007D40B1"/>
    <w:rsid w:val="007D4318"/>
    <w:rsid w:val="007D6C68"/>
    <w:rsid w:val="007D6D29"/>
    <w:rsid w:val="007D7BEA"/>
    <w:rsid w:val="007E0C7F"/>
    <w:rsid w:val="007E19CE"/>
    <w:rsid w:val="007E1C5F"/>
    <w:rsid w:val="007E20AD"/>
    <w:rsid w:val="007E2C44"/>
    <w:rsid w:val="007E2FAB"/>
    <w:rsid w:val="007E364B"/>
    <w:rsid w:val="007E3C16"/>
    <w:rsid w:val="007E5F58"/>
    <w:rsid w:val="007E6C38"/>
    <w:rsid w:val="007E767C"/>
    <w:rsid w:val="007E7830"/>
    <w:rsid w:val="007F0BAE"/>
    <w:rsid w:val="007F1057"/>
    <w:rsid w:val="007F283E"/>
    <w:rsid w:val="007F548C"/>
    <w:rsid w:val="007F65F1"/>
    <w:rsid w:val="007F7A9F"/>
    <w:rsid w:val="008014EA"/>
    <w:rsid w:val="00802741"/>
    <w:rsid w:val="00802F81"/>
    <w:rsid w:val="00803693"/>
    <w:rsid w:val="008054F7"/>
    <w:rsid w:val="008064E2"/>
    <w:rsid w:val="00807A63"/>
    <w:rsid w:val="008111FE"/>
    <w:rsid w:val="00812363"/>
    <w:rsid w:val="00813589"/>
    <w:rsid w:val="00813FDA"/>
    <w:rsid w:val="00814287"/>
    <w:rsid w:val="00814C4A"/>
    <w:rsid w:val="00814D00"/>
    <w:rsid w:val="00816AB2"/>
    <w:rsid w:val="00821416"/>
    <w:rsid w:val="00821A79"/>
    <w:rsid w:val="00823151"/>
    <w:rsid w:val="008245B0"/>
    <w:rsid w:val="0082484C"/>
    <w:rsid w:val="008249A3"/>
    <w:rsid w:val="00824C5E"/>
    <w:rsid w:val="0082713A"/>
    <w:rsid w:val="008300B9"/>
    <w:rsid w:val="008317EF"/>
    <w:rsid w:val="0083264E"/>
    <w:rsid w:val="00832BF3"/>
    <w:rsid w:val="00832E26"/>
    <w:rsid w:val="00834A29"/>
    <w:rsid w:val="00835C0A"/>
    <w:rsid w:val="008373D9"/>
    <w:rsid w:val="0083761C"/>
    <w:rsid w:val="0083782F"/>
    <w:rsid w:val="008404F3"/>
    <w:rsid w:val="0084293C"/>
    <w:rsid w:val="00842DBF"/>
    <w:rsid w:val="00842FDD"/>
    <w:rsid w:val="00843087"/>
    <w:rsid w:val="00844472"/>
    <w:rsid w:val="008444CF"/>
    <w:rsid w:val="00845CDB"/>
    <w:rsid w:val="00845D39"/>
    <w:rsid w:val="00850714"/>
    <w:rsid w:val="00851E06"/>
    <w:rsid w:val="00852F2A"/>
    <w:rsid w:val="008553C6"/>
    <w:rsid w:val="00856271"/>
    <w:rsid w:val="008565C4"/>
    <w:rsid w:val="00856C3C"/>
    <w:rsid w:val="00857313"/>
    <w:rsid w:val="008574ED"/>
    <w:rsid w:val="008601C5"/>
    <w:rsid w:val="00860BAC"/>
    <w:rsid w:val="00861B21"/>
    <w:rsid w:val="008624F3"/>
    <w:rsid w:val="0086271E"/>
    <w:rsid w:val="008638C3"/>
    <w:rsid w:val="00863F46"/>
    <w:rsid w:val="00866E6A"/>
    <w:rsid w:val="00867712"/>
    <w:rsid w:val="00867933"/>
    <w:rsid w:val="00870ECF"/>
    <w:rsid w:val="0087186C"/>
    <w:rsid w:val="008730D2"/>
    <w:rsid w:val="0087490E"/>
    <w:rsid w:val="00874B38"/>
    <w:rsid w:val="00875146"/>
    <w:rsid w:val="00877613"/>
    <w:rsid w:val="00880138"/>
    <w:rsid w:val="00880945"/>
    <w:rsid w:val="00882563"/>
    <w:rsid w:val="00882584"/>
    <w:rsid w:val="00882D78"/>
    <w:rsid w:val="00883555"/>
    <w:rsid w:val="0088370E"/>
    <w:rsid w:val="008838D1"/>
    <w:rsid w:val="00884D34"/>
    <w:rsid w:val="00884D9C"/>
    <w:rsid w:val="008856DB"/>
    <w:rsid w:val="00886684"/>
    <w:rsid w:val="00887825"/>
    <w:rsid w:val="0089042E"/>
    <w:rsid w:val="008916C2"/>
    <w:rsid w:val="008921A9"/>
    <w:rsid w:val="008942C3"/>
    <w:rsid w:val="00894C79"/>
    <w:rsid w:val="00895504"/>
    <w:rsid w:val="0089610C"/>
    <w:rsid w:val="008A10A0"/>
    <w:rsid w:val="008A460E"/>
    <w:rsid w:val="008A470B"/>
    <w:rsid w:val="008A4CB4"/>
    <w:rsid w:val="008A5B44"/>
    <w:rsid w:val="008A5FFF"/>
    <w:rsid w:val="008A67EE"/>
    <w:rsid w:val="008A6C61"/>
    <w:rsid w:val="008A6DBF"/>
    <w:rsid w:val="008A7011"/>
    <w:rsid w:val="008A7051"/>
    <w:rsid w:val="008B1263"/>
    <w:rsid w:val="008B12D2"/>
    <w:rsid w:val="008B3480"/>
    <w:rsid w:val="008B370B"/>
    <w:rsid w:val="008B3C49"/>
    <w:rsid w:val="008B42D0"/>
    <w:rsid w:val="008B557C"/>
    <w:rsid w:val="008B7FFD"/>
    <w:rsid w:val="008C015C"/>
    <w:rsid w:val="008C01EA"/>
    <w:rsid w:val="008C15C0"/>
    <w:rsid w:val="008C171B"/>
    <w:rsid w:val="008C4DEE"/>
    <w:rsid w:val="008C5424"/>
    <w:rsid w:val="008C58FE"/>
    <w:rsid w:val="008C5935"/>
    <w:rsid w:val="008C7AFF"/>
    <w:rsid w:val="008D0147"/>
    <w:rsid w:val="008D0A21"/>
    <w:rsid w:val="008D2066"/>
    <w:rsid w:val="008D2D8D"/>
    <w:rsid w:val="008D38C7"/>
    <w:rsid w:val="008D3A8D"/>
    <w:rsid w:val="008D574E"/>
    <w:rsid w:val="008D62E7"/>
    <w:rsid w:val="008D6B23"/>
    <w:rsid w:val="008D6D85"/>
    <w:rsid w:val="008D6E81"/>
    <w:rsid w:val="008D784A"/>
    <w:rsid w:val="008E006E"/>
    <w:rsid w:val="008E0167"/>
    <w:rsid w:val="008E035A"/>
    <w:rsid w:val="008E0FCF"/>
    <w:rsid w:val="008E113C"/>
    <w:rsid w:val="008E11C1"/>
    <w:rsid w:val="008E2228"/>
    <w:rsid w:val="008E337D"/>
    <w:rsid w:val="008E45C3"/>
    <w:rsid w:val="008E484A"/>
    <w:rsid w:val="008E5215"/>
    <w:rsid w:val="008E55F6"/>
    <w:rsid w:val="008E59DC"/>
    <w:rsid w:val="008E6105"/>
    <w:rsid w:val="008E7E45"/>
    <w:rsid w:val="008F0D77"/>
    <w:rsid w:val="008F11B8"/>
    <w:rsid w:val="008F20F5"/>
    <w:rsid w:val="008F2614"/>
    <w:rsid w:val="008F3372"/>
    <w:rsid w:val="008F46B4"/>
    <w:rsid w:val="008F4BFE"/>
    <w:rsid w:val="008F5195"/>
    <w:rsid w:val="008F586D"/>
    <w:rsid w:val="008F5E49"/>
    <w:rsid w:val="0090069A"/>
    <w:rsid w:val="009016E5"/>
    <w:rsid w:val="009021E6"/>
    <w:rsid w:val="0090230F"/>
    <w:rsid w:val="00902A66"/>
    <w:rsid w:val="009041F9"/>
    <w:rsid w:val="00904719"/>
    <w:rsid w:val="00904BAC"/>
    <w:rsid w:val="009054F0"/>
    <w:rsid w:val="00906AA2"/>
    <w:rsid w:val="00910733"/>
    <w:rsid w:val="00911EF8"/>
    <w:rsid w:val="0091247F"/>
    <w:rsid w:val="00912B7E"/>
    <w:rsid w:val="00912EFB"/>
    <w:rsid w:val="00913976"/>
    <w:rsid w:val="009161B9"/>
    <w:rsid w:val="00916329"/>
    <w:rsid w:val="0092092C"/>
    <w:rsid w:val="00921382"/>
    <w:rsid w:val="00921BBC"/>
    <w:rsid w:val="00921C86"/>
    <w:rsid w:val="00922240"/>
    <w:rsid w:val="00923620"/>
    <w:rsid w:val="00923F72"/>
    <w:rsid w:val="0092428E"/>
    <w:rsid w:val="00924658"/>
    <w:rsid w:val="00925C03"/>
    <w:rsid w:val="0093020A"/>
    <w:rsid w:val="00930E4C"/>
    <w:rsid w:val="009311AC"/>
    <w:rsid w:val="00932328"/>
    <w:rsid w:val="00932A50"/>
    <w:rsid w:val="00934675"/>
    <w:rsid w:val="009349CF"/>
    <w:rsid w:val="00934A2D"/>
    <w:rsid w:val="00934C73"/>
    <w:rsid w:val="00934C88"/>
    <w:rsid w:val="00935E80"/>
    <w:rsid w:val="00940520"/>
    <w:rsid w:val="00940A50"/>
    <w:rsid w:val="00941690"/>
    <w:rsid w:val="00941AB5"/>
    <w:rsid w:val="00941C32"/>
    <w:rsid w:val="009421E9"/>
    <w:rsid w:val="00943D2E"/>
    <w:rsid w:val="00944766"/>
    <w:rsid w:val="00944EFE"/>
    <w:rsid w:val="00944F37"/>
    <w:rsid w:val="009460BA"/>
    <w:rsid w:val="009467C3"/>
    <w:rsid w:val="009468FA"/>
    <w:rsid w:val="00950555"/>
    <w:rsid w:val="00950AD9"/>
    <w:rsid w:val="00952B41"/>
    <w:rsid w:val="00952D77"/>
    <w:rsid w:val="009542BD"/>
    <w:rsid w:val="009548D0"/>
    <w:rsid w:val="00956CF2"/>
    <w:rsid w:val="00957D36"/>
    <w:rsid w:val="00960035"/>
    <w:rsid w:val="00960D71"/>
    <w:rsid w:val="00961F2A"/>
    <w:rsid w:val="00962385"/>
    <w:rsid w:val="00963DC9"/>
    <w:rsid w:val="00963FA7"/>
    <w:rsid w:val="00963FFE"/>
    <w:rsid w:val="00964B3A"/>
    <w:rsid w:val="00967A7D"/>
    <w:rsid w:val="00967DD6"/>
    <w:rsid w:val="00967E77"/>
    <w:rsid w:val="00967F48"/>
    <w:rsid w:val="0097023B"/>
    <w:rsid w:val="00970339"/>
    <w:rsid w:val="00970A12"/>
    <w:rsid w:val="00970E1F"/>
    <w:rsid w:val="009721BA"/>
    <w:rsid w:val="009723B7"/>
    <w:rsid w:val="00972DE8"/>
    <w:rsid w:val="0097330A"/>
    <w:rsid w:val="009752CE"/>
    <w:rsid w:val="009754F7"/>
    <w:rsid w:val="00975F7E"/>
    <w:rsid w:val="009768A8"/>
    <w:rsid w:val="00976B10"/>
    <w:rsid w:val="0097755D"/>
    <w:rsid w:val="00977E94"/>
    <w:rsid w:val="00980BC6"/>
    <w:rsid w:val="00981D94"/>
    <w:rsid w:val="0098242F"/>
    <w:rsid w:val="00982B12"/>
    <w:rsid w:val="0098522E"/>
    <w:rsid w:val="00985473"/>
    <w:rsid w:val="00985972"/>
    <w:rsid w:val="009902F2"/>
    <w:rsid w:val="00990ABE"/>
    <w:rsid w:val="009915D4"/>
    <w:rsid w:val="009928E4"/>
    <w:rsid w:val="00992C86"/>
    <w:rsid w:val="00993598"/>
    <w:rsid w:val="00993E4F"/>
    <w:rsid w:val="00994784"/>
    <w:rsid w:val="00994791"/>
    <w:rsid w:val="00994BFF"/>
    <w:rsid w:val="00995644"/>
    <w:rsid w:val="0099584A"/>
    <w:rsid w:val="00996B9A"/>
    <w:rsid w:val="00996C70"/>
    <w:rsid w:val="00997C4C"/>
    <w:rsid w:val="009A0846"/>
    <w:rsid w:val="009A09EE"/>
    <w:rsid w:val="009A0E5A"/>
    <w:rsid w:val="009A1A68"/>
    <w:rsid w:val="009A2F48"/>
    <w:rsid w:val="009A5661"/>
    <w:rsid w:val="009A5889"/>
    <w:rsid w:val="009A6927"/>
    <w:rsid w:val="009A74EA"/>
    <w:rsid w:val="009B07E4"/>
    <w:rsid w:val="009B0E1C"/>
    <w:rsid w:val="009B166C"/>
    <w:rsid w:val="009B1CCD"/>
    <w:rsid w:val="009B3344"/>
    <w:rsid w:val="009B364B"/>
    <w:rsid w:val="009B39ED"/>
    <w:rsid w:val="009B3DBC"/>
    <w:rsid w:val="009B5C2C"/>
    <w:rsid w:val="009B5C32"/>
    <w:rsid w:val="009B6132"/>
    <w:rsid w:val="009B6A52"/>
    <w:rsid w:val="009B708C"/>
    <w:rsid w:val="009B7584"/>
    <w:rsid w:val="009B75E0"/>
    <w:rsid w:val="009B7A78"/>
    <w:rsid w:val="009B7C68"/>
    <w:rsid w:val="009C006C"/>
    <w:rsid w:val="009C1DDA"/>
    <w:rsid w:val="009C285A"/>
    <w:rsid w:val="009C39D4"/>
    <w:rsid w:val="009C3D28"/>
    <w:rsid w:val="009C3FC3"/>
    <w:rsid w:val="009C617C"/>
    <w:rsid w:val="009C7800"/>
    <w:rsid w:val="009D0948"/>
    <w:rsid w:val="009D0A74"/>
    <w:rsid w:val="009D0CD9"/>
    <w:rsid w:val="009D134B"/>
    <w:rsid w:val="009D1947"/>
    <w:rsid w:val="009D2872"/>
    <w:rsid w:val="009D2BF1"/>
    <w:rsid w:val="009D3E11"/>
    <w:rsid w:val="009D661E"/>
    <w:rsid w:val="009D6E02"/>
    <w:rsid w:val="009E0E32"/>
    <w:rsid w:val="009E108E"/>
    <w:rsid w:val="009E33DE"/>
    <w:rsid w:val="009E3921"/>
    <w:rsid w:val="009E4B74"/>
    <w:rsid w:val="009E5439"/>
    <w:rsid w:val="009E55E6"/>
    <w:rsid w:val="009E5781"/>
    <w:rsid w:val="009E5897"/>
    <w:rsid w:val="009E59EA"/>
    <w:rsid w:val="009E5BFE"/>
    <w:rsid w:val="009F0448"/>
    <w:rsid w:val="009F0688"/>
    <w:rsid w:val="009F2187"/>
    <w:rsid w:val="009F286E"/>
    <w:rsid w:val="009F2FC8"/>
    <w:rsid w:val="009F45C4"/>
    <w:rsid w:val="009F4F89"/>
    <w:rsid w:val="009F6031"/>
    <w:rsid w:val="009F794D"/>
    <w:rsid w:val="00A0079C"/>
    <w:rsid w:val="00A02ED0"/>
    <w:rsid w:val="00A035D6"/>
    <w:rsid w:val="00A045C0"/>
    <w:rsid w:val="00A05471"/>
    <w:rsid w:val="00A05F84"/>
    <w:rsid w:val="00A066FA"/>
    <w:rsid w:val="00A076CE"/>
    <w:rsid w:val="00A078CA"/>
    <w:rsid w:val="00A07DED"/>
    <w:rsid w:val="00A100DE"/>
    <w:rsid w:val="00A1084B"/>
    <w:rsid w:val="00A10C12"/>
    <w:rsid w:val="00A1178F"/>
    <w:rsid w:val="00A11978"/>
    <w:rsid w:val="00A12021"/>
    <w:rsid w:val="00A120D0"/>
    <w:rsid w:val="00A12643"/>
    <w:rsid w:val="00A1322F"/>
    <w:rsid w:val="00A138FE"/>
    <w:rsid w:val="00A17348"/>
    <w:rsid w:val="00A1759A"/>
    <w:rsid w:val="00A214EE"/>
    <w:rsid w:val="00A230AC"/>
    <w:rsid w:val="00A23880"/>
    <w:rsid w:val="00A249BB"/>
    <w:rsid w:val="00A24F03"/>
    <w:rsid w:val="00A25AD0"/>
    <w:rsid w:val="00A261CB"/>
    <w:rsid w:val="00A26D2A"/>
    <w:rsid w:val="00A30D11"/>
    <w:rsid w:val="00A30ED3"/>
    <w:rsid w:val="00A31313"/>
    <w:rsid w:val="00A316D3"/>
    <w:rsid w:val="00A3194D"/>
    <w:rsid w:val="00A33D35"/>
    <w:rsid w:val="00A347BC"/>
    <w:rsid w:val="00A34D8D"/>
    <w:rsid w:val="00A34F76"/>
    <w:rsid w:val="00A34FCE"/>
    <w:rsid w:val="00A37472"/>
    <w:rsid w:val="00A37627"/>
    <w:rsid w:val="00A376B2"/>
    <w:rsid w:val="00A40164"/>
    <w:rsid w:val="00A40361"/>
    <w:rsid w:val="00A40E41"/>
    <w:rsid w:val="00A431D3"/>
    <w:rsid w:val="00A433A1"/>
    <w:rsid w:val="00A43475"/>
    <w:rsid w:val="00A43A1A"/>
    <w:rsid w:val="00A44154"/>
    <w:rsid w:val="00A44C79"/>
    <w:rsid w:val="00A45136"/>
    <w:rsid w:val="00A454A0"/>
    <w:rsid w:val="00A5020A"/>
    <w:rsid w:val="00A512D7"/>
    <w:rsid w:val="00A51BEA"/>
    <w:rsid w:val="00A54344"/>
    <w:rsid w:val="00A54645"/>
    <w:rsid w:val="00A552EF"/>
    <w:rsid w:val="00A55405"/>
    <w:rsid w:val="00A56AB6"/>
    <w:rsid w:val="00A56C5E"/>
    <w:rsid w:val="00A57836"/>
    <w:rsid w:val="00A57C55"/>
    <w:rsid w:val="00A6051F"/>
    <w:rsid w:val="00A6169F"/>
    <w:rsid w:val="00A624E1"/>
    <w:rsid w:val="00A62E53"/>
    <w:rsid w:val="00A62F47"/>
    <w:rsid w:val="00A65074"/>
    <w:rsid w:val="00A72347"/>
    <w:rsid w:val="00A72B02"/>
    <w:rsid w:val="00A73D2A"/>
    <w:rsid w:val="00A7459E"/>
    <w:rsid w:val="00A74755"/>
    <w:rsid w:val="00A75369"/>
    <w:rsid w:val="00A7669D"/>
    <w:rsid w:val="00A77856"/>
    <w:rsid w:val="00A800C9"/>
    <w:rsid w:val="00A8122D"/>
    <w:rsid w:val="00A8126D"/>
    <w:rsid w:val="00A81614"/>
    <w:rsid w:val="00A823A0"/>
    <w:rsid w:val="00A825D6"/>
    <w:rsid w:val="00A825E8"/>
    <w:rsid w:val="00A83CCB"/>
    <w:rsid w:val="00A861E7"/>
    <w:rsid w:val="00A869CA"/>
    <w:rsid w:val="00A87D18"/>
    <w:rsid w:val="00A902DF"/>
    <w:rsid w:val="00A90704"/>
    <w:rsid w:val="00A91544"/>
    <w:rsid w:val="00A9216A"/>
    <w:rsid w:val="00A921FB"/>
    <w:rsid w:val="00A92E9B"/>
    <w:rsid w:val="00A94ECE"/>
    <w:rsid w:val="00A969EF"/>
    <w:rsid w:val="00A97B56"/>
    <w:rsid w:val="00AA12A8"/>
    <w:rsid w:val="00AA12F0"/>
    <w:rsid w:val="00AA260B"/>
    <w:rsid w:val="00AA2F01"/>
    <w:rsid w:val="00AA3A1D"/>
    <w:rsid w:val="00AA3AF9"/>
    <w:rsid w:val="00AB1323"/>
    <w:rsid w:val="00AB2A59"/>
    <w:rsid w:val="00AB4F77"/>
    <w:rsid w:val="00AB5900"/>
    <w:rsid w:val="00AB5AD1"/>
    <w:rsid w:val="00AC04B7"/>
    <w:rsid w:val="00AC3432"/>
    <w:rsid w:val="00AC5A8D"/>
    <w:rsid w:val="00AC5DFE"/>
    <w:rsid w:val="00AC65FD"/>
    <w:rsid w:val="00AC680C"/>
    <w:rsid w:val="00AC768F"/>
    <w:rsid w:val="00AC792B"/>
    <w:rsid w:val="00AD0952"/>
    <w:rsid w:val="00AD1078"/>
    <w:rsid w:val="00AD146E"/>
    <w:rsid w:val="00AD31FF"/>
    <w:rsid w:val="00AD57B4"/>
    <w:rsid w:val="00AD596B"/>
    <w:rsid w:val="00AD78B9"/>
    <w:rsid w:val="00AE11C7"/>
    <w:rsid w:val="00AE13E6"/>
    <w:rsid w:val="00AE49B7"/>
    <w:rsid w:val="00AE7310"/>
    <w:rsid w:val="00AF05A3"/>
    <w:rsid w:val="00AF07B1"/>
    <w:rsid w:val="00AF0866"/>
    <w:rsid w:val="00AF09B9"/>
    <w:rsid w:val="00AF0B17"/>
    <w:rsid w:val="00AF33AA"/>
    <w:rsid w:val="00AF420E"/>
    <w:rsid w:val="00AF49CA"/>
    <w:rsid w:val="00AF51F9"/>
    <w:rsid w:val="00AF6300"/>
    <w:rsid w:val="00AF76DF"/>
    <w:rsid w:val="00AF7BDC"/>
    <w:rsid w:val="00B00087"/>
    <w:rsid w:val="00B00128"/>
    <w:rsid w:val="00B00618"/>
    <w:rsid w:val="00B0084F"/>
    <w:rsid w:val="00B0210E"/>
    <w:rsid w:val="00B024C0"/>
    <w:rsid w:val="00B03A34"/>
    <w:rsid w:val="00B03A43"/>
    <w:rsid w:val="00B0416D"/>
    <w:rsid w:val="00B05657"/>
    <w:rsid w:val="00B0615F"/>
    <w:rsid w:val="00B06E39"/>
    <w:rsid w:val="00B07400"/>
    <w:rsid w:val="00B079F9"/>
    <w:rsid w:val="00B10B9A"/>
    <w:rsid w:val="00B11843"/>
    <w:rsid w:val="00B12CCE"/>
    <w:rsid w:val="00B1540F"/>
    <w:rsid w:val="00B166AB"/>
    <w:rsid w:val="00B167A5"/>
    <w:rsid w:val="00B2222F"/>
    <w:rsid w:val="00B24D38"/>
    <w:rsid w:val="00B2553E"/>
    <w:rsid w:val="00B25D73"/>
    <w:rsid w:val="00B26C8D"/>
    <w:rsid w:val="00B27BA8"/>
    <w:rsid w:val="00B30BAF"/>
    <w:rsid w:val="00B3274D"/>
    <w:rsid w:val="00B33698"/>
    <w:rsid w:val="00B33A1F"/>
    <w:rsid w:val="00B33D46"/>
    <w:rsid w:val="00B36ECC"/>
    <w:rsid w:val="00B37BCB"/>
    <w:rsid w:val="00B37CA8"/>
    <w:rsid w:val="00B41200"/>
    <w:rsid w:val="00B41874"/>
    <w:rsid w:val="00B418F3"/>
    <w:rsid w:val="00B420A5"/>
    <w:rsid w:val="00B421EB"/>
    <w:rsid w:val="00B436B4"/>
    <w:rsid w:val="00B43A91"/>
    <w:rsid w:val="00B44A31"/>
    <w:rsid w:val="00B4509E"/>
    <w:rsid w:val="00B511AE"/>
    <w:rsid w:val="00B51651"/>
    <w:rsid w:val="00B51C08"/>
    <w:rsid w:val="00B51C97"/>
    <w:rsid w:val="00B53D35"/>
    <w:rsid w:val="00B54EE9"/>
    <w:rsid w:val="00B55F0D"/>
    <w:rsid w:val="00B56911"/>
    <w:rsid w:val="00B57D49"/>
    <w:rsid w:val="00B60791"/>
    <w:rsid w:val="00B60B74"/>
    <w:rsid w:val="00B61633"/>
    <w:rsid w:val="00B61C49"/>
    <w:rsid w:val="00B6219F"/>
    <w:rsid w:val="00B63341"/>
    <w:rsid w:val="00B6363D"/>
    <w:rsid w:val="00B637EB"/>
    <w:rsid w:val="00B65A8A"/>
    <w:rsid w:val="00B6603C"/>
    <w:rsid w:val="00B673D4"/>
    <w:rsid w:val="00B71963"/>
    <w:rsid w:val="00B72226"/>
    <w:rsid w:val="00B72FAB"/>
    <w:rsid w:val="00B73ACD"/>
    <w:rsid w:val="00B75520"/>
    <w:rsid w:val="00B75A06"/>
    <w:rsid w:val="00B76C2F"/>
    <w:rsid w:val="00B77D08"/>
    <w:rsid w:val="00B802E3"/>
    <w:rsid w:val="00B80709"/>
    <w:rsid w:val="00B8279B"/>
    <w:rsid w:val="00B83479"/>
    <w:rsid w:val="00B83CE5"/>
    <w:rsid w:val="00B83F22"/>
    <w:rsid w:val="00B84E21"/>
    <w:rsid w:val="00B84E9B"/>
    <w:rsid w:val="00B852F2"/>
    <w:rsid w:val="00B86ED8"/>
    <w:rsid w:val="00B87431"/>
    <w:rsid w:val="00B90EC4"/>
    <w:rsid w:val="00B9241B"/>
    <w:rsid w:val="00B92693"/>
    <w:rsid w:val="00B928D3"/>
    <w:rsid w:val="00B93071"/>
    <w:rsid w:val="00B946FE"/>
    <w:rsid w:val="00B94B21"/>
    <w:rsid w:val="00B95474"/>
    <w:rsid w:val="00B95C22"/>
    <w:rsid w:val="00B96CE8"/>
    <w:rsid w:val="00B978EE"/>
    <w:rsid w:val="00B97C18"/>
    <w:rsid w:val="00B97EA1"/>
    <w:rsid w:val="00BA0A7D"/>
    <w:rsid w:val="00BA0BBC"/>
    <w:rsid w:val="00BA26A2"/>
    <w:rsid w:val="00BA3AD6"/>
    <w:rsid w:val="00BA3E5B"/>
    <w:rsid w:val="00BA53C6"/>
    <w:rsid w:val="00BA5A6E"/>
    <w:rsid w:val="00BA7930"/>
    <w:rsid w:val="00BB0491"/>
    <w:rsid w:val="00BB0693"/>
    <w:rsid w:val="00BB176E"/>
    <w:rsid w:val="00BB2DC9"/>
    <w:rsid w:val="00BB332C"/>
    <w:rsid w:val="00BB4AB4"/>
    <w:rsid w:val="00BB4D2F"/>
    <w:rsid w:val="00BB5214"/>
    <w:rsid w:val="00BB63B2"/>
    <w:rsid w:val="00BB6CE1"/>
    <w:rsid w:val="00BB708A"/>
    <w:rsid w:val="00BB7DD0"/>
    <w:rsid w:val="00BC0C20"/>
    <w:rsid w:val="00BC17DD"/>
    <w:rsid w:val="00BC1928"/>
    <w:rsid w:val="00BC2414"/>
    <w:rsid w:val="00BC3CEF"/>
    <w:rsid w:val="00BC3D33"/>
    <w:rsid w:val="00BC5B36"/>
    <w:rsid w:val="00BC5D8C"/>
    <w:rsid w:val="00BC72C1"/>
    <w:rsid w:val="00BD133F"/>
    <w:rsid w:val="00BD29C5"/>
    <w:rsid w:val="00BD3035"/>
    <w:rsid w:val="00BD3370"/>
    <w:rsid w:val="00BD33BE"/>
    <w:rsid w:val="00BD4802"/>
    <w:rsid w:val="00BD494E"/>
    <w:rsid w:val="00BD63D7"/>
    <w:rsid w:val="00BD6410"/>
    <w:rsid w:val="00BD6476"/>
    <w:rsid w:val="00BD7886"/>
    <w:rsid w:val="00BE0EA0"/>
    <w:rsid w:val="00BE20A7"/>
    <w:rsid w:val="00BE22EF"/>
    <w:rsid w:val="00BE540F"/>
    <w:rsid w:val="00BE572C"/>
    <w:rsid w:val="00BF0DAC"/>
    <w:rsid w:val="00BF0DDD"/>
    <w:rsid w:val="00BF178E"/>
    <w:rsid w:val="00BF183C"/>
    <w:rsid w:val="00BF1AF5"/>
    <w:rsid w:val="00BF2880"/>
    <w:rsid w:val="00BF2ACE"/>
    <w:rsid w:val="00BF4327"/>
    <w:rsid w:val="00BF47A3"/>
    <w:rsid w:val="00BF7497"/>
    <w:rsid w:val="00BF7780"/>
    <w:rsid w:val="00C0029C"/>
    <w:rsid w:val="00C0035F"/>
    <w:rsid w:val="00C007FC"/>
    <w:rsid w:val="00C00A7C"/>
    <w:rsid w:val="00C017DF"/>
    <w:rsid w:val="00C0205C"/>
    <w:rsid w:val="00C027E4"/>
    <w:rsid w:val="00C100EE"/>
    <w:rsid w:val="00C1084C"/>
    <w:rsid w:val="00C10B11"/>
    <w:rsid w:val="00C13F5A"/>
    <w:rsid w:val="00C14640"/>
    <w:rsid w:val="00C14EEE"/>
    <w:rsid w:val="00C164C8"/>
    <w:rsid w:val="00C16FC4"/>
    <w:rsid w:val="00C176F0"/>
    <w:rsid w:val="00C17F1D"/>
    <w:rsid w:val="00C208F6"/>
    <w:rsid w:val="00C216D0"/>
    <w:rsid w:val="00C2243B"/>
    <w:rsid w:val="00C2547B"/>
    <w:rsid w:val="00C25E5B"/>
    <w:rsid w:val="00C26F71"/>
    <w:rsid w:val="00C3128F"/>
    <w:rsid w:val="00C33D63"/>
    <w:rsid w:val="00C3416C"/>
    <w:rsid w:val="00C34652"/>
    <w:rsid w:val="00C35D77"/>
    <w:rsid w:val="00C36989"/>
    <w:rsid w:val="00C37FBE"/>
    <w:rsid w:val="00C41AA8"/>
    <w:rsid w:val="00C421CC"/>
    <w:rsid w:val="00C42786"/>
    <w:rsid w:val="00C43001"/>
    <w:rsid w:val="00C43E58"/>
    <w:rsid w:val="00C45EF6"/>
    <w:rsid w:val="00C47462"/>
    <w:rsid w:val="00C47769"/>
    <w:rsid w:val="00C47EF4"/>
    <w:rsid w:val="00C5129B"/>
    <w:rsid w:val="00C512C1"/>
    <w:rsid w:val="00C51B3E"/>
    <w:rsid w:val="00C522D3"/>
    <w:rsid w:val="00C52B32"/>
    <w:rsid w:val="00C53365"/>
    <w:rsid w:val="00C548C2"/>
    <w:rsid w:val="00C54DE7"/>
    <w:rsid w:val="00C57722"/>
    <w:rsid w:val="00C57761"/>
    <w:rsid w:val="00C57C4E"/>
    <w:rsid w:val="00C60A1D"/>
    <w:rsid w:val="00C6306B"/>
    <w:rsid w:val="00C636A6"/>
    <w:rsid w:val="00C6499F"/>
    <w:rsid w:val="00C6546B"/>
    <w:rsid w:val="00C65E60"/>
    <w:rsid w:val="00C669C1"/>
    <w:rsid w:val="00C700E3"/>
    <w:rsid w:val="00C701A1"/>
    <w:rsid w:val="00C70254"/>
    <w:rsid w:val="00C72562"/>
    <w:rsid w:val="00C74EB6"/>
    <w:rsid w:val="00C76914"/>
    <w:rsid w:val="00C76B5E"/>
    <w:rsid w:val="00C770A3"/>
    <w:rsid w:val="00C8215E"/>
    <w:rsid w:val="00C822D1"/>
    <w:rsid w:val="00C828E5"/>
    <w:rsid w:val="00C8345D"/>
    <w:rsid w:val="00C84303"/>
    <w:rsid w:val="00C851C2"/>
    <w:rsid w:val="00C86121"/>
    <w:rsid w:val="00C86737"/>
    <w:rsid w:val="00C871DC"/>
    <w:rsid w:val="00C878EE"/>
    <w:rsid w:val="00C87BA5"/>
    <w:rsid w:val="00C87E0B"/>
    <w:rsid w:val="00C912C2"/>
    <w:rsid w:val="00C91EBE"/>
    <w:rsid w:val="00C942EE"/>
    <w:rsid w:val="00C94683"/>
    <w:rsid w:val="00C948C5"/>
    <w:rsid w:val="00C968A9"/>
    <w:rsid w:val="00C973E0"/>
    <w:rsid w:val="00C97D06"/>
    <w:rsid w:val="00CA05EF"/>
    <w:rsid w:val="00CA106A"/>
    <w:rsid w:val="00CA29CF"/>
    <w:rsid w:val="00CA2A2F"/>
    <w:rsid w:val="00CA3926"/>
    <w:rsid w:val="00CA3C70"/>
    <w:rsid w:val="00CA45C5"/>
    <w:rsid w:val="00CA5033"/>
    <w:rsid w:val="00CA5720"/>
    <w:rsid w:val="00CA576D"/>
    <w:rsid w:val="00CB01CC"/>
    <w:rsid w:val="00CB1208"/>
    <w:rsid w:val="00CB1C68"/>
    <w:rsid w:val="00CB3CB8"/>
    <w:rsid w:val="00CB4091"/>
    <w:rsid w:val="00CB4423"/>
    <w:rsid w:val="00CB4844"/>
    <w:rsid w:val="00CB7086"/>
    <w:rsid w:val="00CC0314"/>
    <w:rsid w:val="00CC07E6"/>
    <w:rsid w:val="00CC0BD7"/>
    <w:rsid w:val="00CC0E81"/>
    <w:rsid w:val="00CC1E28"/>
    <w:rsid w:val="00CC2F89"/>
    <w:rsid w:val="00CC3E35"/>
    <w:rsid w:val="00CC4D2E"/>
    <w:rsid w:val="00CC60DD"/>
    <w:rsid w:val="00CC7AA8"/>
    <w:rsid w:val="00CD1DBD"/>
    <w:rsid w:val="00CD202E"/>
    <w:rsid w:val="00CD220A"/>
    <w:rsid w:val="00CD29E7"/>
    <w:rsid w:val="00CD3CE5"/>
    <w:rsid w:val="00CD4D89"/>
    <w:rsid w:val="00CD54FA"/>
    <w:rsid w:val="00CD724A"/>
    <w:rsid w:val="00CD7387"/>
    <w:rsid w:val="00CD7987"/>
    <w:rsid w:val="00CD7E22"/>
    <w:rsid w:val="00CE056A"/>
    <w:rsid w:val="00CE25A8"/>
    <w:rsid w:val="00CE3286"/>
    <w:rsid w:val="00CE3F1E"/>
    <w:rsid w:val="00CE6670"/>
    <w:rsid w:val="00CE74F5"/>
    <w:rsid w:val="00CE7BAA"/>
    <w:rsid w:val="00CE7C13"/>
    <w:rsid w:val="00CF0173"/>
    <w:rsid w:val="00CF0B2E"/>
    <w:rsid w:val="00CF0D89"/>
    <w:rsid w:val="00CF1632"/>
    <w:rsid w:val="00CF4C19"/>
    <w:rsid w:val="00CF60CE"/>
    <w:rsid w:val="00CF6A00"/>
    <w:rsid w:val="00D00BD0"/>
    <w:rsid w:val="00D02304"/>
    <w:rsid w:val="00D024A6"/>
    <w:rsid w:val="00D03DC5"/>
    <w:rsid w:val="00D05797"/>
    <w:rsid w:val="00D05909"/>
    <w:rsid w:val="00D05B89"/>
    <w:rsid w:val="00D11368"/>
    <w:rsid w:val="00D118C5"/>
    <w:rsid w:val="00D13181"/>
    <w:rsid w:val="00D1338B"/>
    <w:rsid w:val="00D13B76"/>
    <w:rsid w:val="00D149A1"/>
    <w:rsid w:val="00D14FAA"/>
    <w:rsid w:val="00D15879"/>
    <w:rsid w:val="00D16162"/>
    <w:rsid w:val="00D2096E"/>
    <w:rsid w:val="00D21674"/>
    <w:rsid w:val="00D216AF"/>
    <w:rsid w:val="00D21FEE"/>
    <w:rsid w:val="00D22171"/>
    <w:rsid w:val="00D23AEC"/>
    <w:rsid w:val="00D23E81"/>
    <w:rsid w:val="00D23E9D"/>
    <w:rsid w:val="00D2414A"/>
    <w:rsid w:val="00D26EBC"/>
    <w:rsid w:val="00D26FFA"/>
    <w:rsid w:val="00D271E4"/>
    <w:rsid w:val="00D27510"/>
    <w:rsid w:val="00D30012"/>
    <w:rsid w:val="00D30A25"/>
    <w:rsid w:val="00D3127B"/>
    <w:rsid w:val="00D337CE"/>
    <w:rsid w:val="00D349FE"/>
    <w:rsid w:val="00D35A63"/>
    <w:rsid w:val="00D41C26"/>
    <w:rsid w:val="00D42390"/>
    <w:rsid w:val="00D4273B"/>
    <w:rsid w:val="00D43267"/>
    <w:rsid w:val="00D46633"/>
    <w:rsid w:val="00D473B8"/>
    <w:rsid w:val="00D50243"/>
    <w:rsid w:val="00D52323"/>
    <w:rsid w:val="00D52754"/>
    <w:rsid w:val="00D53041"/>
    <w:rsid w:val="00D5353B"/>
    <w:rsid w:val="00D5602B"/>
    <w:rsid w:val="00D56A07"/>
    <w:rsid w:val="00D57680"/>
    <w:rsid w:val="00D57722"/>
    <w:rsid w:val="00D606A5"/>
    <w:rsid w:val="00D609F6"/>
    <w:rsid w:val="00D6136E"/>
    <w:rsid w:val="00D61ADF"/>
    <w:rsid w:val="00D61DD3"/>
    <w:rsid w:val="00D623A3"/>
    <w:rsid w:val="00D6257C"/>
    <w:rsid w:val="00D62B05"/>
    <w:rsid w:val="00D64CD8"/>
    <w:rsid w:val="00D65538"/>
    <w:rsid w:val="00D6553C"/>
    <w:rsid w:val="00D6668A"/>
    <w:rsid w:val="00D678CA"/>
    <w:rsid w:val="00D67D2D"/>
    <w:rsid w:val="00D71761"/>
    <w:rsid w:val="00D729BD"/>
    <w:rsid w:val="00D742EA"/>
    <w:rsid w:val="00D74464"/>
    <w:rsid w:val="00D74E59"/>
    <w:rsid w:val="00D75289"/>
    <w:rsid w:val="00D76DE5"/>
    <w:rsid w:val="00D77A68"/>
    <w:rsid w:val="00D81113"/>
    <w:rsid w:val="00D81226"/>
    <w:rsid w:val="00D834BD"/>
    <w:rsid w:val="00D83676"/>
    <w:rsid w:val="00D859F6"/>
    <w:rsid w:val="00D87188"/>
    <w:rsid w:val="00D8721F"/>
    <w:rsid w:val="00D90C7D"/>
    <w:rsid w:val="00D911CF"/>
    <w:rsid w:val="00D92BB1"/>
    <w:rsid w:val="00D930A9"/>
    <w:rsid w:val="00D942E0"/>
    <w:rsid w:val="00D94365"/>
    <w:rsid w:val="00D94740"/>
    <w:rsid w:val="00D95F84"/>
    <w:rsid w:val="00D97565"/>
    <w:rsid w:val="00D97AF4"/>
    <w:rsid w:val="00D97B50"/>
    <w:rsid w:val="00DA224F"/>
    <w:rsid w:val="00DA2C6F"/>
    <w:rsid w:val="00DA3AB3"/>
    <w:rsid w:val="00DA4C46"/>
    <w:rsid w:val="00DA5010"/>
    <w:rsid w:val="00DA70D3"/>
    <w:rsid w:val="00DB0EB2"/>
    <w:rsid w:val="00DB1F4F"/>
    <w:rsid w:val="00DB359B"/>
    <w:rsid w:val="00DB3F92"/>
    <w:rsid w:val="00DB4CC8"/>
    <w:rsid w:val="00DB56F2"/>
    <w:rsid w:val="00DB5A48"/>
    <w:rsid w:val="00DB6A46"/>
    <w:rsid w:val="00DB7116"/>
    <w:rsid w:val="00DC0A24"/>
    <w:rsid w:val="00DC190A"/>
    <w:rsid w:val="00DC2548"/>
    <w:rsid w:val="00DC27CA"/>
    <w:rsid w:val="00DC3060"/>
    <w:rsid w:val="00DC40C2"/>
    <w:rsid w:val="00DC667D"/>
    <w:rsid w:val="00DC6AF0"/>
    <w:rsid w:val="00DC6C0A"/>
    <w:rsid w:val="00DC72F0"/>
    <w:rsid w:val="00DC7570"/>
    <w:rsid w:val="00DC7770"/>
    <w:rsid w:val="00DC7D52"/>
    <w:rsid w:val="00DD030A"/>
    <w:rsid w:val="00DD24AB"/>
    <w:rsid w:val="00DD2A68"/>
    <w:rsid w:val="00DD6372"/>
    <w:rsid w:val="00DD6C00"/>
    <w:rsid w:val="00DE06A6"/>
    <w:rsid w:val="00DE0957"/>
    <w:rsid w:val="00DE2023"/>
    <w:rsid w:val="00DE202F"/>
    <w:rsid w:val="00DE2475"/>
    <w:rsid w:val="00DE3CA9"/>
    <w:rsid w:val="00DE42FF"/>
    <w:rsid w:val="00DE4D08"/>
    <w:rsid w:val="00DE56DC"/>
    <w:rsid w:val="00DE5B4B"/>
    <w:rsid w:val="00DE709E"/>
    <w:rsid w:val="00DF113A"/>
    <w:rsid w:val="00DF16AB"/>
    <w:rsid w:val="00DF16EC"/>
    <w:rsid w:val="00DF1A92"/>
    <w:rsid w:val="00DF227E"/>
    <w:rsid w:val="00DF227F"/>
    <w:rsid w:val="00DF2F31"/>
    <w:rsid w:val="00DF3C6D"/>
    <w:rsid w:val="00DF3F27"/>
    <w:rsid w:val="00DF500C"/>
    <w:rsid w:val="00DF5060"/>
    <w:rsid w:val="00DF7263"/>
    <w:rsid w:val="00DF7606"/>
    <w:rsid w:val="00E00F3C"/>
    <w:rsid w:val="00E01727"/>
    <w:rsid w:val="00E01F3F"/>
    <w:rsid w:val="00E01F90"/>
    <w:rsid w:val="00E032E6"/>
    <w:rsid w:val="00E0374D"/>
    <w:rsid w:val="00E03F07"/>
    <w:rsid w:val="00E04751"/>
    <w:rsid w:val="00E07378"/>
    <w:rsid w:val="00E10674"/>
    <w:rsid w:val="00E108A5"/>
    <w:rsid w:val="00E10F56"/>
    <w:rsid w:val="00E11683"/>
    <w:rsid w:val="00E12EF0"/>
    <w:rsid w:val="00E12F58"/>
    <w:rsid w:val="00E133B6"/>
    <w:rsid w:val="00E13EEA"/>
    <w:rsid w:val="00E13FE3"/>
    <w:rsid w:val="00E14934"/>
    <w:rsid w:val="00E155BA"/>
    <w:rsid w:val="00E1659A"/>
    <w:rsid w:val="00E16A72"/>
    <w:rsid w:val="00E16CF9"/>
    <w:rsid w:val="00E20706"/>
    <w:rsid w:val="00E21B99"/>
    <w:rsid w:val="00E23AB4"/>
    <w:rsid w:val="00E23D42"/>
    <w:rsid w:val="00E23DD5"/>
    <w:rsid w:val="00E26C79"/>
    <w:rsid w:val="00E26CA6"/>
    <w:rsid w:val="00E26CF8"/>
    <w:rsid w:val="00E27AE8"/>
    <w:rsid w:val="00E31CDA"/>
    <w:rsid w:val="00E31D45"/>
    <w:rsid w:val="00E32273"/>
    <w:rsid w:val="00E33791"/>
    <w:rsid w:val="00E34509"/>
    <w:rsid w:val="00E347F6"/>
    <w:rsid w:val="00E34AA2"/>
    <w:rsid w:val="00E35C99"/>
    <w:rsid w:val="00E37765"/>
    <w:rsid w:val="00E37B66"/>
    <w:rsid w:val="00E40067"/>
    <w:rsid w:val="00E40612"/>
    <w:rsid w:val="00E44793"/>
    <w:rsid w:val="00E4498C"/>
    <w:rsid w:val="00E46397"/>
    <w:rsid w:val="00E5010C"/>
    <w:rsid w:val="00E50D0F"/>
    <w:rsid w:val="00E50E37"/>
    <w:rsid w:val="00E5306D"/>
    <w:rsid w:val="00E534BB"/>
    <w:rsid w:val="00E53DFE"/>
    <w:rsid w:val="00E5406C"/>
    <w:rsid w:val="00E55725"/>
    <w:rsid w:val="00E55A18"/>
    <w:rsid w:val="00E608CB"/>
    <w:rsid w:val="00E61068"/>
    <w:rsid w:val="00E6176E"/>
    <w:rsid w:val="00E625EC"/>
    <w:rsid w:val="00E62AC1"/>
    <w:rsid w:val="00E6355E"/>
    <w:rsid w:val="00E6443D"/>
    <w:rsid w:val="00E64D45"/>
    <w:rsid w:val="00E657C4"/>
    <w:rsid w:val="00E6683C"/>
    <w:rsid w:val="00E6703B"/>
    <w:rsid w:val="00E6733F"/>
    <w:rsid w:val="00E67476"/>
    <w:rsid w:val="00E67D34"/>
    <w:rsid w:val="00E701DC"/>
    <w:rsid w:val="00E7053D"/>
    <w:rsid w:val="00E70738"/>
    <w:rsid w:val="00E70E7F"/>
    <w:rsid w:val="00E723F4"/>
    <w:rsid w:val="00E73E47"/>
    <w:rsid w:val="00E74BE7"/>
    <w:rsid w:val="00E75BC7"/>
    <w:rsid w:val="00E765D8"/>
    <w:rsid w:val="00E7714D"/>
    <w:rsid w:val="00E7766D"/>
    <w:rsid w:val="00E80D62"/>
    <w:rsid w:val="00E80EF8"/>
    <w:rsid w:val="00E82040"/>
    <w:rsid w:val="00E822C3"/>
    <w:rsid w:val="00E82A0E"/>
    <w:rsid w:val="00E835C7"/>
    <w:rsid w:val="00E848E1"/>
    <w:rsid w:val="00E8531E"/>
    <w:rsid w:val="00E85682"/>
    <w:rsid w:val="00E864E3"/>
    <w:rsid w:val="00E879FD"/>
    <w:rsid w:val="00E9207F"/>
    <w:rsid w:val="00E92FAB"/>
    <w:rsid w:val="00E93597"/>
    <w:rsid w:val="00E954DB"/>
    <w:rsid w:val="00E96529"/>
    <w:rsid w:val="00E97E44"/>
    <w:rsid w:val="00E97ECC"/>
    <w:rsid w:val="00EA226D"/>
    <w:rsid w:val="00EA2966"/>
    <w:rsid w:val="00EA3DE0"/>
    <w:rsid w:val="00EA3EB1"/>
    <w:rsid w:val="00EA4035"/>
    <w:rsid w:val="00EA4251"/>
    <w:rsid w:val="00EA4512"/>
    <w:rsid w:val="00EA5352"/>
    <w:rsid w:val="00EA5D03"/>
    <w:rsid w:val="00EA6021"/>
    <w:rsid w:val="00EA6F1B"/>
    <w:rsid w:val="00EA7905"/>
    <w:rsid w:val="00EA7F12"/>
    <w:rsid w:val="00EA7F2A"/>
    <w:rsid w:val="00EB073E"/>
    <w:rsid w:val="00EB127E"/>
    <w:rsid w:val="00EB1B3A"/>
    <w:rsid w:val="00EB25C6"/>
    <w:rsid w:val="00EB3C6C"/>
    <w:rsid w:val="00EB4BA5"/>
    <w:rsid w:val="00EB7B28"/>
    <w:rsid w:val="00EC0ACC"/>
    <w:rsid w:val="00EC12CC"/>
    <w:rsid w:val="00EC242B"/>
    <w:rsid w:val="00EC25A1"/>
    <w:rsid w:val="00EC2A44"/>
    <w:rsid w:val="00EC309C"/>
    <w:rsid w:val="00EC35C1"/>
    <w:rsid w:val="00EC4A8C"/>
    <w:rsid w:val="00EC51A7"/>
    <w:rsid w:val="00ED0A69"/>
    <w:rsid w:val="00ED16D0"/>
    <w:rsid w:val="00ED2F82"/>
    <w:rsid w:val="00ED3E19"/>
    <w:rsid w:val="00ED41AD"/>
    <w:rsid w:val="00ED508A"/>
    <w:rsid w:val="00ED714C"/>
    <w:rsid w:val="00EE0A8E"/>
    <w:rsid w:val="00EE0D96"/>
    <w:rsid w:val="00EE1285"/>
    <w:rsid w:val="00EE26D5"/>
    <w:rsid w:val="00EE3D5B"/>
    <w:rsid w:val="00EE5944"/>
    <w:rsid w:val="00EE6064"/>
    <w:rsid w:val="00EE6C7E"/>
    <w:rsid w:val="00EF105A"/>
    <w:rsid w:val="00EF1081"/>
    <w:rsid w:val="00EF14BA"/>
    <w:rsid w:val="00EF15C4"/>
    <w:rsid w:val="00EF26AF"/>
    <w:rsid w:val="00EF2A53"/>
    <w:rsid w:val="00EF31D0"/>
    <w:rsid w:val="00EF3284"/>
    <w:rsid w:val="00EF3394"/>
    <w:rsid w:val="00EF5060"/>
    <w:rsid w:val="00EF515C"/>
    <w:rsid w:val="00EF5684"/>
    <w:rsid w:val="00EF6BCE"/>
    <w:rsid w:val="00EF7A73"/>
    <w:rsid w:val="00EF7DD5"/>
    <w:rsid w:val="00F00387"/>
    <w:rsid w:val="00F01105"/>
    <w:rsid w:val="00F01A0C"/>
    <w:rsid w:val="00F01D52"/>
    <w:rsid w:val="00F02F1F"/>
    <w:rsid w:val="00F032F7"/>
    <w:rsid w:val="00F036E5"/>
    <w:rsid w:val="00F03990"/>
    <w:rsid w:val="00F04A4B"/>
    <w:rsid w:val="00F04BD8"/>
    <w:rsid w:val="00F06A2E"/>
    <w:rsid w:val="00F06C2F"/>
    <w:rsid w:val="00F06F12"/>
    <w:rsid w:val="00F071D3"/>
    <w:rsid w:val="00F0726D"/>
    <w:rsid w:val="00F07F33"/>
    <w:rsid w:val="00F10649"/>
    <w:rsid w:val="00F1375D"/>
    <w:rsid w:val="00F1525B"/>
    <w:rsid w:val="00F15434"/>
    <w:rsid w:val="00F17359"/>
    <w:rsid w:val="00F17478"/>
    <w:rsid w:val="00F20528"/>
    <w:rsid w:val="00F20C31"/>
    <w:rsid w:val="00F21BE4"/>
    <w:rsid w:val="00F248CE"/>
    <w:rsid w:val="00F24D94"/>
    <w:rsid w:val="00F25127"/>
    <w:rsid w:val="00F2526E"/>
    <w:rsid w:val="00F267AB"/>
    <w:rsid w:val="00F27864"/>
    <w:rsid w:val="00F31FC1"/>
    <w:rsid w:val="00F32078"/>
    <w:rsid w:val="00F3226A"/>
    <w:rsid w:val="00F32643"/>
    <w:rsid w:val="00F33C0F"/>
    <w:rsid w:val="00F3445B"/>
    <w:rsid w:val="00F34F29"/>
    <w:rsid w:val="00F356DB"/>
    <w:rsid w:val="00F35B35"/>
    <w:rsid w:val="00F3717B"/>
    <w:rsid w:val="00F37971"/>
    <w:rsid w:val="00F37A6A"/>
    <w:rsid w:val="00F37EDE"/>
    <w:rsid w:val="00F411BA"/>
    <w:rsid w:val="00F41A00"/>
    <w:rsid w:val="00F41A1B"/>
    <w:rsid w:val="00F425AF"/>
    <w:rsid w:val="00F43AB8"/>
    <w:rsid w:val="00F43DC1"/>
    <w:rsid w:val="00F44520"/>
    <w:rsid w:val="00F46093"/>
    <w:rsid w:val="00F47227"/>
    <w:rsid w:val="00F47E70"/>
    <w:rsid w:val="00F5207F"/>
    <w:rsid w:val="00F52A41"/>
    <w:rsid w:val="00F537A8"/>
    <w:rsid w:val="00F53AEA"/>
    <w:rsid w:val="00F53C18"/>
    <w:rsid w:val="00F541D8"/>
    <w:rsid w:val="00F54718"/>
    <w:rsid w:val="00F60535"/>
    <w:rsid w:val="00F60A31"/>
    <w:rsid w:val="00F60AD8"/>
    <w:rsid w:val="00F62449"/>
    <w:rsid w:val="00F63217"/>
    <w:rsid w:val="00F653D0"/>
    <w:rsid w:val="00F658A1"/>
    <w:rsid w:val="00F65D95"/>
    <w:rsid w:val="00F66638"/>
    <w:rsid w:val="00F717D3"/>
    <w:rsid w:val="00F7432F"/>
    <w:rsid w:val="00F74C34"/>
    <w:rsid w:val="00F76F32"/>
    <w:rsid w:val="00F770A0"/>
    <w:rsid w:val="00F77E96"/>
    <w:rsid w:val="00F80BC1"/>
    <w:rsid w:val="00F80E4B"/>
    <w:rsid w:val="00F813AC"/>
    <w:rsid w:val="00F82867"/>
    <w:rsid w:val="00F82A2B"/>
    <w:rsid w:val="00F82FDD"/>
    <w:rsid w:val="00F832A2"/>
    <w:rsid w:val="00F84156"/>
    <w:rsid w:val="00F853CB"/>
    <w:rsid w:val="00F8614D"/>
    <w:rsid w:val="00F8670D"/>
    <w:rsid w:val="00F86EA8"/>
    <w:rsid w:val="00F903BC"/>
    <w:rsid w:val="00F90D4E"/>
    <w:rsid w:val="00F931EB"/>
    <w:rsid w:val="00F94632"/>
    <w:rsid w:val="00F95179"/>
    <w:rsid w:val="00F9599C"/>
    <w:rsid w:val="00F968CC"/>
    <w:rsid w:val="00FA02D3"/>
    <w:rsid w:val="00FA16BE"/>
    <w:rsid w:val="00FA21E7"/>
    <w:rsid w:val="00FA2583"/>
    <w:rsid w:val="00FA2F8F"/>
    <w:rsid w:val="00FA3599"/>
    <w:rsid w:val="00FA6212"/>
    <w:rsid w:val="00FA6DC5"/>
    <w:rsid w:val="00FB105D"/>
    <w:rsid w:val="00FB11B8"/>
    <w:rsid w:val="00FB1398"/>
    <w:rsid w:val="00FB39CC"/>
    <w:rsid w:val="00FB3ADB"/>
    <w:rsid w:val="00FB3B3A"/>
    <w:rsid w:val="00FB40C9"/>
    <w:rsid w:val="00FB4F2C"/>
    <w:rsid w:val="00FB5E48"/>
    <w:rsid w:val="00FB5ECF"/>
    <w:rsid w:val="00FB6098"/>
    <w:rsid w:val="00FB670B"/>
    <w:rsid w:val="00FB6EEF"/>
    <w:rsid w:val="00FC232F"/>
    <w:rsid w:val="00FC300B"/>
    <w:rsid w:val="00FC34A9"/>
    <w:rsid w:val="00FC404B"/>
    <w:rsid w:val="00FC4420"/>
    <w:rsid w:val="00FC44AD"/>
    <w:rsid w:val="00FC603D"/>
    <w:rsid w:val="00FC6574"/>
    <w:rsid w:val="00FD00DA"/>
    <w:rsid w:val="00FD00FD"/>
    <w:rsid w:val="00FD2EAC"/>
    <w:rsid w:val="00FD3D19"/>
    <w:rsid w:val="00FD401F"/>
    <w:rsid w:val="00FD4D61"/>
    <w:rsid w:val="00FD6D7C"/>
    <w:rsid w:val="00FD72E0"/>
    <w:rsid w:val="00FD7C17"/>
    <w:rsid w:val="00FE09B7"/>
    <w:rsid w:val="00FE206E"/>
    <w:rsid w:val="00FE2125"/>
    <w:rsid w:val="00FE2214"/>
    <w:rsid w:val="00FE2D6E"/>
    <w:rsid w:val="00FE580B"/>
    <w:rsid w:val="00FE7179"/>
    <w:rsid w:val="00FE7458"/>
    <w:rsid w:val="00FF148F"/>
    <w:rsid w:val="00FF3984"/>
    <w:rsid w:val="00FF3CB8"/>
    <w:rsid w:val="00FF410F"/>
    <w:rsid w:val="00FF4AED"/>
    <w:rsid w:val="00FF4D99"/>
    <w:rsid w:val="00FF7E32"/>
    <w:rsid w:val="00FF7E86"/>
    <w:rsid w:val="014C613C"/>
    <w:rsid w:val="018D025D"/>
    <w:rsid w:val="01A83C46"/>
    <w:rsid w:val="01D11587"/>
    <w:rsid w:val="01E305A8"/>
    <w:rsid w:val="01F34FBF"/>
    <w:rsid w:val="01F72CA8"/>
    <w:rsid w:val="0215595E"/>
    <w:rsid w:val="02264514"/>
    <w:rsid w:val="022E51A4"/>
    <w:rsid w:val="02673E61"/>
    <w:rsid w:val="02B60D5E"/>
    <w:rsid w:val="02E5291D"/>
    <w:rsid w:val="033433CD"/>
    <w:rsid w:val="03425F66"/>
    <w:rsid w:val="03563CB7"/>
    <w:rsid w:val="03564C06"/>
    <w:rsid w:val="039F7E37"/>
    <w:rsid w:val="03FD3D3A"/>
    <w:rsid w:val="042F016D"/>
    <w:rsid w:val="04427F5A"/>
    <w:rsid w:val="04BB7C17"/>
    <w:rsid w:val="04E52208"/>
    <w:rsid w:val="04FA68C4"/>
    <w:rsid w:val="054A6E4D"/>
    <w:rsid w:val="057D414D"/>
    <w:rsid w:val="05A3366B"/>
    <w:rsid w:val="05F763A3"/>
    <w:rsid w:val="060D43B5"/>
    <w:rsid w:val="06875F8A"/>
    <w:rsid w:val="06B46DD0"/>
    <w:rsid w:val="06CF0127"/>
    <w:rsid w:val="072510C4"/>
    <w:rsid w:val="074F536A"/>
    <w:rsid w:val="07724A47"/>
    <w:rsid w:val="07AF0524"/>
    <w:rsid w:val="07DB0C2F"/>
    <w:rsid w:val="08011727"/>
    <w:rsid w:val="084A2225"/>
    <w:rsid w:val="088F199B"/>
    <w:rsid w:val="08952872"/>
    <w:rsid w:val="08A502BB"/>
    <w:rsid w:val="08E73603"/>
    <w:rsid w:val="09261B0E"/>
    <w:rsid w:val="09937F44"/>
    <w:rsid w:val="09E06664"/>
    <w:rsid w:val="0A155E3B"/>
    <w:rsid w:val="0A1B45C1"/>
    <w:rsid w:val="0A397979"/>
    <w:rsid w:val="0A3D4B5A"/>
    <w:rsid w:val="0A887F96"/>
    <w:rsid w:val="0A8F6EE2"/>
    <w:rsid w:val="0AA2487E"/>
    <w:rsid w:val="0B6D4294"/>
    <w:rsid w:val="0B8E5780"/>
    <w:rsid w:val="0B911F88"/>
    <w:rsid w:val="0C0227C0"/>
    <w:rsid w:val="0C2067E5"/>
    <w:rsid w:val="0C5C1F83"/>
    <w:rsid w:val="0C8E0BA6"/>
    <w:rsid w:val="0CCB0A0B"/>
    <w:rsid w:val="0CEB0F40"/>
    <w:rsid w:val="0D200115"/>
    <w:rsid w:val="0D4F31E3"/>
    <w:rsid w:val="0D580381"/>
    <w:rsid w:val="0D6E3A97"/>
    <w:rsid w:val="0E0328C9"/>
    <w:rsid w:val="0EA04C4B"/>
    <w:rsid w:val="0EA67AA0"/>
    <w:rsid w:val="0EE77EE6"/>
    <w:rsid w:val="0EF252CF"/>
    <w:rsid w:val="0EF9321E"/>
    <w:rsid w:val="0F0E7B3C"/>
    <w:rsid w:val="0F1F4F0D"/>
    <w:rsid w:val="0F2E78E2"/>
    <w:rsid w:val="0F4F1BEE"/>
    <w:rsid w:val="0F8A622C"/>
    <w:rsid w:val="0FA201B4"/>
    <w:rsid w:val="0FB86E23"/>
    <w:rsid w:val="10591EE1"/>
    <w:rsid w:val="106F4084"/>
    <w:rsid w:val="10776E02"/>
    <w:rsid w:val="10990B4A"/>
    <w:rsid w:val="10F16DCD"/>
    <w:rsid w:val="11334387"/>
    <w:rsid w:val="11AD4D91"/>
    <w:rsid w:val="12236F4E"/>
    <w:rsid w:val="124364D1"/>
    <w:rsid w:val="12552C20"/>
    <w:rsid w:val="12650CA8"/>
    <w:rsid w:val="12681C41"/>
    <w:rsid w:val="12A85450"/>
    <w:rsid w:val="12BD03DB"/>
    <w:rsid w:val="12E84E84"/>
    <w:rsid w:val="13163A21"/>
    <w:rsid w:val="1345689B"/>
    <w:rsid w:val="1349056A"/>
    <w:rsid w:val="13CA6005"/>
    <w:rsid w:val="13DD51B0"/>
    <w:rsid w:val="13F935E5"/>
    <w:rsid w:val="14067D87"/>
    <w:rsid w:val="143F4E68"/>
    <w:rsid w:val="147A65F7"/>
    <w:rsid w:val="14974454"/>
    <w:rsid w:val="14EB1A7E"/>
    <w:rsid w:val="14F53A43"/>
    <w:rsid w:val="151946CE"/>
    <w:rsid w:val="155378AF"/>
    <w:rsid w:val="15795F43"/>
    <w:rsid w:val="15B83632"/>
    <w:rsid w:val="161426C7"/>
    <w:rsid w:val="162177DE"/>
    <w:rsid w:val="163621E4"/>
    <w:rsid w:val="16BC527A"/>
    <w:rsid w:val="16E4081B"/>
    <w:rsid w:val="1734191A"/>
    <w:rsid w:val="1782289D"/>
    <w:rsid w:val="178F77B7"/>
    <w:rsid w:val="17995A2F"/>
    <w:rsid w:val="18566DF0"/>
    <w:rsid w:val="18B03CAF"/>
    <w:rsid w:val="18B74E99"/>
    <w:rsid w:val="19035318"/>
    <w:rsid w:val="190A1AFF"/>
    <w:rsid w:val="1910208D"/>
    <w:rsid w:val="191C0440"/>
    <w:rsid w:val="195924A3"/>
    <w:rsid w:val="1961485C"/>
    <w:rsid w:val="19AD2C06"/>
    <w:rsid w:val="19BD41E8"/>
    <w:rsid w:val="19BE7C49"/>
    <w:rsid w:val="19CE4C7D"/>
    <w:rsid w:val="19D44CC7"/>
    <w:rsid w:val="1A1700B7"/>
    <w:rsid w:val="1A81100C"/>
    <w:rsid w:val="1A9234A5"/>
    <w:rsid w:val="1BFA1057"/>
    <w:rsid w:val="1C220170"/>
    <w:rsid w:val="1C2C4F31"/>
    <w:rsid w:val="1CF3322F"/>
    <w:rsid w:val="1D0009C6"/>
    <w:rsid w:val="1D361FA1"/>
    <w:rsid w:val="1D640224"/>
    <w:rsid w:val="1DBB4856"/>
    <w:rsid w:val="1DCC746F"/>
    <w:rsid w:val="1DDF277A"/>
    <w:rsid w:val="1DEB39C5"/>
    <w:rsid w:val="1DF5393E"/>
    <w:rsid w:val="1E133467"/>
    <w:rsid w:val="1ECF005A"/>
    <w:rsid w:val="1ED27E81"/>
    <w:rsid w:val="1EF53A59"/>
    <w:rsid w:val="1F380BBF"/>
    <w:rsid w:val="1FDA4FD1"/>
    <w:rsid w:val="20002145"/>
    <w:rsid w:val="200A5B20"/>
    <w:rsid w:val="20695ACD"/>
    <w:rsid w:val="20D1643B"/>
    <w:rsid w:val="20D76A47"/>
    <w:rsid w:val="21625D51"/>
    <w:rsid w:val="21F42BC1"/>
    <w:rsid w:val="21F97BBF"/>
    <w:rsid w:val="220358DB"/>
    <w:rsid w:val="220A0AE9"/>
    <w:rsid w:val="22D66F38"/>
    <w:rsid w:val="22DA1080"/>
    <w:rsid w:val="24435E0A"/>
    <w:rsid w:val="24752F34"/>
    <w:rsid w:val="24A20D4F"/>
    <w:rsid w:val="24C044DA"/>
    <w:rsid w:val="25C97EC1"/>
    <w:rsid w:val="25EF5C27"/>
    <w:rsid w:val="25EF6586"/>
    <w:rsid w:val="264F6C21"/>
    <w:rsid w:val="265B6EBA"/>
    <w:rsid w:val="267E533A"/>
    <w:rsid w:val="27214ED9"/>
    <w:rsid w:val="272A364F"/>
    <w:rsid w:val="27401D9B"/>
    <w:rsid w:val="274A4B27"/>
    <w:rsid w:val="27B04ADB"/>
    <w:rsid w:val="27D60AE3"/>
    <w:rsid w:val="27DF3718"/>
    <w:rsid w:val="27E745D1"/>
    <w:rsid w:val="27EF069B"/>
    <w:rsid w:val="281510B0"/>
    <w:rsid w:val="289026F4"/>
    <w:rsid w:val="292F62A6"/>
    <w:rsid w:val="29413FA0"/>
    <w:rsid w:val="296E5E07"/>
    <w:rsid w:val="29741F0F"/>
    <w:rsid w:val="29815764"/>
    <w:rsid w:val="298924FD"/>
    <w:rsid w:val="29937778"/>
    <w:rsid w:val="29BB2683"/>
    <w:rsid w:val="29D137E8"/>
    <w:rsid w:val="2A171D12"/>
    <w:rsid w:val="2A572C49"/>
    <w:rsid w:val="2A870604"/>
    <w:rsid w:val="2AB268AE"/>
    <w:rsid w:val="2ACC52FA"/>
    <w:rsid w:val="2AD71504"/>
    <w:rsid w:val="2ADA2052"/>
    <w:rsid w:val="2AE568ED"/>
    <w:rsid w:val="2B501E79"/>
    <w:rsid w:val="2B7E609A"/>
    <w:rsid w:val="2BD26409"/>
    <w:rsid w:val="2BD31184"/>
    <w:rsid w:val="2BEE4BA1"/>
    <w:rsid w:val="2C0D5456"/>
    <w:rsid w:val="2C507445"/>
    <w:rsid w:val="2C6270DE"/>
    <w:rsid w:val="2D375D60"/>
    <w:rsid w:val="2D6D4A86"/>
    <w:rsid w:val="2D9245E1"/>
    <w:rsid w:val="2DCF1BCB"/>
    <w:rsid w:val="2E15678D"/>
    <w:rsid w:val="2E6B07B8"/>
    <w:rsid w:val="2EB371A2"/>
    <w:rsid w:val="2EC8784D"/>
    <w:rsid w:val="2EF80DE5"/>
    <w:rsid w:val="2EFB2AF0"/>
    <w:rsid w:val="2F2676CB"/>
    <w:rsid w:val="2F527562"/>
    <w:rsid w:val="2F835A02"/>
    <w:rsid w:val="2FAB545C"/>
    <w:rsid w:val="2FD82F0E"/>
    <w:rsid w:val="2FEC2AAD"/>
    <w:rsid w:val="2FFF3C4C"/>
    <w:rsid w:val="30406FD1"/>
    <w:rsid w:val="30BB3500"/>
    <w:rsid w:val="31232CF3"/>
    <w:rsid w:val="315063BD"/>
    <w:rsid w:val="315452FE"/>
    <w:rsid w:val="315F16D9"/>
    <w:rsid w:val="319201BE"/>
    <w:rsid w:val="32060C09"/>
    <w:rsid w:val="32BD2B5B"/>
    <w:rsid w:val="32C41357"/>
    <w:rsid w:val="32E95D13"/>
    <w:rsid w:val="32FE3FB2"/>
    <w:rsid w:val="332D0D86"/>
    <w:rsid w:val="334B2535"/>
    <w:rsid w:val="336071C5"/>
    <w:rsid w:val="3373305A"/>
    <w:rsid w:val="338108EC"/>
    <w:rsid w:val="33A42E3F"/>
    <w:rsid w:val="346B142D"/>
    <w:rsid w:val="34CD21CF"/>
    <w:rsid w:val="34DD7448"/>
    <w:rsid w:val="3515582A"/>
    <w:rsid w:val="35515208"/>
    <w:rsid w:val="3553657B"/>
    <w:rsid w:val="355801CD"/>
    <w:rsid w:val="358B4509"/>
    <w:rsid w:val="359F7506"/>
    <w:rsid w:val="35A73A20"/>
    <w:rsid w:val="35B93933"/>
    <w:rsid w:val="35C908F0"/>
    <w:rsid w:val="35D344DD"/>
    <w:rsid w:val="35FA439C"/>
    <w:rsid w:val="36075FA0"/>
    <w:rsid w:val="36105952"/>
    <w:rsid w:val="36587784"/>
    <w:rsid w:val="36B12866"/>
    <w:rsid w:val="36CB3A8F"/>
    <w:rsid w:val="36E80182"/>
    <w:rsid w:val="37311601"/>
    <w:rsid w:val="3736353A"/>
    <w:rsid w:val="376D09FB"/>
    <w:rsid w:val="379231B9"/>
    <w:rsid w:val="37A63889"/>
    <w:rsid w:val="37AE13ED"/>
    <w:rsid w:val="37E706C5"/>
    <w:rsid w:val="380534F8"/>
    <w:rsid w:val="38550959"/>
    <w:rsid w:val="38F94AD2"/>
    <w:rsid w:val="39504414"/>
    <w:rsid w:val="39D620EE"/>
    <w:rsid w:val="3A686A7E"/>
    <w:rsid w:val="3AC86996"/>
    <w:rsid w:val="3B2D5F23"/>
    <w:rsid w:val="3B7F4A58"/>
    <w:rsid w:val="3BB665C0"/>
    <w:rsid w:val="3BF579BE"/>
    <w:rsid w:val="3C170977"/>
    <w:rsid w:val="3C4614EB"/>
    <w:rsid w:val="3C69372C"/>
    <w:rsid w:val="3C7D12E8"/>
    <w:rsid w:val="3CD44E70"/>
    <w:rsid w:val="3D1847CA"/>
    <w:rsid w:val="3DCB426D"/>
    <w:rsid w:val="3EB47105"/>
    <w:rsid w:val="3EFB4677"/>
    <w:rsid w:val="3F661A90"/>
    <w:rsid w:val="3F9E7896"/>
    <w:rsid w:val="3FD9276F"/>
    <w:rsid w:val="3FF7559A"/>
    <w:rsid w:val="400E4CA8"/>
    <w:rsid w:val="40377F5B"/>
    <w:rsid w:val="403F4FF6"/>
    <w:rsid w:val="40595BA0"/>
    <w:rsid w:val="405D64BF"/>
    <w:rsid w:val="41035C63"/>
    <w:rsid w:val="419231EE"/>
    <w:rsid w:val="41A55BC2"/>
    <w:rsid w:val="41CD7C80"/>
    <w:rsid w:val="41ED1C45"/>
    <w:rsid w:val="41FB0B50"/>
    <w:rsid w:val="42117470"/>
    <w:rsid w:val="42184DFE"/>
    <w:rsid w:val="433F5964"/>
    <w:rsid w:val="440D1652"/>
    <w:rsid w:val="441B10E6"/>
    <w:rsid w:val="456033DF"/>
    <w:rsid w:val="45C82CE2"/>
    <w:rsid w:val="45F261D2"/>
    <w:rsid w:val="46264839"/>
    <w:rsid w:val="4629049A"/>
    <w:rsid w:val="465215A1"/>
    <w:rsid w:val="4670321D"/>
    <w:rsid w:val="46A17F87"/>
    <w:rsid w:val="46C30AA8"/>
    <w:rsid w:val="471D18E0"/>
    <w:rsid w:val="47A60015"/>
    <w:rsid w:val="480745B8"/>
    <w:rsid w:val="484A4A5F"/>
    <w:rsid w:val="486D3062"/>
    <w:rsid w:val="487B7DFA"/>
    <w:rsid w:val="494B352F"/>
    <w:rsid w:val="49722332"/>
    <w:rsid w:val="498153A5"/>
    <w:rsid w:val="49A225D5"/>
    <w:rsid w:val="49AE39C0"/>
    <w:rsid w:val="49B24CD9"/>
    <w:rsid w:val="4A503DA0"/>
    <w:rsid w:val="4A8F02C7"/>
    <w:rsid w:val="4AB97976"/>
    <w:rsid w:val="4AD621D7"/>
    <w:rsid w:val="4B095EA9"/>
    <w:rsid w:val="4B157191"/>
    <w:rsid w:val="4B4B13BA"/>
    <w:rsid w:val="4B711925"/>
    <w:rsid w:val="4B7F33AD"/>
    <w:rsid w:val="4BBF3505"/>
    <w:rsid w:val="4BC9670A"/>
    <w:rsid w:val="4C675DE6"/>
    <w:rsid w:val="4D1662CA"/>
    <w:rsid w:val="4D1F7833"/>
    <w:rsid w:val="4D6A2190"/>
    <w:rsid w:val="4DD66164"/>
    <w:rsid w:val="4DFD45B3"/>
    <w:rsid w:val="4E2C4828"/>
    <w:rsid w:val="4E566916"/>
    <w:rsid w:val="4EAD7325"/>
    <w:rsid w:val="4EB93137"/>
    <w:rsid w:val="4EE12C28"/>
    <w:rsid w:val="4F23494D"/>
    <w:rsid w:val="4F3D6A72"/>
    <w:rsid w:val="4F722566"/>
    <w:rsid w:val="4FCE4FAA"/>
    <w:rsid w:val="50307219"/>
    <w:rsid w:val="505D3275"/>
    <w:rsid w:val="506B5F4E"/>
    <w:rsid w:val="50AB15EE"/>
    <w:rsid w:val="511C1546"/>
    <w:rsid w:val="5139664E"/>
    <w:rsid w:val="51455CE4"/>
    <w:rsid w:val="51B30516"/>
    <w:rsid w:val="51B620D3"/>
    <w:rsid w:val="51D13349"/>
    <w:rsid w:val="5210047C"/>
    <w:rsid w:val="524D7D37"/>
    <w:rsid w:val="52532422"/>
    <w:rsid w:val="526B7CC5"/>
    <w:rsid w:val="526D0FC9"/>
    <w:rsid w:val="528817F3"/>
    <w:rsid w:val="528A4CF6"/>
    <w:rsid w:val="52CD22E8"/>
    <w:rsid w:val="52F158BE"/>
    <w:rsid w:val="52F30EA2"/>
    <w:rsid w:val="538C5F06"/>
    <w:rsid w:val="53F058C2"/>
    <w:rsid w:val="53F41D5B"/>
    <w:rsid w:val="541B404C"/>
    <w:rsid w:val="541F12EC"/>
    <w:rsid w:val="544D1B39"/>
    <w:rsid w:val="54606E7B"/>
    <w:rsid w:val="548825BE"/>
    <w:rsid w:val="54BB5BE7"/>
    <w:rsid w:val="54BD3CE0"/>
    <w:rsid w:val="55147C23"/>
    <w:rsid w:val="5552550A"/>
    <w:rsid w:val="56301675"/>
    <w:rsid w:val="578C2F8C"/>
    <w:rsid w:val="581026A8"/>
    <w:rsid w:val="581202D3"/>
    <w:rsid w:val="58DF7E97"/>
    <w:rsid w:val="58F00D27"/>
    <w:rsid w:val="59356845"/>
    <w:rsid w:val="595827BF"/>
    <w:rsid w:val="59A8293C"/>
    <w:rsid w:val="59B15A33"/>
    <w:rsid w:val="5AAF3758"/>
    <w:rsid w:val="5AB07218"/>
    <w:rsid w:val="5B8F2A37"/>
    <w:rsid w:val="5B925F49"/>
    <w:rsid w:val="5BA46B7F"/>
    <w:rsid w:val="5BB36B1D"/>
    <w:rsid w:val="5BBF64C9"/>
    <w:rsid w:val="5C395D8A"/>
    <w:rsid w:val="5C553A88"/>
    <w:rsid w:val="5C907367"/>
    <w:rsid w:val="5C9522F3"/>
    <w:rsid w:val="5CBB7348"/>
    <w:rsid w:val="5D121B72"/>
    <w:rsid w:val="5DA96925"/>
    <w:rsid w:val="5DB03818"/>
    <w:rsid w:val="5E2F4613"/>
    <w:rsid w:val="5EE26B7E"/>
    <w:rsid w:val="5EF445D0"/>
    <w:rsid w:val="5F3054BA"/>
    <w:rsid w:val="5F682BD3"/>
    <w:rsid w:val="5F890C0F"/>
    <w:rsid w:val="5FA77772"/>
    <w:rsid w:val="603B74F8"/>
    <w:rsid w:val="60BD6086"/>
    <w:rsid w:val="60E03B7C"/>
    <w:rsid w:val="60E662ED"/>
    <w:rsid w:val="60FA53D4"/>
    <w:rsid w:val="615D4C39"/>
    <w:rsid w:val="61645410"/>
    <w:rsid w:val="61820387"/>
    <w:rsid w:val="619E7143"/>
    <w:rsid w:val="61A412A8"/>
    <w:rsid w:val="61C74E6E"/>
    <w:rsid w:val="61D64BE1"/>
    <w:rsid w:val="61DB091C"/>
    <w:rsid w:val="62375ADB"/>
    <w:rsid w:val="624D6B21"/>
    <w:rsid w:val="625217F8"/>
    <w:rsid w:val="62AF0F0D"/>
    <w:rsid w:val="62E377A4"/>
    <w:rsid w:val="63080089"/>
    <w:rsid w:val="6317701F"/>
    <w:rsid w:val="634929BB"/>
    <w:rsid w:val="6361131A"/>
    <w:rsid w:val="636C3949"/>
    <w:rsid w:val="638E01A3"/>
    <w:rsid w:val="640B49E8"/>
    <w:rsid w:val="64152EF1"/>
    <w:rsid w:val="64260846"/>
    <w:rsid w:val="643E22D7"/>
    <w:rsid w:val="646D417B"/>
    <w:rsid w:val="6491688B"/>
    <w:rsid w:val="64B557C6"/>
    <w:rsid w:val="64BC5683"/>
    <w:rsid w:val="64C56F82"/>
    <w:rsid w:val="64E229EB"/>
    <w:rsid w:val="651153FC"/>
    <w:rsid w:val="651548E6"/>
    <w:rsid w:val="652D670A"/>
    <w:rsid w:val="65911855"/>
    <w:rsid w:val="659351B4"/>
    <w:rsid w:val="65964878"/>
    <w:rsid w:val="65A93AD5"/>
    <w:rsid w:val="65B10A4C"/>
    <w:rsid w:val="65BF14FC"/>
    <w:rsid w:val="65CE3120"/>
    <w:rsid w:val="66100001"/>
    <w:rsid w:val="665A641C"/>
    <w:rsid w:val="66635D8E"/>
    <w:rsid w:val="66BB3678"/>
    <w:rsid w:val="671F493B"/>
    <w:rsid w:val="67483853"/>
    <w:rsid w:val="67CF2561"/>
    <w:rsid w:val="689252E2"/>
    <w:rsid w:val="68C84CF7"/>
    <w:rsid w:val="68D9397B"/>
    <w:rsid w:val="68EB61B0"/>
    <w:rsid w:val="694D432C"/>
    <w:rsid w:val="69B555BB"/>
    <w:rsid w:val="69B82081"/>
    <w:rsid w:val="69D751C3"/>
    <w:rsid w:val="69E50BD6"/>
    <w:rsid w:val="69F17C5C"/>
    <w:rsid w:val="69FE624D"/>
    <w:rsid w:val="6A401060"/>
    <w:rsid w:val="6A8E1EE8"/>
    <w:rsid w:val="6A9F107A"/>
    <w:rsid w:val="6AE139E9"/>
    <w:rsid w:val="6B181A54"/>
    <w:rsid w:val="6B1F06CE"/>
    <w:rsid w:val="6B223851"/>
    <w:rsid w:val="6B5159A7"/>
    <w:rsid w:val="6B9D63D4"/>
    <w:rsid w:val="6BA21BA1"/>
    <w:rsid w:val="6C333193"/>
    <w:rsid w:val="6C5C3CA4"/>
    <w:rsid w:val="6CD21613"/>
    <w:rsid w:val="6D216B9A"/>
    <w:rsid w:val="6D4F3D4C"/>
    <w:rsid w:val="6D9B568E"/>
    <w:rsid w:val="6E0E0133"/>
    <w:rsid w:val="6E1938AF"/>
    <w:rsid w:val="6E2F61FA"/>
    <w:rsid w:val="6E700F51"/>
    <w:rsid w:val="6E923CE9"/>
    <w:rsid w:val="6EB45CAC"/>
    <w:rsid w:val="6F4C69AD"/>
    <w:rsid w:val="6F6F1C62"/>
    <w:rsid w:val="6FC62D9A"/>
    <w:rsid w:val="6FD8201A"/>
    <w:rsid w:val="704706D5"/>
    <w:rsid w:val="70926FBF"/>
    <w:rsid w:val="70A55D29"/>
    <w:rsid w:val="70C14D09"/>
    <w:rsid w:val="70DC0B34"/>
    <w:rsid w:val="70EB6BD0"/>
    <w:rsid w:val="710E51B2"/>
    <w:rsid w:val="714D5970"/>
    <w:rsid w:val="71D31EBE"/>
    <w:rsid w:val="72033FBF"/>
    <w:rsid w:val="722630D5"/>
    <w:rsid w:val="722F17E6"/>
    <w:rsid w:val="72623A95"/>
    <w:rsid w:val="72B92643"/>
    <w:rsid w:val="72EC6AF4"/>
    <w:rsid w:val="73277DA9"/>
    <w:rsid w:val="737161AC"/>
    <w:rsid w:val="73B50E3C"/>
    <w:rsid w:val="73D9417E"/>
    <w:rsid w:val="740622E5"/>
    <w:rsid w:val="744A5358"/>
    <w:rsid w:val="7457420E"/>
    <w:rsid w:val="747F76B9"/>
    <w:rsid w:val="75776CC4"/>
    <w:rsid w:val="75982A7C"/>
    <w:rsid w:val="75BE4EBA"/>
    <w:rsid w:val="75E727FB"/>
    <w:rsid w:val="75F45394"/>
    <w:rsid w:val="7603212B"/>
    <w:rsid w:val="7648159B"/>
    <w:rsid w:val="764D2B72"/>
    <w:rsid w:val="767903E0"/>
    <w:rsid w:val="76804F78"/>
    <w:rsid w:val="76EC0172"/>
    <w:rsid w:val="774C7F36"/>
    <w:rsid w:val="774D0E49"/>
    <w:rsid w:val="77AE3C14"/>
    <w:rsid w:val="78056494"/>
    <w:rsid w:val="781E371F"/>
    <w:rsid w:val="783B3603"/>
    <w:rsid w:val="78CE4A6E"/>
    <w:rsid w:val="78F3550D"/>
    <w:rsid w:val="791529B3"/>
    <w:rsid w:val="795B6ABE"/>
    <w:rsid w:val="79822FE7"/>
    <w:rsid w:val="7A1213DD"/>
    <w:rsid w:val="7A5043A3"/>
    <w:rsid w:val="7AE560B4"/>
    <w:rsid w:val="7AF6674C"/>
    <w:rsid w:val="7B695405"/>
    <w:rsid w:val="7C306534"/>
    <w:rsid w:val="7C365DE1"/>
    <w:rsid w:val="7C5C1516"/>
    <w:rsid w:val="7CC43021"/>
    <w:rsid w:val="7D1608F8"/>
    <w:rsid w:val="7D59045C"/>
    <w:rsid w:val="7D7D2B38"/>
    <w:rsid w:val="7DE30098"/>
    <w:rsid w:val="7E3A3ACB"/>
    <w:rsid w:val="7E4435B5"/>
    <w:rsid w:val="7E672870"/>
    <w:rsid w:val="7E8A1B2B"/>
    <w:rsid w:val="7E9F78D0"/>
    <w:rsid w:val="7EAC5562"/>
    <w:rsid w:val="7EDD04DE"/>
    <w:rsid w:val="7F1D37DF"/>
    <w:rsid w:val="7F2D5F40"/>
    <w:rsid w:val="7F2E4837"/>
    <w:rsid w:val="7F307D3A"/>
    <w:rsid w:val="7F362269"/>
    <w:rsid w:val="7F6F0306"/>
    <w:rsid w:val="7FBE66A4"/>
    <w:rsid w:val="7FC81E1E"/>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1A4F8D"/>
  <w15:docId w15:val="{8D901B67-89F0-4136-BCE2-E91305F1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iPriority="0" w:qFormat="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1"/>
    <w:qFormat/>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cs="MingLiU"/>
      <w:b/>
      <w:kern w:val="0"/>
      <w:sz w:val="24"/>
      <w:szCs w:val="28"/>
    </w:rPr>
  </w:style>
  <w:style w:type="paragraph" w:styleId="4">
    <w:name w:val="heading 4"/>
    <w:basedOn w:val="a"/>
    <w:next w:val="a"/>
    <w:link w:val="40"/>
    <w:qFormat/>
    <w:pPr>
      <w:jc w:val="center"/>
      <w:outlineLvl w:val="3"/>
    </w:pPr>
    <w:rPr>
      <w:rFonts w:ascii="仿宋_GB2312" w:eastAsia="仿宋_GB2312" w:cs="MingLiU"/>
      <w:b/>
      <w:kern w:val="0"/>
      <w:sz w:val="24"/>
      <w:szCs w:val="28"/>
    </w:rPr>
  </w:style>
  <w:style w:type="paragraph" w:styleId="5">
    <w:name w:val="heading 5"/>
    <w:basedOn w:val="a"/>
    <w:next w:val="a"/>
    <w:link w:val="51"/>
    <w:qFormat/>
    <w:pPr>
      <w:keepNext/>
      <w:keepLines/>
      <w:spacing w:before="280" w:after="290" w:line="374" w:lineRule="auto"/>
      <w:outlineLvl w:val="4"/>
    </w:pPr>
    <w:rPr>
      <w:b/>
      <w:bCs/>
      <w:kern w:val="0"/>
      <w:sz w:val="28"/>
      <w:szCs w:val="28"/>
    </w:rPr>
  </w:style>
  <w:style w:type="paragraph" w:styleId="6">
    <w:name w:val="heading 6"/>
    <w:basedOn w:val="a"/>
    <w:next w:val="a"/>
    <w:link w:val="61"/>
    <w:qFormat/>
    <w:pPr>
      <w:keepNext/>
      <w:keepLines/>
      <w:spacing w:before="240" w:after="64" w:line="319" w:lineRule="auto"/>
      <w:outlineLvl w:val="5"/>
    </w:pPr>
    <w:rPr>
      <w:rFonts w:ascii="Arial" w:eastAsia="黑体" w:hAnsi="Arial"/>
      <w:b/>
      <w:bCs/>
      <w:kern w:val="0"/>
      <w:sz w:val="24"/>
    </w:rPr>
  </w:style>
  <w:style w:type="paragraph" w:styleId="7">
    <w:name w:val="heading 7"/>
    <w:basedOn w:val="a"/>
    <w:next w:val="a"/>
    <w:link w:val="71"/>
    <w:qFormat/>
    <w:pPr>
      <w:keepNext/>
      <w:keepLines/>
      <w:spacing w:before="240" w:after="64" w:line="319" w:lineRule="auto"/>
      <w:outlineLvl w:val="6"/>
    </w:pPr>
    <w:rPr>
      <w:b/>
      <w:bCs/>
      <w:kern w:val="0"/>
      <w:sz w:val="24"/>
    </w:rPr>
  </w:style>
  <w:style w:type="paragraph" w:styleId="8">
    <w:name w:val="heading 8"/>
    <w:basedOn w:val="a"/>
    <w:next w:val="a"/>
    <w:link w:val="81"/>
    <w:qFormat/>
    <w:pPr>
      <w:keepNext/>
      <w:keepLines/>
      <w:spacing w:before="240" w:after="64" w:line="319" w:lineRule="auto"/>
      <w:outlineLvl w:val="7"/>
    </w:pPr>
    <w:rPr>
      <w:rFonts w:ascii="Arial" w:eastAsia="黑体" w:hAnsi="Arial"/>
      <w:kern w:val="0"/>
      <w:sz w:val="24"/>
    </w:rPr>
  </w:style>
  <w:style w:type="paragraph" w:styleId="9">
    <w:name w:val="heading 9"/>
    <w:basedOn w:val="a"/>
    <w:next w:val="a"/>
    <w:link w:val="91"/>
    <w:qFormat/>
    <w:pPr>
      <w:keepNext/>
      <w:keepLines/>
      <w:spacing w:before="240" w:after="64" w:line="319"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TOC7">
    <w:name w:val="toc 7"/>
    <w:basedOn w:val="a"/>
    <w:next w:val="a"/>
    <w:qFormat/>
    <w:pPr>
      <w:ind w:left="1260"/>
      <w:jc w:val="left"/>
    </w:pPr>
    <w:rPr>
      <w:rFonts w:ascii="Calibri" w:hAnsi="Calibri"/>
      <w:sz w:val="18"/>
      <w:szCs w:val="20"/>
    </w:rPr>
  </w:style>
  <w:style w:type="paragraph" w:styleId="a4">
    <w:name w:val="table of authorities"/>
    <w:basedOn w:val="a"/>
    <w:next w:val="a"/>
    <w:semiHidden/>
    <w:qFormat/>
    <w:pPr>
      <w:ind w:leftChars="200" w:left="420"/>
    </w:pPr>
  </w:style>
  <w:style w:type="paragraph" w:styleId="41">
    <w:name w:val="List Bullet 4"/>
    <w:basedOn w:val="a"/>
    <w:qFormat/>
    <w:pPr>
      <w:tabs>
        <w:tab w:val="left" w:pos="1620"/>
      </w:tabs>
      <w:ind w:leftChars="600" w:left="1620" w:hangingChars="200" w:hanging="360"/>
    </w:pPr>
  </w:style>
  <w:style w:type="paragraph" w:styleId="a5">
    <w:name w:val="caption"/>
    <w:basedOn w:val="a"/>
    <w:next w:val="a"/>
    <w:qFormat/>
    <w:rPr>
      <w:rFonts w:ascii="Cambria" w:eastAsia="黑体" w:hAnsi="Cambria"/>
      <w:sz w:val="20"/>
      <w:szCs w:val="20"/>
    </w:rPr>
  </w:style>
  <w:style w:type="paragraph" w:styleId="a6">
    <w:name w:val="List Bullet"/>
    <w:basedOn w:val="a"/>
    <w:qFormat/>
    <w:pPr>
      <w:tabs>
        <w:tab w:val="left" w:pos="360"/>
      </w:tabs>
      <w:ind w:left="360" w:hangingChars="200" w:hanging="360"/>
    </w:pPr>
  </w:style>
  <w:style w:type="paragraph" w:styleId="a7">
    <w:name w:val="Document Map"/>
    <w:basedOn w:val="a"/>
    <w:link w:val="a8"/>
    <w:unhideWhenUsed/>
    <w:qFormat/>
    <w:rPr>
      <w:rFonts w:ascii="宋体"/>
      <w:sz w:val="18"/>
      <w:szCs w:val="18"/>
    </w:rPr>
  </w:style>
  <w:style w:type="paragraph" w:styleId="a9">
    <w:name w:val="annotation text"/>
    <w:basedOn w:val="a"/>
    <w:link w:val="aa"/>
    <w:qFormat/>
    <w:pPr>
      <w:adjustRightInd w:val="0"/>
      <w:spacing w:line="360" w:lineRule="atLeast"/>
      <w:jc w:val="left"/>
      <w:textAlignment w:val="baseline"/>
    </w:pPr>
    <w:rPr>
      <w:kern w:val="0"/>
      <w:sz w:val="24"/>
      <w:szCs w:val="20"/>
    </w:rPr>
  </w:style>
  <w:style w:type="paragraph" w:styleId="31">
    <w:name w:val="Body Text 3"/>
    <w:basedOn w:val="a"/>
    <w:link w:val="310"/>
    <w:qFormat/>
    <w:pPr>
      <w:spacing w:after="120"/>
    </w:pPr>
    <w:rPr>
      <w:sz w:val="16"/>
      <w:szCs w:val="16"/>
    </w:rPr>
  </w:style>
  <w:style w:type="paragraph" w:styleId="32">
    <w:name w:val="List Bullet 3"/>
    <w:basedOn w:val="a"/>
    <w:qFormat/>
    <w:pPr>
      <w:tabs>
        <w:tab w:val="left" w:pos="1200"/>
      </w:tabs>
      <w:ind w:leftChars="400" w:left="1200" w:hangingChars="200" w:hanging="360"/>
    </w:pPr>
  </w:style>
  <w:style w:type="paragraph" w:styleId="ab">
    <w:name w:val="Body Text"/>
    <w:basedOn w:val="a"/>
    <w:next w:val="a"/>
    <w:link w:val="ac"/>
    <w:qFormat/>
    <w:rPr>
      <w:sz w:val="26"/>
    </w:rPr>
  </w:style>
  <w:style w:type="paragraph" w:styleId="ad">
    <w:name w:val="Body Text Indent"/>
    <w:basedOn w:val="a"/>
    <w:link w:val="11"/>
    <w:qFormat/>
    <w:pPr>
      <w:spacing w:line="360" w:lineRule="auto"/>
      <w:ind w:firstLineChars="200" w:firstLine="560"/>
    </w:pPr>
    <w:rPr>
      <w:rFonts w:ascii="黑体" w:eastAsia="黑体" w:hAnsi="宋体"/>
      <w:color w:val="000000"/>
      <w:kern w:val="0"/>
      <w:sz w:val="28"/>
      <w:szCs w:val="20"/>
    </w:r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szCs w:val="20"/>
    </w:rPr>
  </w:style>
  <w:style w:type="paragraph" w:styleId="20">
    <w:name w:val="List Bullet 2"/>
    <w:basedOn w:val="a"/>
    <w:qFormat/>
    <w:pPr>
      <w:tabs>
        <w:tab w:val="left" w:pos="780"/>
      </w:tabs>
      <w:ind w:leftChars="200" w:left="780" w:hangingChars="200" w:hanging="360"/>
    </w:pPr>
  </w:style>
  <w:style w:type="paragraph" w:styleId="42">
    <w:name w:val="index 4"/>
    <w:basedOn w:val="a"/>
    <w:next w:val="a"/>
    <w:qFormat/>
    <w:pPr>
      <w:ind w:leftChars="600" w:left="600"/>
    </w:pPr>
  </w:style>
  <w:style w:type="paragraph" w:styleId="TOC5">
    <w:name w:val="toc 5"/>
    <w:basedOn w:val="a"/>
    <w:next w:val="a"/>
    <w:qFormat/>
    <w:pPr>
      <w:ind w:left="840"/>
      <w:jc w:val="left"/>
    </w:pPr>
    <w:rPr>
      <w:rFonts w:ascii="Calibri" w:hAnsi="Calibri"/>
      <w:sz w:val="18"/>
      <w:szCs w:val="20"/>
    </w:rPr>
  </w:style>
  <w:style w:type="paragraph" w:styleId="TOC3">
    <w:name w:val="toc 3"/>
    <w:basedOn w:val="a"/>
    <w:next w:val="a"/>
    <w:qFormat/>
    <w:pPr>
      <w:ind w:left="420"/>
      <w:jc w:val="left"/>
    </w:pPr>
    <w:rPr>
      <w:rFonts w:ascii="Calibri" w:eastAsia="仿宋_GB2312" w:hAnsi="Calibri"/>
      <w:iCs/>
      <w:szCs w:val="20"/>
    </w:rPr>
  </w:style>
  <w:style w:type="paragraph" w:styleId="af">
    <w:name w:val="Plain Text"/>
    <w:basedOn w:val="a"/>
    <w:link w:val="af0"/>
    <w:qFormat/>
    <w:rPr>
      <w:rFonts w:ascii="宋体" w:hAnsi="Courier New"/>
      <w:sz w:val="28"/>
      <w:szCs w:val="28"/>
    </w:rPr>
  </w:style>
  <w:style w:type="paragraph" w:styleId="50">
    <w:name w:val="List Bullet 5"/>
    <w:basedOn w:val="a"/>
    <w:qFormat/>
    <w:pPr>
      <w:tabs>
        <w:tab w:val="left" w:pos="2040"/>
      </w:tabs>
      <w:ind w:leftChars="800" w:left="2040" w:hangingChars="200" w:hanging="360"/>
    </w:pPr>
  </w:style>
  <w:style w:type="paragraph" w:styleId="TOC8">
    <w:name w:val="toc 8"/>
    <w:basedOn w:val="a"/>
    <w:next w:val="a"/>
    <w:qFormat/>
    <w:pPr>
      <w:ind w:left="1470"/>
      <w:jc w:val="left"/>
    </w:pPr>
    <w:rPr>
      <w:rFonts w:ascii="Calibri" w:hAnsi="Calibri"/>
      <w:sz w:val="18"/>
      <w:szCs w:val="20"/>
    </w:rPr>
  </w:style>
  <w:style w:type="paragraph" w:styleId="af1">
    <w:name w:val="Date"/>
    <w:basedOn w:val="a"/>
    <w:next w:val="a"/>
    <w:link w:val="af2"/>
    <w:qFormat/>
    <w:pPr>
      <w:ind w:leftChars="2500" w:left="100"/>
    </w:pPr>
  </w:style>
  <w:style w:type="paragraph" w:styleId="22">
    <w:name w:val="Body Text Indent 2"/>
    <w:basedOn w:val="a"/>
    <w:link w:val="210"/>
    <w:qFormat/>
    <w:pPr>
      <w:ind w:left="1005" w:hanging="1005"/>
    </w:pPr>
    <w:rPr>
      <w:rFonts w:eastAsia="仿宋_GB2312"/>
      <w:sz w:val="32"/>
      <w:szCs w:val="20"/>
    </w:rPr>
  </w:style>
  <w:style w:type="paragraph" w:styleId="af3">
    <w:name w:val="endnote text"/>
    <w:basedOn w:val="a"/>
    <w:link w:val="12"/>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Calibri" w:eastAsia="仿宋_GB2312" w:hAnsi="Calibri"/>
      <w:b/>
      <w:bCs/>
      <w:caps/>
      <w:sz w:val="28"/>
      <w:szCs w:val="20"/>
    </w:rPr>
  </w:style>
  <w:style w:type="paragraph" w:styleId="TOC4">
    <w:name w:val="toc 4"/>
    <w:basedOn w:val="a"/>
    <w:next w:val="a"/>
    <w:qFormat/>
    <w:pPr>
      <w:ind w:left="630"/>
      <w:jc w:val="left"/>
    </w:pPr>
    <w:rPr>
      <w:rFonts w:ascii="Calibri" w:hAnsi="Calibri"/>
      <w:sz w:val="18"/>
      <w:szCs w:val="20"/>
    </w:rPr>
  </w:style>
  <w:style w:type="paragraph" w:styleId="afa">
    <w:name w:val="Subtitle"/>
    <w:basedOn w:val="a"/>
    <w:link w:val="13"/>
    <w:qFormat/>
    <w:pPr>
      <w:widowControl/>
      <w:jc w:val="center"/>
    </w:pPr>
    <w:rPr>
      <w:kern w:val="0"/>
      <w:sz w:val="20"/>
      <w:u w:val="single"/>
      <w:lang w:eastAsia="en-US"/>
    </w:rPr>
  </w:style>
  <w:style w:type="paragraph" w:styleId="afb">
    <w:name w:val="footnote text"/>
    <w:basedOn w:val="a"/>
    <w:link w:val="afc"/>
    <w:qFormat/>
    <w:pPr>
      <w:snapToGrid w:val="0"/>
      <w:jc w:val="left"/>
    </w:pPr>
    <w:rPr>
      <w:sz w:val="18"/>
      <w:szCs w:val="18"/>
    </w:rPr>
  </w:style>
  <w:style w:type="paragraph" w:styleId="TOC6">
    <w:name w:val="toc 6"/>
    <w:basedOn w:val="a"/>
    <w:next w:val="a"/>
    <w:qFormat/>
    <w:pPr>
      <w:ind w:left="1050"/>
      <w:jc w:val="left"/>
    </w:pPr>
    <w:rPr>
      <w:rFonts w:ascii="Calibri" w:hAnsi="Calibri"/>
      <w:sz w:val="18"/>
      <w:szCs w:val="20"/>
    </w:rPr>
  </w:style>
  <w:style w:type="paragraph" w:styleId="33">
    <w:name w:val="Body Text Indent 3"/>
    <w:basedOn w:val="a"/>
    <w:link w:val="311"/>
    <w:qFormat/>
    <w:pPr>
      <w:spacing w:after="120"/>
      <w:ind w:leftChars="200" w:left="420"/>
    </w:pPr>
    <w:rPr>
      <w:kern w:val="0"/>
      <w:sz w:val="16"/>
      <w:szCs w:val="20"/>
    </w:rPr>
  </w:style>
  <w:style w:type="paragraph" w:styleId="TOC2">
    <w:name w:val="toc 2"/>
    <w:basedOn w:val="a"/>
    <w:next w:val="a"/>
    <w:qFormat/>
    <w:pPr>
      <w:tabs>
        <w:tab w:val="right" w:leader="dot" w:pos="8609"/>
      </w:tabs>
      <w:spacing w:line="240" w:lineRule="atLeast"/>
      <w:ind w:left="210"/>
      <w:jc w:val="distribute"/>
    </w:pPr>
    <w:rPr>
      <w:rFonts w:ascii="宋体" w:hAnsi="宋体"/>
      <w:b/>
      <w:smallCaps/>
      <w:szCs w:val="21"/>
    </w:rPr>
  </w:style>
  <w:style w:type="paragraph" w:styleId="TOC9">
    <w:name w:val="toc 9"/>
    <w:basedOn w:val="a"/>
    <w:next w:val="a"/>
    <w:qFormat/>
    <w:pPr>
      <w:ind w:left="1680"/>
      <w:jc w:val="left"/>
    </w:pPr>
    <w:rPr>
      <w:rFonts w:ascii="Calibri" w:hAnsi="Calibri"/>
      <w:sz w:val="18"/>
      <w:szCs w:val="20"/>
    </w:rPr>
  </w:style>
  <w:style w:type="paragraph" w:styleId="23">
    <w:name w:val="Body Text 2"/>
    <w:basedOn w:val="a"/>
    <w:link w:val="24"/>
    <w:qFormat/>
    <w:rPr>
      <w:i/>
      <w:iCs/>
      <w:sz w:val="26"/>
    </w:rPr>
  </w:style>
  <w:style w:type="paragraph" w:styleId="25">
    <w:name w:val="List Continue 2"/>
    <w:basedOn w:val="a"/>
    <w:qFormat/>
    <w:pPr>
      <w:spacing w:after="120"/>
      <w:ind w:leftChars="400" w:left="840"/>
    </w:pPr>
    <w:rPr>
      <w:szCs w:val="20"/>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d">
    <w:name w:val="Normal (Web)"/>
    <w:basedOn w:val="a"/>
    <w:qFormat/>
    <w:pPr>
      <w:widowControl/>
      <w:spacing w:before="100" w:beforeAutospacing="1" w:after="100" w:afterAutospacing="1"/>
      <w:jc w:val="left"/>
    </w:pPr>
    <w:rPr>
      <w:rFonts w:ascii="_x000B__x000C_" w:hAnsi="_x000B__x000C_"/>
      <w:kern w:val="0"/>
      <w:sz w:val="24"/>
      <w:szCs w:val="20"/>
    </w:rPr>
  </w:style>
  <w:style w:type="paragraph" w:styleId="14">
    <w:name w:val="index 1"/>
    <w:basedOn w:val="a"/>
    <w:next w:val="a"/>
    <w:qFormat/>
    <w:pPr>
      <w:spacing w:line="220" w:lineRule="exact"/>
      <w:jc w:val="center"/>
    </w:pPr>
    <w:rPr>
      <w:rFonts w:ascii="仿宋_GB2312" w:eastAsia="仿宋_GB2312"/>
      <w:szCs w:val="21"/>
    </w:rPr>
  </w:style>
  <w:style w:type="paragraph" w:styleId="afe">
    <w:name w:val="Title"/>
    <w:basedOn w:val="a"/>
    <w:next w:val="a"/>
    <w:link w:val="aff"/>
    <w:qFormat/>
    <w:pPr>
      <w:spacing w:before="240" w:after="60"/>
      <w:jc w:val="center"/>
      <w:outlineLvl w:val="0"/>
    </w:pPr>
    <w:rPr>
      <w:rFonts w:ascii="Arial" w:hAnsi="Arial"/>
      <w:b/>
      <w:bCs/>
      <w:sz w:val="32"/>
      <w:szCs w:val="32"/>
    </w:rPr>
  </w:style>
  <w:style w:type="paragraph" w:styleId="aff0">
    <w:name w:val="annotation subject"/>
    <w:basedOn w:val="a9"/>
    <w:next w:val="a9"/>
    <w:link w:val="aff1"/>
    <w:qFormat/>
    <w:pPr>
      <w:adjustRightInd/>
      <w:spacing w:line="240" w:lineRule="auto"/>
      <w:textAlignment w:val="auto"/>
    </w:pPr>
    <w:rPr>
      <w:b/>
      <w:bCs/>
      <w:kern w:val="2"/>
      <w:sz w:val="21"/>
      <w:szCs w:val="24"/>
    </w:rPr>
  </w:style>
  <w:style w:type="paragraph" w:styleId="aff2">
    <w:name w:val="Body Text First Indent"/>
    <w:basedOn w:val="ab"/>
    <w:link w:val="aff3"/>
    <w:qFormat/>
    <w:pPr>
      <w:ind w:firstLineChars="100" w:firstLine="420"/>
    </w:pPr>
  </w:style>
  <w:style w:type="paragraph" w:styleId="26">
    <w:name w:val="Body Text First Indent 2"/>
    <w:basedOn w:val="ad"/>
    <w:link w:val="211"/>
    <w:qFormat/>
    <w:pPr>
      <w:spacing w:after="120" w:line="240" w:lineRule="auto"/>
      <w:ind w:leftChars="200" w:left="420" w:firstLine="420"/>
    </w:pPr>
    <w:rPr>
      <w:sz w:val="20"/>
      <w:szCs w:val="24"/>
    </w:rPr>
  </w:style>
  <w:style w:type="table" w:styleId="af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rPr>
  </w:style>
  <w:style w:type="character" w:styleId="aff6">
    <w:name w:val="endnote reference"/>
    <w:qFormat/>
    <w:rPr>
      <w:rFonts w:ascii="Calibri" w:eastAsia="宋体" w:hAnsi="Calibri" w:cs="Times New Roman"/>
      <w:vertAlign w:val="superscript"/>
    </w:rPr>
  </w:style>
  <w:style w:type="character" w:styleId="aff7">
    <w:name w:val="page number"/>
    <w:qFormat/>
  </w:style>
  <w:style w:type="character" w:styleId="aff8">
    <w:name w:val="FollowedHyperlink"/>
    <w:qFormat/>
    <w:rPr>
      <w:rFonts w:ascii="Times New Roman" w:eastAsia="宋体" w:hAnsi="Times New Roman" w:cs="Times New Roman"/>
      <w:color w:val="800080"/>
      <w:u w:val="single"/>
    </w:rPr>
  </w:style>
  <w:style w:type="character" w:styleId="aff9">
    <w:name w:val="Emphasis"/>
    <w:qFormat/>
    <w:rPr>
      <w:rFonts w:ascii="Times New Roman" w:eastAsia="宋体" w:hAnsi="Times New Roman" w:cs="Times New Roman"/>
      <w:i/>
      <w:iCs/>
    </w:rPr>
  </w:style>
  <w:style w:type="character" w:styleId="affa">
    <w:name w:val="Hyperlink"/>
    <w:qFormat/>
    <w:rPr>
      <w:color w:val="0000FF"/>
      <w:u w:val="single"/>
    </w:rPr>
  </w:style>
  <w:style w:type="character" w:styleId="affb">
    <w:name w:val="annotation reference"/>
    <w:qFormat/>
    <w:rPr>
      <w:sz w:val="21"/>
      <w:szCs w:val="21"/>
    </w:rPr>
  </w:style>
  <w:style w:type="character" w:styleId="HTML0">
    <w:name w:val="HTML Cite"/>
    <w:qFormat/>
    <w:rPr>
      <w:rFonts w:ascii="Times New Roman" w:eastAsia="宋体" w:hAnsi="Times New Roman" w:cs="Times New Roman"/>
      <w:color w:val="008000"/>
    </w:rPr>
  </w:style>
  <w:style w:type="character" w:styleId="affc">
    <w:name w:val="footnote reference"/>
    <w:qFormat/>
    <w:rPr>
      <w:rFonts w:ascii="Times New Roman" w:eastAsia="宋体" w:hAnsi="Times New Roman" w:cs="Times New Roman"/>
      <w:vertAlign w:val="superscript"/>
    </w:rPr>
  </w:style>
  <w:style w:type="paragraph" w:customStyle="1" w:styleId="Style6">
    <w:name w:val="_Style 6"/>
    <w:next w:val="a"/>
    <w:qFormat/>
    <w:pPr>
      <w:wordWrap w:val="0"/>
      <w:spacing w:before="200" w:after="160"/>
      <w:ind w:left="864" w:right="864"/>
      <w:jc w:val="center"/>
    </w:pPr>
    <w:rPr>
      <w:i/>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
    <w:name w:val="附件标题-1"/>
    <w:basedOn w:val="a"/>
    <w:next w:val="a"/>
    <w:qFormat/>
    <w:pPr>
      <w:spacing w:beforeLines="50"/>
      <w:jc w:val="center"/>
    </w:pPr>
    <w:rPr>
      <w:rFonts w:eastAsia="黑体"/>
      <w:sz w:val="32"/>
    </w:rPr>
  </w:style>
  <w:style w:type="paragraph" w:customStyle="1" w:styleId="53">
    <w:name w:val="目录 53"/>
    <w:next w:val="a"/>
    <w:uiPriority w:val="99"/>
    <w:qFormat/>
    <w:pPr>
      <w:wordWrap w:val="0"/>
      <w:ind w:left="1275"/>
      <w:jc w:val="both"/>
    </w:pPr>
    <w:rPr>
      <w:rFonts w:ascii="Calibri" w:hAnsi="Calibri"/>
      <w:sz w:val="21"/>
      <w:szCs w:val="22"/>
    </w:rPr>
  </w:style>
  <w:style w:type="character" w:customStyle="1" w:styleId="ac">
    <w:name w:val="正文文本 字符"/>
    <w:link w:val="ab"/>
    <w:uiPriority w:val="99"/>
    <w:qFormat/>
    <w:rPr>
      <w:rFonts w:eastAsia="宋体"/>
      <w:kern w:val="2"/>
      <w:sz w:val="26"/>
      <w:szCs w:val="24"/>
      <w:lang w:val="en-US" w:eastAsia="zh-CN" w:bidi="ar-SA"/>
    </w:rPr>
  </w:style>
  <w:style w:type="character" w:customStyle="1" w:styleId="10">
    <w:name w:val="标题 1 字符"/>
    <w:link w:val="1"/>
    <w:uiPriority w:val="9"/>
    <w:qFormat/>
    <w:rPr>
      <w:rFonts w:eastAsia="黑体"/>
      <w:kern w:val="2"/>
      <w:sz w:val="44"/>
      <w:szCs w:val="44"/>
      <w:lang w:val="en-US" w:eastAsia="zh-CN" w:bidi="ar-SA"/>
    </w:rPr>
  </w:style>
  <w:style w:type="character" w:customStyle="1" w:styleId="27">
    <w:name w:val="标题 2 字符"/>
    <w:uiPriority w:val="9"/>
    <w:qFormat/>
    <w:rPr>
      <w:rFonts w:ascii="仿宋_GB2312" w:eastAsia="仿宋_GB2312" w:cs="MingLiU"/>
      <w:b/>
      <w:spacing w:val="1"/>
      <w:w w:val="99"/>
      <w:sz w:val="28"/>
      <w:szCs w:val="32"/>
      <w:lang w:val="en-US" w:eastAsia="zh-CN" w:bidi="ar-SA"/>
    </w:rPr>
  </w:style>
  <w:style w:type="character" w:customStyle="1" w:styleId="30">
    <w:name w:val="标题 3 字符"/>
    <w:link w:val="3"/>
    <w:qFormat/>
    <w:rPr>
      <w:rFonts w:ascii="仿宋_GB2312" w:eastAsia="仿宋_GB2312" w:cs="MingLiU"/>
      <w:b/>
      <w:sz w:val="24"/>
      <w:szCs w:val="28"/>
      <w:lang w:val="en-US" w:eastAsia="zh-CN" w:bidi="ar-SA"/>
    </w:rPr>
  </w:style>
  <w:style w:type="character" w:customStyle="1" w:styleId="40">
    <w:name w:val="标题 4 字符"/>
    <w:link w:val="4"/>
    <w:uiPriority w:val="9"/>
    <w:qFormat/>
    <w:rPr>
      <w:rFonts w:ascii="仿宋_GB2312" w:eastAsia="仿宋_GB2312" w:cs="MingLiU"/>
      <w:b/>
      <w:sz w:val="24"/>
      <w:szCs w:val="28"/>
      <w:lang w:val="en-US" w:eastAsia="zh-CN" w:bidi="ar-SA"/>
    </w:rPr>
  </w:style>
  <w:style w:type="character" w:customStyle="1" w:styleId="51">
    <w:name w:val="标题 5 字符1"/>
    <w:link w:val="5"/>
    <w:qFormat/>
    <w:rPr>
      <w:b/>
      <w:bCs/>
      <w:sz w:val="28"/>
      <w:szCs w:val="28"/>
    </w:rPr>
  </w:style>
  <w:style w:type="character" w:customStyle="1" w:styleId="61">
    <w:name w:val="标题 6 字符1"/>
    <w:link w:val="6"/>
    <w:qFormat/>
    <w:rPr>
      <w:rFonts w:ascii="Arial" w:eastAsia="黑体" w:hAnsi="Arial"/>
      <w:b/>
      <w:bCs/>
      <w:sz w:val="24"/>
      <w:szCs w:val="24"/>
    </w:rPr>
  </w:style>
  <w:style w:type="character" w:customStyle="1" w:styleId="71">
    <w:name w:val="标题 7 字符1"/>
    <w:link w:val="7"/>
    <w:qFormat/>
    <w:rPr>
      <w:b/>
      <w:bCs/>
      <w:sz w:val="24"/>
      <w:szCs w:val="24"/>
    </w:rPr>
  </w:style>
  <w:style w:type="character" w:customStyle="1" w:styleId="81">
    <w:name w:val="标题 8 字符1"/>
    <w:link w:val="8"/>
    <w:qFormat/>
    <w:rPr>
      <w:rFonts w:ascii="Arial" w:eastAsia="黑体" w:hAnsi="Arial"/>
      <w:sz w:val="24"/>
      <w:szCs w:val="24"/>
    </w:rPr>
  </w:style>
  <w:style w:type="character" w:customStyle="1" w:styleId="91">
    <w:name w:val="标题 9 字符1"/>
    <w:link w:val="9"/>
    <w:qFormat/>
    <w:rPr>
      <w:rFonts w:ascii="Arial" w:eastAsia="黑体" w:hAnsi="Arial"/>
      <w:szCs w:val="21"/>
    </w:rPr>
  </w:style>
  <w:style w:type="character" w:customStyle="1" w:styleId="a8">
    <w:name w:val="文档结构图 字符"/>
    <w:link w:val="a7"/>
    <w:uiPriority w:val="99"/>
    <w:semiHidden/>
    <w:qFormat/>
    <w:rPr>
      <w:rFonts w:ascii="宋体"/>
      <w:kern w:val="2"/>
      <w:sz w:val="18"/>
      <w:szCs w:val="18"/>
    </w:rPr>
  </w:style>
  <w:style w:type="character" w:customStyle="1" w:styleId="aa">
    <w:name w:val="批注文字 字符"/>
    <w:link w:val="a9"/>
    <w:uiPriority w:val="99"/>
    <w:semiHidden/>
    <w:qFormat/>
    <w:rPr>
      <w:rFonts w:eastAsia="宋体"/>
      <w:sz w:val="24"/>
      <w:lang w:val="en-US" w:eastAsia="zh-CN" w:bidi="ar-SA"/>
    </w:rPr>
  </w:style>
  <w:style w:type="character" w:customStyle="1" w:styleId="310">
    <w:name w:val="正文文本 3 字符1"/>
    <w:link w:val="31"/>
    <w:qFormat/>
    <w:rPr>
      <w:kern w:val="2"/>
      <w:sz w:val="16"/>
      <w:szCs w:val="16"/>
    </w:rPr>
  </w:style>
  <w:style w:type="character" w:customStyle="1" w:styleId="11">
    <w:name w:val="正文文本缩进 字符1"/>
    <w:link w:val="ad"/>
    <w:qFormat/>
    <w:rPr>
      <w:rFonts w:ascii="黑体" w:eastAsia="黑体" w:hAnsi="宋体"/>
      <w:color w:val="000000"/>
      <w:sz w:val="28"/>
    </w:rPr>
  </w:style>
  <w:style w:type="character" w:customStyle="1" w:styleId="af0">
    <w:name w:val="纯文本 字符"/>
    <w:link w:val="af"/>
    <w:uiPriority w:val="99"/>
    <w:qFormat/>
    <w:rPr>
      <w:rFonts w:ascii="宋体" w:eastAsia="宋体" w:hAnsi="Courier New"/>
      <w:kern w:val="2"/>
      <w:sz w:val="28"/>
      <w:szCs w:val="28"/>
      <w:lang w:val="en-US" w:eastAsia="zh-CN" w:bidi="ar-SA"/>
    </w:rPr>
  </w:style>
  <w:style w:type="character" w:customStyle="1" w:styleId="af2">
    <w:name w:val="日期 字符"/>
    <w:link w:val="af1"/>
    <w:uiPriority w:val="99"/>
    <w:qFormat/>
    <w:rPr>
      <w:kern w:val="2"/>
      <w:sz w:val="21"/>
      <w:szCs w:val="24"/>
    </w:rPr>
  </w:style>
  <w:style w:type="character" w:customStyle="1" w:styleId="210">
    <w:name w:val="正文文本缩进 2 字符1"/>
    <w:link w:val="22"/>
    <w:qFormat/>
    <w:rPr>
      <w:rFonts w:eastAsia="仿宋_GB2312"/>
      <w:kern w:val="2"/>
      <w:sz w:val="32"/>
    </w:rPr>
  </w:style>
  <w:style w:type="character" w:customStyle="1" w:styleId="12">
    <w:name w:val="尾注文本 字符1"/>
    <w:link w:val="af3"/>
    <w:qFormat/>
    <w:rPr>
      <w:rFonts w:ascii="Arial" w:hAnsi="Arial"/>
      <w:szCs w:val="24"/>
      <w:lang w:eastAsia="en-US"/>
    </w:rPr>
  </w:style>
  <w:style w:type="character" w:customStyle="1" w:styleId="af5">
    <w:name w:val="批注框文本 字符"/>
    <w:link w:val="af4"/>
    <w:uiPriority w:val="99"/>
    <w:qFormat/>
    <w:rPr>
      <w:rFonts w:eastAsia="宋体"/>
      <w:kern w:val="2"/>
      <w:sz w:val="18"/>
      <w:szCs w:val="18"/>
      <w:lang w:val="en-US" w:eastAsia="zh-CN" w:bidi="ar-SA"/>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af9">
    <w:name w:val="页眉 字符"/>
    <w:link w:val="af8"/>
    <w:uiPriority w:val="99"/>
    <w:qFormat/>
    <w:rPr>
      <w:rFonts w:eastAsia="宋体"/>
      <w:kern w:val="2"/>
      <w:sz w:val="18"/>
      <w:szCs w:val="18"/>
      <w:lang w:val="en-US" w:eastAsia="zh-CN" w:bidi="ar-SA"/>
    </w:rPr>
  </w:style>
  <w:style w:type="character" w:customStyle="1" w:styleId="13">
    <w:name w:val="副标题 字符1"/>
    <w:link w:val="afa"/>
    <w:qFormat/>
    <w:rPr>
      <w:szCs w:val="24"/>
      <w:u w:val="single"/>
      <w:lang w:eastAsia="en-US"/>
    </w:rPr>
  </w:style>
  <w:style w:type="character" w:customStyle="1" w:styleId="afc">
    <w:name w:val="脚注文本 字符"/>
    <w:link w:val="afb"/>
    <w:uiPriority w:val="99"/>
    <w:qFormat/>
    <w:rPr>
      <w:rFonts w:eastAsia="宋体"/>
      <w:kern w:val="2"/>
      <w:sz w:val="18"/>
      <w:szCs w:val="18"/>
      <w:lang w:val="en-US" w:eastAsia="zh-CN" w:bidi="ar-SA"/>
    </w:rPr>
  </w:style>
  <w:style w:type="character" w:customStyle="1" w:styleId="311">
    <w:name w:val="正文文本缩进 3 字符1"/>
    <w:link w:val="33"/>
    <w:qFormat/>
    <w:rPr>
      <w:sz w:val="16"/>
    </w:rPr>
  </w:style>
  <w:style w:type="character" w:customStyle="1" w:styleId="24">
    <w:name w:val="正文文本 2 字符"/>
    <w:link w:val="23"/>
    <w:uiPriority w:val="99"/>
    <w:qFormat/>
    <w:rPr>
      <w:rFonts w:eastAsia="宋体"/>
      <w:i/>
      <w:iCs/>
      <w:kern w:val="2"/>
      <w:sz w:val="26"/>
      <w:szCs w:val="24"/>
      <w:lang w:val="en-US" w:eastAsia="zh-CN" w:bidi="ar-SA"/>
    </w:rPr>
  </w:style>
  <w:style w:type="character" w:customStyle="1" w:styleId="HTML1">
    <w:name w:val="HTML 预设格式 字符1"/>
    <w:link w:val="HTML"/>
    <w:qFormat/>
    <w:rPr>
      <w:rFonts w:ascii="Arial" w:hAnsi="Arial" w:cs="Arial"/>
      <w:sz w:val="24"/>
      <w:szCs w:val="24"/>
    </w:rPr>
  </w:style>
  <w:style w:type="character" w:customStyle="1" w:styleId="aff">
    <w:name w:val="标题 字符"/>
    <w:link w:val="afe"/>
    <w:uiPriority w:val="10"/>
    <w:qFormat/>
    <w:rPr>
      <w:rFonts w:ascii="Arial" w:hAnsi="Arial" w:cs="Arial"/>
      <w:b/>
      <w:bCs/>
      <w:kern w:val="2"/>
      <w:sz w:val="32"/>
      <w:szCs w:val="32"/>
    </w:rPr>
  </w:style>
  <w:style w:type="character" w:customStyle="1" w:styleId="aff1">
    <w:name w:val="批注主题 字符"/>
    <w:link w:val="aff0"/>
    <w:uiPriority w:val="99"/>
    <w:qFormat/>
    <w:rPr>
      <w:rFonts w:eastAsia="宋体"/>
      <w:b/>
      <w:bCs/>
      <w:kern w:val="2"/>
      <w:sz w:val="21"/>
      <w:szCs w:val="24"/>
      <w:lang w:val="en-US" w:eastAsia="zh-CN" w:bidi="ar-SA"/>
    </w:rPr>
  </w:style>
  <w:style w:type="character" w:customStyle="1" w:styleId="aff3">
    <w:name w:val="正文文本首行缩进 字符"/>
    <w:link w:val="aff2"/>
    <w:qFormat/>
    <w:rPr>
      <w:kern w:val="2"/>
      <w:sz w:val="26"/>
      <w:szCs w:val="24"/>
    </w:rPr>
  </w:style>
  <w:style w:type="character" w:customStyle="1" w:styleId="211">
    <w:name w:val="正文文本首行缩进 2 字符1"/>
    <w:link w:val="26"/>
    <w:qFormat/>
    <w:rPr>
      <w:rFonts w:ascii="黑体" w:eastAsia="黑体" w:hAnsi="宋体"/>
      <w:color w:val="000000"/>
      <w:szCs w:val="24"/>
    </w:rPr>
  </w:style>
  <w:style w:type="character" w:customStyle="1" w:styleId="NormalCharacter">
    <w:name w:val="NormalCharacter"/>
    <w:semiHidden/>
    <w:qFormat/>
    <w:rPr>
      <w:kern w:val="2"/>
      <w:sz w:val="21"/>
      <w:szCs w:val="24"/>
      <w:lang w:val="en-US" w:eastAsia="zh-CN" w:bidi="ar-SA"/>
    </w:rPr>
  </w:style>
  <w:style w:type="character" w:customStyle="1" w:styleId="PlainTextChar">
    <w:name w:val="Plain Text Char"/>
    <w:qFormat/>
    <w:locked/>
    <w:rPr>
      <w:rFonts w:ascii="宋体" w:hAnsi="Courier New" w:cs="Times New Roman"/>
      <w:kern w:val="2"/>
      <w:sz w:val="24"/>
      <w:szCs w:val="24"/>
    </w:rPr>
  </w:style>
  <w:style w:type="character" w:customStyle="1" w:styleId="Char">
    <w:name w:val="页眉 Char"/>
    <w:qFormat/>
    <w:rPr>
      <w:kern w:val="2"/>
      <w:sz w:val="18"/>
      <w:szCs w:val="18"/>
    </w:rPr>
  </w:style>
  <w:style w:type="character" w:customStyle="1" w:styleId="CharChar24">
    <w:name w:val="Char Char24"/>
    <w:qFormat/>
    <w:rPr>
      <w:rFonts w:ascii="Courier New" w:hAnsi="Courier New"/>
      <w:kern w:val="2"/>
      <w:sz w:val="21"/>
    </w:rPr>
  </w:style>
  <w:style w:type="character" w:customStyle="1" w:styleId="Char0">
    <w:name w:val="招标正文 Char"/>
    <w:link w:val="affd"/>
    <w:qFormat/>
    <w:rPr>
      <w:rFonts w:ascii="宋体" w:hAnsi="宋体"/>
      <w:kern w:val="2"/>
      <w:sz w:val="21"/>
      <w:szCs w:val="21"/>
      <w:lang w:bidi="ar-SA"/>
    </w:rPr>
  </w:style>
  <w:style w:type="paragraph" w:customStyle="1" w:styleId="affd">
    <w:name w:val="招标正文"/>
    <w:basedOn w:val="a"/>
    <w:link w:val="Char0"/>
    <w:qFormat/>
    <w:pPr>
      <w:spacing w:line="300" w:lineRule="auto"/>
      <w:ind w:firstLineChars="200" w:firstLine="420"/>
    </w:pPr>
    <w:rPr>
      <w:rFonts w:ascii="宋体" w:hAnsi="宋体"/>
      <w:szCs w:val="21"/>
    </w:rPr>
  </w:style>
  <w:style w:type="paragraph" w:customStyle="1" w:styleId="Char1">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BodyTextIndent1">
    <w:name w:val="Body Text Indent1"/>
    <w:basedOn w:val="a"/>
    <w:uiPriority w:val="99"/>
    <w:unhideWhenUsed/>
    <w:qFormat/>
    <w:pPr>
      <w:ind w:leftChars="200" w:left="420"/>
    </w:pPr>
  </w:style>
  <w:style w:type="paragraph" w:customStyle="1" w:styleId="affe">
    <w:name w:val="链接"/>
    <w:qFormat/>
    <w:pPr>
      <w:widowControl w:val="0"/>
      <w:autoSpaceDE w:val="0"/>
      <w:autoSpaceDN w:val="0"/>
      <w:adjustRightInd w:val="0"/>
      <w:ind w:left="720"/>
    </w:pPr>
    <w:rPr>
      <w:color w:val="0000FF"/>
      <w:sz w:val="21"/>
      <w:szCs w:val="21"/>
      <w:u w:val="single"/>
    </w:rPr>
  </w:style>
  <w:style w:type="paragraph" w:customStyle="1" w:styleId="UserStyle5">
    <w:name w:val="UserStyle_5"/>
    <w:basedOn w:val="a"/>
    <w:qFormat/>
    <w:pPr>
      <w:ind w:leftChars="200" w:left="420"/>
      <w:textAlignment w:val="baseline"/>
    </w:pPr>
  </w:style>
  <w:style w:type="paragraph" w:customStyle="1" w:styleId="UserStyle1">
    <w:name w:val="UserStyle_1"/>
    <w:next w:val="a"/>
    <w:qFormat/>
    <w:pPr>
      <w:ind w:left="1275"/>
      <w:jc w:val="both"/>
      <w:textAlignment w:val="baseline"/>
    </w:pPr>
    <w:rPr>
      <w:rFonts w:ascii="Calibri" w:hAnsi="Calibri"/>
      <w:sz w:val="21"/>
    </w:rPr>
  </w:style>
  <w:style w:type="paragraph" w:customStyle="1" w:styleId="BodyText1I">
    <w:name w:val="BodyText1I"/>
    <w:basedOn w:val="BodyText"/>
    <w:qFormat/>
    <w:pPr>
      <w:ind w:firstLineChars="100" w:firstLine="420"/>
    </w:pPr>
  </w:style>
  <w:style w:type="paragraph" w:customStyle="1" w:styleId="BodyText">
    <w:name w:val="BodyText"/>
    <w:basedOn w:val="a"/>
    <w:next w:val="UserStyle1"/>
    <w:qFormat/>
    <w:pPr>
      <w:spacing w:after="120"/>
      <w:textAlignment w:val="baseline"/>
    </w:pPr>
  </w:style>
  <w:style w:type="paragraph" w:customStyle="1" w:styleId="TOC10">
    <w:name w:val="TOC1"/>
    <w:basedOn w:val="a"/>
    <w:next w:val="a"/>
    <w:qFormat/>
    <w:pPr>
      <w:spacing w:before="120" w:after="120"/>
      <w:jc w:val="left"/>
      <w:textAlignment w:val="baseline"/>
    </w:pPr>
    <w:rPr>
      <w:rFonts w:ascii="Calibri" w:hAnsi="Calibri" w:cs="Calibri"/>
      <w:b/>
      <w:bCs/>
      <w:caps/>
      <w:sz w:val="20"/>
      <w:szCs w:val="20"/>
    </w:rPr>
  </w:style>
  <w:style w:type="paragraph" w:customStyle="1" w:styleId="CharCharCharCharCharCharCharCharChar">
    <w:name w:val="Char Char Char Char Char Char Char Char Char"/>
    <w:basedOn w:val="a"/>
    <w:qFormat/>
  </w:style>
  <w:style w:type="paragraph" w:customStyle="1" w:styleId="BodyTextIndent2">
    <w:name w:val="BodyTextIndent2"/>
    <w:basedOn w:val="a"/>
    <w:qFormat/>
    <w:pPr>
      <w:widowControl/>
      <w:spacing w:line="480" w:lineRule="auto"/>
      <w:ind w:firstLine="560"/>
      <w:jc w:val="left"/>
      <w:textAlignment w:val="baseline"/>
    </w:pPr>
    <w:rPr>
      <w:rFonts w:ascii="Calibri" w:hAnsi="Calibri"/>
      <w:kern w:val="0"/>
      <w:sz w:val="28"/>
    </w:rPr>
  </w:style>
  <w:style w:type="paragraph" w:customStyle="1" w:styleId="UserStyle2">
    <w:name w:val="UserStyle_2"/>
    <w:basedOn w:val="UserStyle3"/>
    <w:next w:val="UserStyle3"/>
    <w:qFormat/>
    <w:pPr>
      <w:ind w:firstLine="420"/>
    </w:pPr>
    <w:rPr>
      <w:rFonts w:ascii="宋体" w:hAnsi="宋体"/>
      <w:szCs w:val="21"/>
    </w:rPr>
  </w:style>
  <w:style w:type="paragraph" w:customStyle="1" w:styleId="UserStyle3">
    <w:name w:val="UserStyle_3"/>
    <w:basedOn w:val="a"/>
    <w:qFormat/>
    <w:pPr>
      <w:spacing w:line="300" w:lineRule="auto"/>
      <w:ind w:firstLineChars="200" w:firstLine="200"/>
      <w:textAlignment w:val="baseline"/>
    </w:pPr>
    <w:rPr>
      <w:rFonts w:ascii="Calibri" w:hAnsi="Calibri"/>
      <w:szCs w:val="18"/>
    </w:rPr>
  </w:style>
  <w:style w:type="paragraph" w:customStyle="1" w:styleId="UserStyle8">
    <w:name w:val="UserStyle_8"/>
    <w:basedOn w:val="a"/>
    <w:next w:val="UserStyle2"/>
    <w:qFormat/>
    <w:pPr>
      <w:textAlignment w:val="baseline"/>
    </w:pPr>
    <w:rPr>
      <w:rFonts w:ascii="Calibri" w:hAnsi="Calibri"/>
      <w:b/>
      <w:sz w:val="24"/>
    </w:rPr>
  </w:style>
  <w:style w:type="paragraph" w:customStyle="1" w:styleId="CharChar29CharCharCharCharCharChar">
    <w:name w:val="Char Char29 Char Char Char Char Char Char"/>
    <w:basedOn w:val="a"/>
    <w:qFormat/>
    <w:pPr>
      <w:spacing w:beforeLines="50" w:before="182" w:afterLines="50" w:after="182"/>
    </w:pPr>
    <w:rPr>
      <w:rFonts w:ascii="Tahoma" w:hAnsi="Tahoma"/>
      <w:sz w:val="24"/>
      <w:szCs w:val="20"/>
    </w:rPr>
  </w:style>
  <w:style w:type="paragraph" w:customStyle="1" w:styleId="Heading2">
    <w:name w:val="Heading2"/>
    <w:basedOn w:val="a"/>
    <w:next w:val="a"/>
    <w:qFormat/>
    <w:pPr>
      <w:keepNext/>
      <w:keepLines/>
      <w:spacing w:before="260" w:after="260" w:line="416" w:lineRule="auto"/>
      <w:textAlignment w:val="baseline"/>
    </w:pPr>
    <w:rPr>
      <w:rFonts w:ascii="Cambria" w:hAnsi="Cambria"/>
      <w:b/>
      <w:bCs/>
      <w:kern w:val="0"/>
      <w:sz w:val="32"/>
      <w:szCs w:val="3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UserStyle7">
    <w:name w:val="UserStyle_7"/>
    <w:basedOn w:val="UserStyle5"/>
    <w:qFormat/>
    <w:pPr>
      <w:ind w:left="0" w:firstLine="420"/>
    </w:pPr>
    <w:rPr>
      <w:rFonts w:eastAsia="Times New Roman"/>
      <w:sz w:val="32"/>
      <w:szCs w:val="32"/>
    </w:rPr>
  </w:style>
  <w:style w:type="paragraph" w:customStyle="1" w:styleId="BodyTextFirstIndent21">
    <w:name w:val="Body Text First Indent 21"/>
    <w:basedOn w:val="BodyTextIndent1"/>
    <w:uiPriority w:val="99"/>
    <w:unhideWhenUsed/>
    <w:qFormat/>
    <w:pPr>
      <w:ind w:left="0" w:firstLine="420"/>
    </w:pPr>
    <w:rPr>
      <w:rFonts w:eastAsia="Times New Roman"/>
      <w:sz w:val="32"/>
      <w:szCs w:val="3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rPr>
      <w:rFonts w:ascii="宋体" w:hAnsi="宋体" w:cs="宋体"/>
      <w:lang w:val="zh-CN" w:bidi="zh-CN"/>
    </w:rPr>
  </w:style>
  <w:style w:type="paragraph" w:customStyle="1" w:styleId="afff">
    <w:name w:val="表格文字"/>
    <w:basedOn w:val="a"/>
    <w:qFormat/>
    <w:pPr>
      <w:adjustRightInd w:val="0"/>
      <w:spacing w:line="420" w:lineRule="atLeast"/>
      <w:jc w:val="left"/>
      <w:textAlignment w:val="baseline"/>
    </w:pPr>
    <w:rPr>
      <w:kern w:val="0"/>
      <w:szCs w:val="20"/>
    </w:rPr>
  </w:style>
  <w:style w:type="character" w:customStyle="1" w:styleId="52">
    <w:name w:val="标题 5 字符"/>
    <w:uiPriority w:val="9"/>
    <w:semiHidden/>
    <w:qFormat/>
    <w:rPr>
      <w:b/>
      <w:bCs/>
      <w:kern w:val="2"/>
      <w:sz w:val="28"/>
      <w:szCs w:val="28"/>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70">
    <w:name w:val="标题 7 字符"/>
    <w:uiPriority w:val="9"/>
    <w:semiHidden/>
    <w:qFormat/>
    <w:rPr>
      <w:b/>
      <w:bCs/>
      <w:kern w:val="2"/>
      <w:sz w:val="24"/>
      <w:szCs w:val="24"/>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Char10">
    <w:name w:val="文档结构图 Char1"/>
    <w:qFormat/>
    <w:rPr>
      <w:rFonts w:ascii="宋体" w:eastAsia="宋体" w:hAnsi="Times New Roman" w:cs="Times New Roman"/>
      <w:sz w:val="18"/>
      <w:szCs w:val="18"/>
    </w:rPr>
  </w:style>
  <w:style w:type="character" w:customStyle="1" w:styleId="Char11">
    <w:name w:val="标题 Char1"/>
    <w:qFormat/>
    <w:rPr>
      <w:szCs w:val="24"/>
      <w:u w:val="single"/>
      <w:lang w:eastAsia="en-US"/>
    </w:rPr>
  </w:style>
  <w:style w:type="character" w:customStyle="1" w:styleId="3Char">
    <w:name w:val="样式3 Char"/>
    <w:qFormat/>
    <w:rPr>
      <w:rFonts w:ascii="宋体" w:eastAsia="仿宋_GB2312" w:hAnsi="宋体" w:cs="Times New Roman" w:hint="eastAsia"/>
      <w:b/>
      <w:bCs/>
      <w:kern w:val="2"/>
      <w:sz w:val="24"/>
      <w:szCs w:val="32"/>
      <w:lang w:val="en-US" w:eastAsia="zh-CN" w:bidi="ar-SA"/>
    </w:rPr>
  </w:style>
  <w:style w:type="character" w:customStyle="1" w:styleId="CharChar11">
    <w:name w:val="Char Char11"/>
    <w:qFormat/>
    <w:rPr>
      <w:rFonts w:ascii="Times New Roman" w:eastAsia="黑体" w:hAnsi="Times New Roman" w:cs="Times New Roman"/>
      <w:kern w:val="2"/>
      <w:sz w:val="44"/>
      <w:lang w:val="en-US" w:eastAsia="zh-CN"/>
    </w:rPr>
  </w:style>
  <w:style w:type="character" w:customStyle="1" w:styleId="CharChar">
    <w:name w:val="招标正文 Char Char"/>
    <w:qFormat/>
    <w:rPr>
      <w:rFonts w:hAnsi="宋体"/>
      <w:color w:val="000000"/>
      <w:szCs w:val="21"/>
    </w:rPr>
  </w:style>
  <w:style w:type="character" w:customStyle="1" w:styleId="Char3">
    <w:name w:val="批注框文本 Char3"/>
    <w:qFormat/>
    <w:rPr>
      <w:rFonts w:ascii="Times New Roman" w:eastAsia="宋体" w:hAnsi="Times New Roman" w:cs="Times New Roman"/>
      <w:kern w:val="2"/>
      <w:sz w:val="18"/>
      <w:szCs w:val="18"/>
    </w:rPr>
  </w:style>
  <w:style w:type="character" w:customStyle="1" w:styleId="3Char0">
    <w:name w:val="标题 3 Char"/>
    <w:qFormat/>
    <w:rPr>
      <w:rFonts w:ascii="仿宋_GB2312" w:eastAsia="仿宋_GB2312"/>
      <w:b/>
      <w:bCs/>
      <w:sz w:val="24"/>
    </w:rPr>
  </w:style>
  <w:style w:type="character" w:customStyle="1" w:styleId="colorred1">
    <w:name w:val="color_red1"/>
    <w:qFormat/>
    <w:rPr>
      <w:rFonts w:ascii="Calibri" w:eastAsia="宋体" w:hAnsi="Calibri" w:cs="Times New Roman"/>
      <w:color w:val="FA0004"/>
    </w:rPr>
  </w:style>
  <w:style w:type="character" w:customStyle="1" w:styleId="CharChar4">
    <w:name w:val="Char Char4"/>
    <w:qFormat/>
    <w:rPr>
      <w:rFonts w:ascii="宋体" w:eastAsia="宋体" w:hAnsi="Courier New" w:cs="Times New Roman"/>
      <w:kern w:val="2"/>
      <w:sz w:val="28"/>
    </w:rPr>
  </w:style>
  <w:style w:type="character" w:customStyle="1" w:styleId="3Char1">
    <w:name w:val="标题 3 Char1"/>
    <w:qFormat/>
    <w:rPr>
      <w:rFonts w:ascii="仿宋_GB2312" w:eastAsia="仿宋_GB2312" w:hAnsi="Times New Roman" w:cs="MingLiU"/>
      <w:b/>
      <w:kern w:val="2"/>
      <w:sz w:val="24"/>
      <w:szCs w:val="28"/>
    </w:rPr>
  </w:style>
  <w:style w:type="character" w:customStyle="1" w:styleId="style31">
    <w:name w:val="style31"/>
    <w:qFormat/>
    <w:rPr>
      <w:rFonts w:ascii="Calibri" w:eastAsia="宋体" w:hAnsi="Calibri" w:cs="Times New Roman"/>
      <w:sz w:val="10"/>
      <w:szCs w:val="10"/>
    </w:rPr>
  </w:style>
  <w:style w:type="character" w:customStyle="1" w:styleId="Style139">
    <w:name w:val="_Style 139"/>
    <w:qFormat/>
    <w:rPr>
      <w:rFonts w:ascii="Times New Roman" w:eastAsia="宋体" w:hAnsi="Times New Roman" w:cs="Times New Roman"/>
      <w:b/>
      <w:bCs/>
      <w:smallCaps/>
      <w:color w:val="C0504D"/>
      <w:spacing w:val="5"/>
      <w:u w:val="single"/>
    </w:rPr>
  </w:style>
  <w:style w:type="character" w:customStyle="1" w:styleId="Char12">
    <w:name w:val="日期 Char1"/>
    <w:qFormat/>
    <w:rPr>
      <w:rFonts w:ascii="Times New Roman" w:eastAsia="宋体" w:hAnsi="Times New Roman" w:cs="Times New Roman"/>
      <w:szCs w:val="20"/>
    </w:rPr>
  </w:style>
  <w:style w:type="character" w:customStyle="1" w:styleId="style121">
    <w:name w:val="style121"/>
    <w:qFormat/>
    <w:rPr>
      <w:rFonts w:ascii="宋体" w:eastAsia="宋体" w:hAnsi="宋体" w:cs="Times New Roman" w:hint="eastAsia"/>
      <w:sz w:val="18"/>
      <w:szCs w:val="18"/>
    </w:rPr>
  </w:style>
  <w:style w:type="character" w:customStyle="1" w:styleId="Char2">
    <w:name w:val="日期 Char"/>
    <w:qFormat/>
    <w:rPr>
      <w:sz w:val="24"/>
    </w:rPr>
  </w:style>
  <w:style w:type="character" w:customStyle="1" w:styleId="CharCharChar">
    <w:name w:val="引用 Char Char Char"/>
    <w:qFormat/>
    <w:rPr>
      <w:rFonts w:ascii="Calibri" w:eastAsia="宋体" w:hAnsi="Calibri" w:cs="Times New Roman"/>
      <w:i/>
      <w:iCs/>
      <w:color w:val="000000"/>
      <w:kern w:val="2"/>
      <w:sz w:val="21"/>
      <w:szCs w:val="22"/>
      <w:lang w:bidi="ar-SA"/>
    </w:rPr>
  </w:style>
  <w:style w:type="character" w:customStyle="1" w:styleId="Char20">
    <w:name w:val="正文文本 Char2"/>
    <w:qFormat/>
    <w:rPr>
      <w:rFonts w:ascii="Times New Roman" w:eastAsia="宋体" w:hAnsi="Times New Roman" w:cs="Times New Roman"/>
      <w:kern w:val="2"/>
      <w:sz w:val="21"/>
      <w:szCs w:val="24"/>
    </w:rPr>
  </w:style>
  <w:style w:type="character" w:customStyle="1" w:styleId="Char4">
    <w:name w:val="标题 Char"/>
    <w:qFormat/>
    <w:rPr>
      <w:rFonts w:ascii="Cambria" w:eastAsia="宋体" w:hAnsi="Cambria" w:cs="Times New Roman"/>
      <w:b/>
      <w:bCs/>
      <w:kern w:val="2"/>
      <w:sz w:val="32"/>
      <w:szCs w:val="32"/>
    </w:rPr>
  </w:style>
  <w:style w:type="character" w:customStyle="1" w:styleId="Char5">
    <w:name w:val="脚注文本 Char"/>
    <w:qFormat/>
    <w:rPr>
      <w:sz w:val="18"/>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2"/>
    <w:link w:val="4CharChar"/>
    <w:qFormat/>
    <w:pPr>
      <w:keepNext/>
      <w:keepLines/>
      <w:autoSpaceDE/>
      <w:autoSpaceDN/>
      <w:adjustRightInd/>
      <w:snapToGrid/>
      <w:spacing w:before="260" w:after="260" w:line="413" w:lineRule="auto"/>
      <w:jc w:val="both"/>
    </w:pPr>
    <w:rPr>
      <w:rFonts w:ascii="Arial" w:eastAsia="宋体" w:hAnsi="Arial" w:cs="Times New Roman"/>
      <w:bCs/>
      <w:spacing w:val="0"/>
      <w:w w:val="100"/>
      <w:sz w:val="24"/>
    </w:rPr>
  </w:style>
  <w:style w:type="character" w:customStyle="1" w:styleId="4Char">
    <w:name w:val="标题 4 Char"/>
    <w:qFormat/>
    <w:rPr>
      <w:b/>
      <w:bCs/>
      <w:sz w:val="24"/>
    </w:rPr>
  </w:style>
  <w:style w:type="character" w:customStyle="1" w:styleId="CharChar6">
    <w:name w:val="Char Char6"/>
    <w:qFormat/>
    <w:rPr>
      <w:rFonts w:ascii="Times New Roman" w:eastAsia="宋体" w:hAnsi="Times New Roman" w:cs="Times New Roman"/>
      <w:sz w:val="24"/>
    </w:rPr>
  </w:style>
  <w:style w:type="character" w:customStyle="1" w:styleId="CharCharChar0">
    <w:name w:val="明显引用 Char Char Char"/>
    <w:qFormat/>
    <w:rPr>
      <w:rFonts w:ascii="Calibri" w:eastAsia="宋体" w:hAnsi="Calibri" w:cs="Times New Roman"/>
      <w:b/>
      <w:bCs/>
      <w:i/>
      <w:iCs/>
      <w:color w:val="4F81BD"/>
      <w:kern w:val="2"/>
      <w:sz w:val="21"/>
      <w:szCs w:val="22"/>
      <w:lang w:bidi="ar-SA"/>
    </w:rPr>
  </w:style>
  <w:style w:type="character" w:customStyle="1" w:styleId="CharChar5">
    <w:name w:val="Char Char5"/>
    <w:qFormat/>
    <w:rPr>
      <w:rFonts w:ascii="Times New Roman" w:eastAsia="宋体" w:hAnsi="Times New Roman" w:cs="Times New Roman"/>
      <w:kern w:val="2"/>
      <w:sz w:val="18"/>
    </w:rPr>
  </w:style>
  <w:style w:type="character" w:customStyle="1" w:styleId="2Char1">
    <w:name w:val="正文文本缩进 2 Char1"/>
    <w:qFormat/>
    <w:rPr>
      <w:rFonts w:ascii="Times New Roman" w:eastAsia="宋体" w:hAnsi="Times New Roman" w:cs="Times New Roman"/>
      <w:szCs w:val="20"/>
    </w:rPr>
  </w:style>
  <w:style w:type="character" w:customStyle="1" w:styleId="Char21">
    <w:name w:val="副标题 Char2"/>
    <w:qFormat/>
    <w:rPr>
      <w:rFonts w:ascii="Cambria" w:eastAsia="宋体" w:hAnsi="Cambria" w:cs="Times New Roman"/>
      <w:b/>
      <w:bCs/>
      <w:kern w:val="28"/>
      <w:sz w:val="32"/>
      <w:szCs w:val="32"/>
    </w:rPr>
  </w:style>
  <w:style w:type="character" w:customStyle="1" w:styleId="Heading1Char">
    <w:name w:val="Heading 1 Char"/>
    <w:qFormat/>
    <w:rPr>
      <w:rFonts w:ascii="宋体" w:eastAsia="宋体" w:hAnsi="宋体" w:cs="Times New Roman" w:hint="eastAsia"/>
      <w:b/>
      <w:bCs/>
      <w:kern w:val="44"/>
      <w:sz w:val="44"/>
      <w:szCs w:val="44"/>
      <w:lang w:val="en-US" w:eastAsia="zh-CN" w:bidi="ar-SA"/>
    </w:rPr>
  </w:style>
  <w:style w:type="character" w:customStyle="1" w:styleId="Style156">
    <w:name w:val="_Style 156"/>
    <w:qFormat/>
    <w:rPr>
      <w:rFonts w:ascii="Times New Roman" w:eastAsia="宋体" w:hAnsi="Times New Roman" w:cs="Times New Roman"/>
      <w:i/>
      <w:iCs/>
      <w:color w:val="808080"/>
    </w:rPr>
  </w:style>
  <w:style w:type="character" w:customStyle="1" w:styleId="style161">
    <w:name w:val="style161"/>
    <w:qFormat/>
    <w:rPr>
      <w:rFonts w:ascii="Calibri" w:eastAsia="宋体" w:hAnsi="Calibri" w:cs="Times New Roman"/>
      <w:b/>
      <w:bCs/>
      <w:color w:val="333333"/>
    </w:rPr>
  </w:style>
  <w:style w:type="character" w:customStyle="1" w:styleId="Char22">
    <w:name w:val="明显引用 Char2"/>
    <w:qFormat/>
    <w:rPr>
      <w:rFonts w:ascii="Times New Roman" w:eastAsia="宋体" w:hAnsi="Times New Roman" w:cs="Times New Roman"/>
      <w:b/>
      <w:bCs/>
      <w:i/>
      <w:iCs/>
      <w:color w:val="4F81BD"/>
      <w:kern w:val="2"/>
      <w:sz w:val="21"/>
    </w:rPr>
  </w:style>
  <w:style w:type="character" w:customStyle="1" w:styleId="Char23">
    <w:name w:val="日期 Char2"/>
    <w:qFormat/>
    <w:rPr>
      <w:rFonts w:ascii="Times New Roman" w:eastAsia="宋体" w:hAnsi="Times New Roman" w:cs="Times New Roman"/>
      <w:kern w:val="2"/>
      <w:sz w:val="21"/>
      <w:szCs w:val="22"/>
    </w:rPr>
  </w:style>
  <w:style w:type="character" w:customStyle="1" w:styleId="7Char1">
    <w:name w:val="标题 7 Char1"/>
    <w:qFormat/>
    <w:rPr>
      <w:rFonts w:ascii="Times New Roman" w:eastAsia="仿宋_GB2312" w:hAnsi="Times New Roman" w:cs="Times New Roman"/>
      <w:sz w:val="30"/>
    </w:rPr>
  </w:style>
  <w:style w:type="character" w:customStyle="1" w:styleId="l1">
    <w:name w:val="l1"/>
    <w:qFormat/>
    <w:rPr>
      <w:rFonts w:ascii="Calibri" w:eastAsia="宋体" w:hAnsi="Calibri" w:cs="Times New Roman"/>
    </w:rPr>
  </w:style>
  <w:style w:type="character" w:customStyle="1" w:styleId="Char24">
    <w:name w:val="尾注文本 Char2"/>
    <w:qFormat/>
    <w:rPr>
      <w:rFonts w:ascii="Times New Roman" w:eastAsia="宋体" w:hAnsi="Times New Roman" w:cs="Times New Roman"/>
      <w:szCs w:val="20"/>
    </w:rPr>
  </w:style>
  <w:style w:type="character" w:customStyle="1" w:styleId="CharChar28">
    <w:name w:val="Char Char28"/>
    <w:qFormat/>
    <w:rPr>
      <w:rFonts w:ascii="Cambria" w:eastAsia="宋体" w:hAnsi="Cambria" w:cs="Times New Roman"/>
      <w:b/>
      <w:bCs/>
      <w:kern w:val="2"/>
      <w:sz w:val="32"/>
      <w:szCs w:val="32"/>
    </w:rPr>
  </w:style>
  <w:style w:type="character" w:customStyle="1" w:styleId="ht1">
    <w:name w:val="ht1"/>
    <w:qFormat/>
    <w:rPr>
      <w:rFonts w:ascii="黑体" w:eastAsia="黑体" w:hAnsi="Calibri" w:cs="Times New Roman"/>
      <w:b/>
      <w:bCs/>
    </w:rPr>
  </w:style>
  <w:style w:type="character" w:customStyle="1" w:styleId="ca-181">
    <w:name w:val="ca-181"/>
    <w:qFormat/>
    <w:rPr>
      <w:rFonts w:ascii="宋体" w:eastAsia="宋体" w:hAnsi="宋体" w:cs="Times New Roman" w:hint="eastAsia"/>
      <w:sz w:val="21"/>
      <w:szCs w:val="21"/>
    </w:rPr>
  </w:style>
  <w:style w:type="character" w:customStyle="1" w:styleId="Char6">
    <w:name w:val="页脚 Char"/>
    <w:qFormat/>
    <w:rPr>
      <w:sz w:val="18"/>
      <w:szCs w:val="18"/>
    </w:rPr>
  </w:style>
  <w:style w:type="character" w:customStyle="1" w:styleId="maintdbg7601">
    <w:name w:val="main_tdbg_7601"/>
    <w:qFormat/>
    <w:rPr>
      <w:rFonts w:ascii="Calibri" w:eastAsia="宋体" w:hAnsi="Calibri" w:cs="Times New Roman"/>
      <w:sz w:val="14"/>
      <w:szCs w:val="14"/>
    </w:rPr>
  </w:style>
  <w:style w:type="character" w:customStyle="1" w:styleId="0d1471">
    <w:name w:val="0d1471"/>
    <w:qFormat/>
    <w:rPr>
      <w:rFonts w:ascii="Calibri" w:eastAsia="宋体" w:hAnsi="Calibri" w:cs="Times New Roman"/>
      <w:color w:val="000000"/>
      <w:sz w:val="11"/>
      <w:szCs w:val="11"/>
      <w:u w:val="none"/>
    </w:rPr>
  </w:style>
  <w:style w:type="character" w:customStyle="1" w:styleId="barinfo2">
    <w:name w:val="bar_info2"/>
    <w:qFormat/>
    <w:rPr>
      <w:rFonts w:ascii="Times New Roman" w:eastAsia="宋体" w:hAnsi="Times New Roman" w:cs="Times New Roman"/>
    </w:rPr>
  </w:style>
  <w:style w:type="character" w:customStyle="1" w:styleId="defaultfont1">
    <w:name w:val="defaultfont1"/>
    <w:qFormat/>
    <w:rPr>
      <w:rFonts w:ascii="Calibri" w:eastAsia="宋体" w:hAnsi="Calibri" w:cs="Times New Roman"/>
    </w:rPr>
  </w:style>
  <w:style w:type="character" w:customStyle="1" w:styleId="Char7">
    <w:name w:val="纯文本 Char"/>
    <w:qFormat/>
    <w:rPr>
      <w:rFonts w:ascii="宋体" w:hAnsi="Courier New"/>
      <w:sz w:val="28"/>
    </w:rPr>
  </w:style>
  <w:style w:type="character" w:customStyle="1" w:styleId="2Char10">
    <w:name w:val="标题 2 Char1"/>
    <w:qFormat/>
    <w:rPr>
      <w:rFonts w:ascii="仿宋_GB2312" w:eastAsia="仿宋_GB2312" w:hAnsi="Times New Roman" w:cs="MingLiU"/>
      <w:b/>
      <w:spacing w:val="1"/>
      <w:w w:val="99"/>
      <w:kern w:val="2"/>
      <w:sz w:val="28"/>
      <w:szCs w:val="32"/>
    </w:rPr>
  </w:style>
  <w:style w:type="character" w:customStyle="1" w:styleId="Style173">
    <w:name w:val="_Style 173"/>
    <w:qFormat/>
    <w:rPr>
      <w:rFonts w:ascii="Times New Roman" w:eastAsia="宋体" w:hAnsi="Times New Roman" w:cs="Times New Roman"/>
      <w:b/>
      <w:bCs/>
      <w:smallCaps/>
      <w:spacing w:val="5"/>
    </w:rPr>
  </w:style>
  <w:style w:type="character" w:customStyle="1" w:styleId="spanright">
    <w:name w:val="spanright"/>
    <w:qFormat/>
    <w:rPr>
      <w:rFonts w:ascii="Calibri" w:eastAsia="宋体" w:hAnsi="Calibri" w:cs="Times New Roman"/>
    </w:rPr>
  </w:style>
  <w:style w:type="character" w:customStyle="1" w:styleId="unnamed1">
    <w:name w:val="unnamed1"/>
    <w:qFormat/>
    <w:rPr>
      <w:rFonts w:ascii="Calibri" w:eastAsia="宋体" w:hAnsi="Calibri" w:cs="Times New Roman"/>
    </w:rPr>
  </w:style>
  <w:style w:type="character" w:customStyle="1" w:styleId="3Char10">
    <w:name w:val="正文文本缩进 3 Char1"/>
    <w:qFormat/>
    <w:rPr>
      <w:rFonts w:ascii="Times New Roman" w:eastAsia="宋体" w:hAnsi="Times New Roman" w:cs="Times New Roman"/>
      <w:sz w:val="16"/>
      <w:szCs w:val="16"/>
    </w:rPr>
  </w:style>
  <w:style w:type="character" w:customStyle="1" w:styleId="15">
    <w:name w:val="明显引用 字符1"/>
    <w:link w:val="afff0"/>
    <w:qFormat/>
    <w:rPr>
      <w:b/>
      <w:bCs/>
      <w:i/>
      <w:iCs/>
      <w:color w:val="4F81BD"/>
      <w:kern w:val="2"/>
      <w:sz w:val="21"/>
      <w:szCs w:val="22"/>
    </w:rPr>
  </w:style>
  <w:style w:type="paragraph" w:styleId="afff0">
    <w:name w:val="Intense Quote"/>
    <w:basedOn w:val="a"/>
    <w:next w:val="a"/>
    <w:link w:val="15"/>
    <w:qFormat/>
    <w:pPr>
      <w:pBdr>
        <w:bottom w:val="single" w:sz="4" w:space="4" w:color="4F81BD"/>
      </w:pBdr>
      <w:spacing w:before="200" w:after="280"/>
      <w:ind w:left="936" w:right="936"/>
    </w:pPr>
    <w:rPr>
      <w:b/>
      <w:bCs/>
      <w:i/>
      <w:iCs/>
      <w:color w:val="4F81BD"/>
      <w:szCs w:val="22"/>
    </w:rPr>
  </w:style>
  <w:style w:type="character" w:customStyle="1" w:styleId="Char30">
    <w:name w:val="批注主题 Char3"/>
    <w:qFormat/>
    <w:rPr>
      <w:rFonts w:ascii="Times New Roman" w:eastAsia="宋体" w:hAnsi="Times New Roman" w:cs="Times New Roman"/>
      <w:b/>
      <w:bCs/>
      <w:kern w:val="2"/>
      <w:sz w:val="21"/>
      <w:szCs w:val="22"/>
    </w:rPr>
  </w:style>
  <w:style w:type="character" w:customStyle="1" w:styleId="ca-151">
    <w:name w:val="ca-151"/>
    <w:qFormat/>
    <w:rPr>
      <w:rFonts w:ascii="Times New Roman" w:eastAsia="宋体" w:hAnsi="Times New Roman" w:cs="Times New Roman" w:hint="default"/>
      <w:sz w:val="21"/>
      <w:szCs w:val="21"/>
    </w:rPr>
  </w:style>
  <w:style w:type="character" w:customStyle="1" w:styleId="intel3">
    <w:name w:val="intel3"/>
    <w:qFormat/>
    <w:rPr>
      <w:rFonts w:ascii="Calibri" w:eastAsia="宋体" w:hAnsi="Calibri" w:cs="Times New Roman"/>
    </w:rPr>
  </w:style>
  <w:style w:type="character" w:customStyle="1" w:styleId="font161">
    <w:name w:val="font161"/>
    <w:qFormat/>
    <w:rPr>
      <w:rFonts w:ascii="Calibri" w:eastAsia="宋体" w:hAnsi="Calibri" w:cs="Times New Roman"/>
      <w:b/>
      <w:bCs/>
      <w:sz w:val="32"/>
      <w:szCs w:val="32"/>
    </w:rPr>
  </w:style>
  <w:style w:type="character" w:customStyle="1" w:styleId="CharChar3">
    <w:name w:val="Char Char3"/>
    <w:qFormat/>
    <w:rPr>
      <w:rFonts w:ascii="宋体" w:eastAsia="宋体" w:hAnsi="宋体" w:cs="Times New Roman" w:hint="eastAsia"/>
      <w:kern w:val="2"/>
      <w:sz w:val="18"/>
      <w:szCs w:val="18"/>
      <w:lang w:val="en-US" w:eastAsia="zh-CN" w:bidi="ar-SA"/>
    </w:rPr>
  </w:style>
  <w:style w:type="character" w:customStyle="1" w:styleId="Char13">
    <w:name w:val="脚注文本 Char1"/>
    <w:qFormat/>
    <w:rPr>
      <w:rFonts w:ascii="Times New Roman" w:eastAsia="宋体" w:hAnsi="Times New Roman" w:cs="Times New Roman"/>
      <w:sz w:val="18"/>
      <w:szCs w:val="18"/>
    </w:rPr>
  </w:style>
  <w:style w:type="character" w:customStyle="1" w:styleId="CharChar34">
    <w:name w:val="Char Char34"/>
    <w:qFormat/>
    <w:rPr>
      <w:rFonts w:ascii="Times New Roman" w:eastAsia="黑体" w:hAnsi="Times New Roman" w:cs="Times New Roman"/>
      <w:kern w:val="2"/>
      <w:sz w:val="44"/>
      <w:lang w:val="en-US" w:eastAsia="zh-CN" w:bidi="ar-SA"/>
    </w:rPr>
  </w:style>
  <w:style w:type="character" w:customStyle="1" w:styleId="normaltext1">
    <w:name w:val="normaltext1"/>
    <w:qFormat/>
    <w:rPr>
      <w:rFonts w:ascii="ˎ̥" w:eastAsia="宋体" w:hAnsi="ˎ̥" w:cs="Times New Roman" w:hint="default"/>
      <w:sz w:val="9"/>
      <w:szCs w:val="9"/>
    </w:rPr>
  </w:style>
  <w:style w:type="character" w:customStyle="1" w:styleId="21">
    <w:name w:val="标题 2 字符1"/>
    <w:link w:val="2"/>
    <w:qFormat/>
    <w:rPr>
      <w:rFonts w:ascii="仿宋_GB2312" w:eastAsia="仿宋_GB2312"/>
      <w:b/>
      <w:spacing w:val="1"/>
      <w:w w:val="99"/>
      <w:sz w:val="28"/>
    </w:rPr>
  </w:style>
  <w:style w:type="character" w:customStyle="1" w:styleId="Char31">
    <w:name w:val="正文文本 Char3"/>
    <w:qFormat/>
    <w:rPr>
      <w:rFonts w:ascii="Times New Roman" w:eastAsia="宋体" w:hAnsi="Times New Roman" w:cs="Times New Roman"/>
      <w:kern w:val="2"/>
      <w:sz w:val="21"/>
      <w:szCs w:val="22"/>
    </w:rPr>
  </w:style>
  <w:style w:type="character" w:customStyle="1" w:styleId="CharChar2">
    <w:name w:val="Char Char2"/>
    <w:qFormat/>
    <w:rPr>
      <w:rFonts w:ascii="Times New Roman" w:eastAsia="宋体" w:hAnsi="Times New Roman" w:cs="Times New Roman"/>
      <w:kern w:val="2"/>
      <w:sz w:val="26"/>
    </w:rPr>
  </w:style>
  <w:style w:type="character" w:customStyle="1" w:styleId="CharChar29">
    <w:name w:val="Char Char29"/>
    <w:qFormat/>
    <w:rPr>
      <w:rFonts w:ascii="Calibri" w:eastAsia="宋体" w:hAnsi="Calibri" w:cs="Times New Roman"/>
      <w:b/>
      <w:bCs/>
      <w:kern w:val="44"/>
      <w:sz w:val="44"/>
      <w:szCs w:val="44"/>
    </w:rPr>
  </w:style>
  <w:style w:type="character" w:customStyle="1" w:styleId="Char14">
    <w:name w:val="纯文本 Char1"/>
    <w:qFormat/>
    <w:rPr>
      <w:rFonts w:ascii="宋体" w:eastAsia="宋体" w:hAnsi="Courier New" w:cs="Courier New"/>
      <w:szCs w:val="21"/>
    </w:rPr>
  </w:style>
  <w:style w:type="character" w:customStyle="1" w:styleId="CharChar10">
    <w:name w:val="Char Char10"/>
    <w:qFormat/>
    <w:rPr>
      <w:rFonts w:ascii="仿宋_GB2312" w:eastAsia="仿宋_GB2312" w:hAnsi="Times New Roman" w:cs="Times New Roman"/>
      <w:b/>
      <w:spacing w:val="1"/>
      <w:w w:val="99"/>
      <w:sz w:val="28"/>
    </w:rPr>
  </w:style>
  <w:style w:type="character" w:customStyle="1" w:styleId="CharChar8">
    <w:name w:val="Char Char8"/>
    <w:qFormat/>
    <w:rPr>
      <w:rFonts w:ascii="仿宋_GB2312" w:eastAsia="仿宋_GB2312" w:hAnsi="Times New Roman" w:cs="Times New Roman"/>
      <w:b/>
      <w:sz w:val="24"/>
    </w:rPr>
  </w:style>
  <w:style w:type="character" w:customStyle="1" w:styleId="Char8">
    <w:name w:val="批注主题 Char"/>
    <w:qFormat/>
    <w:rPr>
      <w:sz w:val="24"/>
    </w:rPr>
  </w:style>
  <w:style w:type="character" w:customStyle="1" w:styleId="CharChar1">
    <w:name w:val="Char Char1"/>
    <w:qFormat/>
    <w:rPr>
      <w:rFonts w:ascii="Times New Roman" w:eastAsia="宋体" w:hAnsi="Times New Roman" w:cs="Times New Roman"/>
      <w:i/>
      <w:kern w:val="2"/>
      <w:sz w:val="26"/>
    </w:rPr>
  </w:style>
  <w:style w:type="character" w:customStyle="1" w:styleId="8Char1">
    <w:name w:val="标题 8 Char1"/>
    <w:qFormat/>
    <w:rPr>
      <w:rFonts w:ascii="Times New Roman" w:eastAsia="仿宋_GB2312" w:hAnsi="Arial" w:cs="Times New Roman"/>
      <w:sz w:val="30"/>
    </w:rPr>
  </w:style>
  <w:style w:type="character" w:customStyle="1" w:styleId="Char15">
    <w:name w:val="副标题 Char1"/>
    <w:qFormat/>
    <w:rPr>
      <w:rFonts w:ascii="Cambria" w:eastAsia="宋体" w:hAnsi="Cambria" w:cs="Times New Roman"/>
      <w:b/>
      <w:bCs/>
      <w:kern w:val="28"/>
      <w:sz w:val="32"/>
      <w:szCs w:val="32"/>
    </w:rPr>
  </w:style>
  <w:style w:type="character" w:customStyle="1" w:styleId="Char25">
    <w:name w:val="批注框文本 Char2"/>
    <w:qFormat/>
    <w:rPr>
      <w:rFonts w:ascii="Times New Roman" w:eastAsia="宋体" w:hAnsi="Times New Roman" w:cs="Times New Roman"/>
      <w:kern w:val="2"/>
      <w:sz w:val="18"/>
      <w:szCs w:val="18"/>
    </w:rPr>
  </w:style>
  <w:style w:type="character" w:customStyle="1" w:styleId="CharChar20">
    <w:name w:val="Char Char2"/>
    <w:qFormat/>
    <w:rPr>
      <w:rFonts w:ascii="宋体" w:eastAsia="宋体" w:hAnsi="宋体" w:cs="Times New Roman" w:hint="eastAsia"/>
      <w:sz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
    <w:name w:val="标题 1 Char"/>
    <w:qFormat/>
    <w:rPr>
      <w:rFonts w:eastAsia="黑体"/>
      <w:sz w:val="44"/>
    </w:rPr>
  </w:style>
  <w:style w:type="character" w:customStyle="1" w:styleId="ca-51">
    <w:name w:val="ca-51"/>
    <w:qFormat/>
    <w:rPr>
      <w:rFonts w:ascii="宋体" w:eastAsia="宋体" w:hAnsi="宋体" w:cs="Times New Roman" w:hint="eastAsia"/>
      <w:b/>
      <w:bCs/>
      <w:color w:val="000000"/>
      <w:spacing w:val="-20"/>
      <w:sz w:val="16"/>
      <w:szCs w:val="16"/>
    </w:rPr>
  </w:style>
  <w:style w:type="character" w:customStyle="1" w:styleId="CharChar40">
    <w:name w:val="Char Char4"/>
    <w:qFormat/>
    <w:rPr>
      <w:rFonts w:ascii="Calibri" w:eastAsia="宋体" w:hAnsi="Calibri" w:cs="Times New Roman"/>
      <w:szCs w:val="24"/>
      <w:u w:val="single"/>
      <w:lang w:eastAsia="en-US"/>
    </w:rPr>
  </w:style>
  <w:style w:type="character" w:customStyle="1" w:styleId="CharChar9">
    <w:name w:val="Char Char9"/>
    <w:qFormat/>
    <w:rPr>
      <w:rFonts w:ascii="仿宋_GB2312" w:eastAsia="仿宋_GB2312" w:hAnsi="Times New Roman" w:cs="Times New Roman"/>
      <w:b/>
      <w:sz w:val="24"/>
    </w:rPr>
  </w:style>
  <w:style w:type="character" w:customStyle="1" w:styleId="Char32">
    <w:name w:val="文档结构图 Char3"/>
    <w:qFormat/>
    <w:rPr>
      <w:rFonts w:ascii="宋体" w:eastAsia="宋体" w:hAnsi="Times New Roman" w:cs="Times New Roman"/>
      <w:kern w:val="2"/>
      <w:sz w:val="18"/>
      <w:szCs w:val="18"/>
    </w:rPr>
  </w:style>
  <w:style w:type="character" w:customStyle="1" w:styleId="spanleft">
    <w:name w:val="spanleft"/>
    <w:qFormat/>
    <w:rPr>
      <w:rFonts w:ascii="Calibri" w:eastAsia="宋体" w:hAnsi="Calibri" w:cs="Times New Roman"/>
    </w:rPr>
  </w:style>
  <w:style w:type="character" w:customStyle="1" w:styleId="Style207">
    <w:name w:val="_Style 207"/>
    <w:qFormat/>
    <w:rPr>
      <w:rFonts w:ascii="Times New Roman" w:eastAsia="宋体" w:hAnsi="Times New Roman" w:cs="Times New Roman"/>
      <w:b/>
      <w:bCs/>
      <w:i/>
      <w:iCs/>
      <w:color w:val="4F81BD"/>
    </w:rPr>
  </w:style>
  <w:style w:type="character" w:customStyle="1" w:styleId="Char16">
    <w:name w:val="批注框文本 Char1"/>
    <w:qFormat/>
    <w:rPr>
      <w:rFonts w:ascii="Times New Roman" w:eastAsia="宋体" w:hAnsi="Times New Roman" w:cs="Times New Roman"/>
      <w:sz w:val="18"/>
      <w:szCs w:val="18"/>
    </w:rPr>
  </w:style>
  <w:style w:type="character" w:customStyle="1" w:styleId="Char17">
    <w:name w:val="页脚 Char1"/>
    <w:qFormat/>
    <w:rPr>
      <w:rFonts w:ascii="Times New Roman" w:eastAsia="宋体" w:hAnsi="Times New Roman" w:cs="Times New Roman"/>
      <w:kern w:val="2"/>
      <w:sz w:val="18"/>
      <w:szCs w:val="18"/>
      <w:lang w:val="en-US" w:eastAsia="zh-CN" w:bidi="ar-SA"/>
    </w:rPr>
  </w:style>
  <w:style w:type="character" w:customStyle="1" w:styleId="CharChar17">
    <w:name w:val="Char Char17"/>
    <w:qFormat/>
    <w:rPr>
      <w:rFonts w:ascii="Cambria" w:eastAsia="宋体" w:hAnsi="Cambria" w:cs="Times New Roman"/>
      <w:b/>
      <w:bCs/>
      <w:kern w:val="2"/>
      <w:sz w:val="32"/>
      <w:szCs w:val="32"/>
    </w:rPr>
  </w:style>
  <w:style w:type="character" w:customStyle="1" w:styleId="HTMLChar1">
    <w:name w:val="HTML 预设格式 Char1"/>
    <w:qFormat/>
    <w:rPr>
      <w:rFonts w:ascii="Courier New" w:eastAsia="宋体" w:hAnsi="Courier New" w:cs="Courier New"/>
      <w:sz w:val="20"/>
      <w:szCs w:val="20"/>
    </w:rPr>
  </w:style>
  <w:style w:type="character" w:customStyle="1" w:styleId="5Char1">
    <w:name w:val="标题 5 Char1"/>
    <w:qFormat/>
    <w:rPr>
      <w:rFonts w:ascii="宋体" w:eastAsia="宋体" w:hAnsi="宋体" w:cs="宋体"/>
      <w:b/>
      <w:bCs/>
    </w:rPr>
  </w:style>
  <w:style w:type="character" w:customStyle="1" w:styleId="CharChar7">
    <w:name w:val="Char Char7"/>
    <w:qFormat/>
    <w:rPr>
      <w:rFonts w:ascii="Times New Roman" w:eastAsia="宋体" w:hAnsi="Times New Roman" w:cs="Times New Roman"/>
      <w:kern w:val="2"/>
      <w:sz w:val="18"/>
    </w:rPr>
  </w:style>
  <w:style w:type="character" w:customStyle="1" w:styleId="2Char11">
    <w:name w:val="正文文本 2 Char1"/>
    <w:qFormat/>
    <w:rPr>
      <w:rFonts w:ascii="Times New Roman" w:eastAsia="宋体" w:hAnsi="Times New Roman" w:cs="Times New Roman"/>
      <w:szCs w:val="20"/>
    </w:rPr>
  </w:style>
  <w:style w:type="character" w:customStyle="1" w:styleId="1Char1">
    <w:name w:val="标题 1 Char1"/>
    <w:qFormat/>
    <w:rPr>
      <w:rFonts w:ascii="Times New Roman" w:eastAsia="黑体" w:hAnsi="Times New Roman" w:cs="Times New Roman"/>
      <w:kern w:val="2"/>
      <w:sz w:val="44"/>
      <w:szCs w:val="44"/>
    </w:rPr>
  </w:style>
  <w:style w:type="character" w:customStyle="1" w:styleId="Char18">
    <w:name w:val="批注文字 Char1"/>
    <w:qFormat/>
    <w:rPr>
      <w:rFonts w:ascii="Times New Roman" w:eastAsia="宋体" w:hAnsi="Times New Roman" w:cs="Times New Roman"/>
      <w:szCs w:val="20"/>
    </w:rPr>
  </w:style>
  <w:style w:type="character" w:customStyle="1" w:styleId="2Char">
    <w:name w:val="正文文本 2 Char"/>
    <w:qFormat/>
    <w:rPr>
      <w:i/>
      <w:sz w:val="26"/>
    </w:rPr>
  </w:style>
  <w:style w:type="character" w:customStyle="1" w:styleId="CharChara">
    <w:name w:val="批注主题 Char Char"/>
    <w:qFormat/>
    <w:rPr>
      <w:rFonts w:ascii="Times New Roman" w:eastAsia="宋体" w:hAnsi="Times New Roman" w:cs="Times New Roman"/>
      <w:sz w:val="24"/>
    </w:rPr>
  </w:style>
  <w:style w:type="character" w:customStyle="1" w:styleId="CharCharChar1">
    <w:name w:val="Char Char Char"/>
    <w:qFormat/>
    <w:rPr>
      <w:rFonts w:ascii="Times New Roman" w:eastAsia="宋体" w:hAnsi="Times New Roman" w:cs="Times New Roman"/>
      <w:kern w:val="2"/>
      <w:sz w:val="18"/>
    </w:rPr>
  </w:style>
  <w:style w:type="character" w:customStyle="1" w:styleId="6Char1">
    <w:name w:val="标题 6 Char1"/>
    <w:qFormat/>
    <w:rPr>
      <w:rFonts w:ascii="Times New Roman" w:eastAsia="仿宋_GB2312" w:hAnsi="Arial" w:cs="Times New Roman"/>
      <w:sz w:val="30"/>
    </w:rPr>
  </w:style>
  <w:style w:type="character" w:customStyle="1" w:styleId="3Char11">
    <w:name w:val="正文文本 3 Char1"/>
    <w:qFormat/>
    <w:rPr>
      <w:rFonts w:ascii="Times New Roman" w:eastAsia="宋体" w:hAnsi="Times New Roman" w:cs="Times New Roman"/>
      <w:sz w:val="16"/>
      <w:szCs w:val="16"/>
    </w:rPr>
  </w:style>
  <w:style w:type="character" w:customStyle="1" w:styleId="Char19">
    <w:name w:val="批注主题 Char1"/>
    <w:qFormat/>
    <w:rPr>
      <w:rFonts w:ascii="Times New Roman" w:eastAsia="宋体" w:hAnsi="Times New Roman" w:cs="Times New Roman"/>
      <w:b/>
      <w:bCs/>
      <w:szCs w:val="20"/>
    </w:rPr>
  </w:style>
  <w:style w:type="character" w:customStyle="1" w:styleId="CharChar110">
    <w:name w:val="Char Char11"/>
    <w:qFormat/>
    <w:rPr>
      <w:rFonts w:ascii="Times New Roman" w:eastAsia="黑体" w:hAnsi="Times New Roman" w:cs="Times New Roman"/>
      <w:kern w:val="2"/>
      <w:sz w:val="44"/>
      <w:lang w:val="en-US" w:eastAsia="zh-CN"/>
    </w:rPr>
  </w:style>
  <w:style w:type="character" w:customStyle="1" w:styleId="Char26">
    <w:name w:val="标题 Char2"/>
    <w:qFormat/>
    <w:rPr>
      <w:rFonts w:ascii="Cambria" w:eastAsia="宋体" w:hAnsi="Cambria" w:cs="Times New Roman"/>
      <w:b/>
      <w:bCs/>
      <w:sz w:val="32"/>
      <w:szCs w:val="32"/>
    </w:rPr>
  </w:style>
  <w:style w:type="character" w:customStyle="1" w:styleId="CharChar12">
    <w:name w:val="Char Char1"/>
    <w:qFormat/>
    <w:rPr>
      <w:rFonts w:ascii="宋体" w:eastAsia="宋体" w:hAnsi="宋体" w:cs="Times New Roman" w:hint="eastAsia"/>
      <w:kern w:val="2"/>
      <w:sz w:val="18"/>
      <w:szCs w:val="18"/>
      <w:lang w:val="en-US" w:eastAsia="zh-CN" w:bidi="ar-SA"/>
    </w:rPr>
  </w:style>
  <w:style w:type="character" w:customStyle="1" w:styleId="ca-610">
    <w:name w:val="ca-610"/>
    <w:qFormat/>
    <w:rPr>
      <w:rFonts w:ascii="宋体" w:eastAsia="宋体" w:hAnsi="宋体" w:cs="Times New Roman" w:hint="eastAsia"/>
      <w:sz w:val="21"/>
      <w:szCs w:val="21"/>
    </w:rPr>
  </w:style>
  <w:style w:type="character" w:customStyle="1" w:styleId="2Char12">
    <w:name w:val="正文首行缩进 2 Char1"/>
    <w:qFormat/>
    <w:rPr>
      <w:rFonts w:ascii="Times New Roman" w:eastAsia="宋体" w:hAnsi="Times New Roman" w:cs="Times New Roman"/>
      <w:szCs w:val="20"/>
    </w:rPr>
  </w:style>
  <w:style w:type="character" w:customStyle="1" w:styleId="Char9">
    <w:name w:val="正文文本 Char"/>
    <w:qFormat/>
    <w:rPr>
      <w:sz w:val="26"/>
    </w:rPr>
  </w:style>
  <w:style w:type="character" w:customStyle="1" w:styleId="textcontents">
    <w:name w:val="textcontents"/>
    <w:qFormat/>
    <w:rPr>
      <w:rFonts w:ascii="Times New Roman" w:eastAsia="宋体" w:hAnsi="Times New Roman" w:cs="Times New Roman"/>
    </w:rPr>
  </w:style>
  <w:style w:type="character" w:customStyle="1" w:styleId="3Char2">
    <w:name w:val="正文文本缩进 3 Char2"/>
    <w:qFormat/>
    <w:rPr>
      <w:rFonts w:ascii="Times New Roman" w:eastAsia="宋体" w:hAnsi="Times New Roman" w:cs="Times New Roman"/>
      <w:kern w:val="2"/>
      <w:sz w:val="16"/>
      <w:szCs w:val="16"/>
    </w:rPr>
  </w:style>
  <w:style w:type="character" w:customStyle="1" w:styleId="ss16">
    <w:name w:val="ss16"/>
    <w:qFormat/>
    <w:rPr>
      <w:rFonts w:ascii="宋体" w:eastAsia="宋体" w:hAnsi="宋体" w:cs="Times New Roman" w:hint="eastAsia"/>
      <w:color w:val="000000"/>
      <w:sz w:val="9"/>
      <w:szCs w:val="9"/>
    </w:rPr>
  </w:style>
  <w:style w:type="character" w:customStyle="1" w:styleId="Chara">
    <w:name w:val="尾注文本 Char"/>
    <w:qFormat/>
    <w:rPr>
      <w:rFonts w:ascii="Times New Roman" w:eastAsia="宋体" w:hAnsi="Times New Roman" w:cs="Times New Roman"/>
      <w:kern w:val="2"/>
      <w:sz w:val="21"/>
    </w:rPr>
  </w:style>
  <w:style w:type="character" w:customStyle="1" w:styleId="Char1a">
    <w:name w:val="正文文本缩进 Char1"/>
    <w:qFormat/>
    <w:rPr>
      <w:rFonts w:ascii="Times New Roman" w:eastAsia="宋体" w:hAnsi="Times New Roman" w:cs="Times New Roman"/>
      <w:szCs w:val="20"/>
    </w:rPr>
  </w:style>
  <w:style w:type="character" w:customStyle="1" w:styleId="Char27">
    <w:name w:val="批注主题 Char2"/>
    <w:qFormat/>
    <w:rPr>
      <w:rFonts w:ascii="Times New Roman" w:eastAsia="宋体" w:hAnsi="Times New Roman" w:cs="Times New Roman"/>
      <w:b/>
      <w:bCs/>
      <w:sz w:val="21"/>
    </w:rPr>
  </w:style>
  <w:style w:type="character" w:customStyle="1" w:styleId="Char1b">
    <w:name w:val="页眉 Char1"/>
    <w:qFormat/>
    <w:rPr>
      <w:rFonts w:ascii="Times New Roman" w:eastAsia="宋体" w:hAnsi="Times New Roman" w:cs="Times New Roman"/>
      <w:kern w:val="2"/>
      <w:sz w:val="18"/>
      <w:szCs w:val="18"/>
      <w:lang w:val="en-US" w:eastAsia="zh-CN" w:bidi="ar-SA"/>
    </w:rPr>
  </w:style>
  <w:style w:type="character" w:customStyle="1" w:styleId="Char28">
    <w:name w:val="引用 Char2"/>
    <w:qFormat/>
    <w:rPr>
      <w:rFonts w:ascii="Times New Roman" w:eastAsia="宋体" w:hAnsi="Times New Roman" w:cs="Times New Roman"/>
      <w:i/>
      <w:iCs/>
      <w:color w:val="000000"/>
      <w:kern w:val="2"/>
      <w:sz w:val="21"/>
    </w:rPr>
  </w:style>
  <w:style w:type="character" w:customStyle="1" w:styleId="CharChar30">
    <w:name w:val="Char Char3"/>
    <w:qFormat/>
    <w:rPr>
      <w:rFonts w:ascii="Times New Roman" w:eastAsia="宋体" w:hAnsi="Times New Roman" w:cs="Times New Roman"/>
      <w:kern w:val="2"/>
      <w:sz w:val="18"/>
    </w:rPr>
  </w:style>
  <w:style w:type="character" w:customStyle="1" w:styleId="Char1c">
    <w:name w:val="正文文本 Char1"/>
    <w:qFormat/>
    <w:rPr>
      <w:rFonts w:ascii="Times New Roman" w:eastAsia="宋体" w:hAnsi="Times New Roman" w:cs="Times New Roman"/>
      <w:szCs w:val="20"/>
    </w:rPr>
  </w:style>
  <w:style w:type="character" w:customStyle="1" w:styleId="title11">
    <w:name w:val="title11"/>
    <w:qFormat/>
    <w:rPr>
      <w:rFonts w:ascii="Calibri" w:eastAsia="宋体" w:hAnsi="Calibri" w:cs="Times New Roman"/>
      <w:b/>
      <w:bCs/>
      <w:color w:val="FFFFFF"/>
      <w:sz w:val="11"/>
      <w:szCs w:val="11"/>
    </w:rPr>
  </w:style>
  <w:style w:type="character" w:customStyle="1" w:styleId="Char29">
    <w:name w:val="文档结构图 Char2"/>
    <w:qFormat/>
    <w:rPr>
      <w:rFonts w:ascii="Times New Roman" w:eastAsia="宋体" w:hAnsi="Times New Roman" w:cs="Times New Roman"/>
      <w:kern w:val="2"/>
      <w:sz w:val="21"/>
      <w:szCs w:val="24"/>
      <w:shd w:val="clear" w:color="auto" w:fill="000080"/>
    </w:rPr>
  </w:style>
  <w:style w:type="character" w:customStyle="1" w:styleId="16">
    <w:name w:val="16"/>
    <w:qFormat/>
    <w:rPr>
      <w:rFonts w:ascii="Tahoma" w:eastAsia="宋体" w:hAnsi="Tahoma" w:cs="Tahoma" w:hint="default"/>
      <w:color w:val="0000FF"/>
      <w:sz w:val="24"/>
      <w:szCs w:val="24"/>
      <w:u w:val="single"/>
    </w:rPr>
  </w:style>
  <w:style w:type="character" w:customStyle="1" w:styleId="Char1d">
    <w:name w:val="明显引用 Char1"/>
    <w:qFormat/>
    <w:rPr>
      <w:rFonts w:ascii="Times New Roman" w:eastAsia="宋体" w:hAnsi="Times New Roman" w:cs="Times New Roman"/>
      <w:b/>
      <w:bCs/>
      <w:i/>
      <w:iCs/>
      <w:color w:val="4F81BD"/>
      <w:kern w:val="2"/>
      <w:sz w:val="21"/>
      <w:szCs w:val="22"/>
    </w:rPr>
  </w:style>
  <w:style w:type="character" w:customStyle="1" w:styleId="style21">
    <w:name w:val="style21"/>
    <w:qFormat/>
    <w:rPr>
      <w:rFonts w:ascii="Calibri" w:eastAsia="宋体" w:hAnsi="Calibri" w:cs="Times New Roman"/>
      <w:b/>
      <w:bCs/>
      <w:sz w:val="28"/>
      <w:szCs w:val="28"/>
    </w:rPr>
  </w:style>
  <w:style w:type="character" w:customStyle="1" w:styleId="Charb">
    <w:name w:val="批注文字 Char"/>
    <w:qFormat/>
    <w:rPr>
      <w:rFonts w:ascii="Times New Roman" w:eastAsia="宋体" w:hAnsi="Times New Roman" w:cs="Times New Roman"/>
      <w:kern w:val="2"/>
      <w:sz w:val="21"/>
    </w:rPr>
  </w:style>
  <w:style w:type="character" w:customStyle="1" w:styleId="9Char1">
    <w:name w:val="标题 9 Char1"/>
    <w:qFormat/>
    <w:rPr>
      <w:rFonts w:ascii="Times New Roman" w:eastAsia="仿宋_GB2312" w:hAnsi="Times New Roman" w:cs="Times New Roman"/>
      <w:sz w:val="30"/>
    </w:rPr>
  </w:style>
  <w:style w:type="character" w:customStyle="1" w:styleId="17">
    <w:name w:val="引用 字符1"/>
    <w:link w:val="afff1"/>
    <w:qFormat/>
    <w:rPr>
      <w:i/>
      <w:iCs/>
      <w:color w:val="000000"/>
      <w:kern w:val="2"/>
      <w:sz w:val="21"/>
      <w:szCs w:val="22"/>
    </w:rPr>
  </w:style>
  <w:style w:type="paragraph" w:styleId="afff1">
    <w:name w:val="Quote"/>
    <w:basedOn w:val="a"/>
    <w:next w:val="a"/>
    <w:link w:val="17"/>
    <w:qFormat/>
    <w:rPr>
      <w:i/>
      <w:iCs/>
      <w:color w:val="000000"/>
      <w:szCs w:val="22"/>
    </w:rPr>
  </w:style>
  <w:style w:type="character" w:customStyle="1" w:styleId="Charc">
    <w:name w:val="批注框文本 Char"/>
    <w:qFormat/>
    <w:rPr>
      <w:sz w:val="18"/>
    </w:rPr>
  </w:style>
  <w:style w:type="character" w:customStyle="1" w:styleId="CharCharb">
    <w:name w:val="样式 Char Char"/>
    <w:qFormat/>
    <w:rPr>
      <w:rFonts w:ascii="宋体" w:eastAsia="宋体" w:hAnsi="宋体" w:cs="Times New Roman"/>
      <w:sz w:val="24"/>
      <w:lang w:val="en-US" w:eastAsia="zh-CN"/>
    </w:rPr>
  </w:style>
  <w:style w:type="character" w:customStyle="1" w:styleId="Char1e">
    <w:name w:val="引用 Char1"/>
    <w:qFormat/>
    <w:rPr>
      <w:rFonts w:ascii="Times New Roman" w:eastAsia="宋体" w:hAnsi="Times New Roman" w:cs="Times New Roman"/>
      <w:i/>
      <w:iCs/>
      <w:color w:val="000000"/>
      <w:kern w:val="2"/>
      <w:sz w:val="21"/>
      <w:szCs w:val="22"/>
    </w:rPr>
  </w:style>
  <w:style w:type="character" w:customStyle="1" w:styleId="docpro">
    <w:name w:val="docpro"/>
    <w:qFormat/>
    <w:rPr>
      <w:rFonts w:ascii="Calibri" w:eastAsia="宋体" w:hAnsi="Calibri" w:cs="Times New Roman"/>
    </w:rPr>
  </w:style>
  <w:style w:type="character" w:customStyle="1" w:styleId="Style252">
    <w:name w:val="_Style 252"/>
    <w:qFormat/>
    <w:rPr>
      <w:rFonts w:ascii="Times New Roman" w:eastAsia="宋体" w:hAnsi="Times New Roman" w:cs="Times New Roman"/>
      <w:smallCaps/>
      <w:color w:val="C0504D"/>
      <w:u w:val="single"/>
    </w:rPr>
  </w:style>
  <w:style w:type="character" w:customStyle="1" w:styleId="4Char1">
    <w:name w:val="标题 4 Char1"/>
    <w:qFormat/>
    <w:rPr>
      <w:rFonts w:ascii="仿宋_GB2312" w:eastAsia="仿宋_GB2312" w:hAnsi="Times New Roman" w:cs="MingLiU"/>
      <w:b/>
      <w:kern w:val="2"/>
      <w:sz w:val="24"/>
      <w:szCs w:val="28"/>
    </w:rPr>
  </w:style>
  <w:style w:type="character" w:customStyle="1" w:styleId="Chard">
    <w:name w:val="文档结构图 Char"/>
    <w:qFormat/>
    <w:rPr>
      <w:shd w:val="clear" w:color="auto" w:fill="000080"/>
    </w:rPr>
  </w:style>
  <w:style w:type="character" w:customStyle="1" w:styleId="ca-141">
    <w:name w:val="ca-141"/>
    <w:qFormat/>
    <w:rPr>
      <w:rFonts w:ascii="仿宋_GB2312" w:eastAsia="仿宋_GB2312" w:hAnsi="Times New Roman" w:cs="Times New Roman" w:hint="eastAsia"/>
      <w:sz w:val="21"/>
      <w:szCs w:val="21"/>
    </w:rPr>
  </w:style>
  <w:style w:type="character" w:customStyle="1" w:styleId="Char2a">
    <w:name w:val="批注文字 Char2"/>
    <w:qFormat/>
    <w:rPr>
      <w:rFonts w:ascii="Times New Roman" w:eastAsia="宋体" w:hAnsi="Times New Roman" w:cs="Times New Roman"/>
      <w:kern w:val="2"/>
      <w:sz w:val="21"/>
      <w:szCs w:val="22"/>
    </w:rPr>
  </w:style>
  <w:style w:type="character" w:customStyle="1" w:styleId="14t1">
    <w:name w:val="14t1"/>
    <w:qFormat/>
    <w:rPr>
      <w:rFonts w:ascii="宋体" w:eastAsia="宋体" w:hAnsi="宋体" w:cs="Times New Roman" w:hint="eastAsia"/>
      <w:sz w:val="11"/>
      <w:szCs w:val="11"/>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keepNext/>
      <w:keepLines/>
      <w:autoSpaceDE/>
      <w:autoSpaceDN/>
      <w:adjustRightInd/>
      <w:spacing w:before="260" w:after="260" w:line="413" w:lineRule="auto"/>
      <w:jc w:val="both"/>
    </w:pPr>
    <w:rPr>
      <w:rFonts w:ascii="Arial" w:eastAsia="宋体" w:hAnsi="Arial" w:cs="Times New Roman"/>
      <w:bCs/>
      <w:szCs w:val="32"/>
    </w:rPr>
  </w:style>
  <w:style w:type="paragraph" w:customStyle="1" w:styleId="ParaCharCharCharChar">
    <w:name w:val="默认段落字体 Para Char 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7"/>
    <w:qFormat/>
    <w:pPr>
      <w:shd w:val="clear" w:color="auto" w:fill="000080"/>
      <w:spacing w:line="360" w:lineRule="auto"/>
      <w:ind w:firstLineChars="200" w:firstLine="200"/>
    </w:pPr>
    <w:rPr>
      <w:rFonts w:ascii="Times New Roman"/>
      <w:kern w:val="0"/>
      <w:sz w:val="20"/>
      <w:szCs w:val="24"/>
      <w:shd w:val="clear" w:color="auto" w:fill="00008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34">
    <w:name w:val="正文文本缩进 3 字符"/>
    <w:uiPriority w:val="99"/>
    <w:semiHidden/>
    <w:qFormat/>
    <w:rPr>
      <w:kern w:val="2"/>
      <w:sz w:val="16"/>
      <w:szCs w:val="16"/>
    </w:rPr>
  </w:style>
  <w:style w:type="paragraph" w:customStyle="1" w:styleId="CharChar16CharCharCharChar">
    <w:name w:val="Char Char16 Char Char Char 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18">
    <w:name w:val="自定样式1"/>
    <w:basedOn w:val="a"/>
    <w:qFormat/>
    <w:pPr>
      <w:suppressAutoHyphens/>
      <w:jc w:val="center"/>
    </w:pPr>
    <w:rPr>
      <w:rFonts w:ascii="宋体" w:hAnsi="宋体"/>
      <w:color w:val="000000"/>
      <w:sz w:val="18"/>
    </w:rPr>
  </w:style>
  <w:style w:type="paragraph" w:styleId="afff2">
    <w:name w:val="List Paragraph"/>
    <w:basedOn w:val="a"/>
    <w:qFormat/>
    <w:pPr>
      <w:ind w:firstLineChars="200" w:firstLine="420"/>
    </w:pPr>
    <w:rPr>
      <w:sz w:val="28"/>
      <w:szCs w:val="20"/>
    </w:rPr>
  </w:style>
  <w:style w:type="paragraph" w:customStyle="1" w:styleId="CharChar30CharCharCharChar">
    <w:name w:val="Char Char30 Char Char Char Char"/>
    <w:basedOn w:val="a"/>
    <w:qFormat/>
  </w:style>
  <w:style w:type="paragraph" w:customStyle="1" w:styleId="afff3">
    <w:name w:val="目录文字"/>
    <w:basedOn w:val="a"/>
    <w:qFormat/>
    <w:pPr>
      <w:widowControl/>
      <w:spacing w:line="480" w:lineRule="auto"/>
      <w:jc w:val="left"/>
    </w:pPr>
    <w:rPr>
      <w:rFonts w:ascii="宋体" w:hAnsi="宋体"/>
      <w:kern w:val="0"/>
      <w:sz w:val="24"/>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paragraph" w:customStyle="1" w:styleId="afff4">
    <w:name w:val="表格内容"/>
    <w:basedOn w:val="a"/>
    <w:qFormat/>
    <w:pPr>
      <w:suppressLineNumbers/>
      <w:suppressAutoHyphens/>
    </w:pPr>
    <w:rPr>
      <w:rFonts w:ascii="Calibri" w:hAnsi="Calibri"/>
    </w:rPr>
  </w:style>
  <w:style w:type="paragraph" w:customStyle="1" w:styleId="Char90">
    <w:name w:val="Char9"/>
    <w:basedOn w:val="a7"/>
    <w:qFormat/>
    <w:pPr>
      <w:shd w:val="clear" w:color="auto" w:fill="000080"/>
      <w:spacing w:line="360" w:lineRule="auto"/>
      <w:ind w:firstLineChars="200" w:firstLine="200"/>
    </w:pPr>
    <w:rPr>
      <w:rFonts w:ascii="Times New Roman"/>
      <w:kern w:val="0"/>
      <w:sz w:val="20"/>
      <w:szCs w:val="20"/>
    </w:rPr>
  </w:style>
  <w:style w:type="character" w:customStyle="1" w:styleId="afff5">
    <w:name w:val="尾注文本 字符"/>
    <w:uiPriority w:val="99"/>
    <w:semiHidden/>
    <w:qFormat/>
    <w:rPr>
      <w:kern w:val="2"/>
      <w:sz w:val="21"/>
      <w:szCs w:val="24"/>
    </w:rPr>
  </w:style>
  <w:style w:type="paragraph" w:customStyle="1" w:styleId="pa-34">
    <w:name w:val="pa-34"/>
    <w:qFormat/>
    <w:pPr>
      <w:spacing w:line="360" w:lineRule="atLeast"/>
      <w:ind w:firstLine="420"/>
    </w:pPr>
    <w:rPr>
      <w:rFonts w:ascii="宋体" w:hAnsi="宋体"/>
      <w:sz w:val="24"/>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35">
    <w:name w:val="正文文本 3 字符"/>
    <w:uiPriority w:val="99"/>
    <w:semiHidden/>
    <w:qFormat/>
    <w:rPr>
      <w:rFonts w:ascii="Times New Roman" w:eastAsia="宋体" w:hAnsi="Times New Roman" w:cs="Times New Roman"/>
      <w:kern w:val="2"/>
      <w:sz w:val="16"/>
      <w:szCs w:val="16"/>
    </w:rPr>
  </w:style>
  <w:style w:type="paragraph" w:customStyle="1" w:styleId="CharCharCharCharCharCharChar">
    <w:name w:val="Char Char Char Char Char Char Char"/>
    <w:basedOn w:val="a"/>
    <w:qFormat/>
  </w:style>
  <w:style w:type="paragraph" w:customStyle="1" w:styleId="36">
    <w:name w:val="样式3"/>
    <w:basedOn w:val="3"/>
    <w:qFormat/>
    <w:pPr>
      <w:keepNext/>
      <w:keepLines/>
      <w:spacing w:before="0" w:line="360" w:lineRule="auto"/>
      <w:ind w:left="119" w:right="-23"/>
    </w:pPr>
    <w:rPr>
      <w:rFonts w:ascii="宋体" w:eastAsia="宋体" w:hAnsi="宋体" w:cs="Times New Roman"/>
      <w:bCs/>
      <w:szCs w:val="32"/>
    </w:rPr>
  </w:style>
  <w:style w:type="paragraph" w:customStyle="1" w:styleId="afff6">
    <w:name w:val="正文小标题"/>
    <w:basedOn w:val="a"/>
    <w:qFormat/>
    <w:pPr>
      <w:tabs>
        <w:tab w:val="left" w:pos="1140"/>
      </w:tabs>
      <w:overflowPunct w:val="0"/>
      <w:autoSpaceDE w:val="0"/>
      <w:autoSpaceDN w:val="0"/>
      <w:adjustRightInd w:val="0"/>
      <w:spacing w:line="360" w:lineRule="auto"/>
      <w:ind w:left="1140" w:hanging="720"/>
    </w:pPr>
    <w:rPr>
      <w:rFonts w:ascii="仿宋_GB2312" w:hAnsi="Arial"/>
      <w:kern w:val="0"/>
      <w:sz w:val="24"/>
      <w:szCs w:val="20"/>
    </w:rPr>
  </w:style>
  <w:style w:type="paragraph" w:customStyle="1" w:styleId="62">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character" w:customStyle="1" w:styleId="28">
    <w:name w:val="正文文本缩进 2 字符"/>
    <w:uiPriority w:val="99"/>
    <w:semiHidden/>
    <w:qFormat/>
    <w:rPr>
      <w:rFonts w:ascii="Times New Roman" w:eastAsia="宋体" w:hAnsi="Times New Roman" w:cs="Times New Roman"/>
      <w:kern w:val="2"/>
      <w:sz w:val="21"/>
    </w:rPr>
  </w:style>
  <w:style w:type="paragraph" w:customStyle="1" w:styleId="CharCharCharChar">
    <w:name w:val="Char Char Char Char"/>
    <w:basedOn w:val="a7"/>
    <w:qFormat/>
    <w:pPr>
      <w:shd w:val="clear" w:color="auto" w:fill="000080"/>
      <w:spacing w:line="360" w:lineRule="auto"/>
      <w:ind w:firstLineChars="200" w:firstLine="200"/>
    </w:pPr>
    <w:rPr>
      <w:rFonts w:ascii="Times New Roman"/>
      <w:kern w:val="0"/>
      <w:sz w:val="20"/>
      <w:szCs w:val="20"/>
    </w:rPr>
  </w:style>
  <w:style w:type="paragraph" w:customStyle="1" w:styleId="afff8">
    <w:name w:val="样式"/>
    <w:qFormat/>
    <w:pPr>
      <w:widowControl w:val="0"/>
      <w:autoSpaceDE w:val="0"/>
      <w:autoSpaceDN w:val="0"/>
      <w:adjustRightInd w:val="0"/>
    </w:pPr>
    <w:rPr>
      <w:rFonts w:ascii="宋体" w:hAnsi="宋体"/>
      <w:sz w:val="24"/>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cs="宋体"/>
      <w:b w:val="0"/>
      <w:spacing w:val="0"/>
      <w:w w:val="100"/>
      <w:szCs w:val="20"/>
    </w:rPr>
  </w:style>
  <w:style w:type="character" w:customStyle="1" w:styleId="afff9">
    <w:name w:val="正文文本缩进 字符"/>
    <w:uiPriority w:val="99"/>
    <w:semiHidden/>
    <w:qFormat/>
    <w:rPr>
      <w:kern w:val="2"/>
      <w:sz w:val="21"/>
      <w:szCs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character" w:customStyle="1" w:styleId="HTML2">
    <w:name w:val="HTML 预设格式 字符"/>
    <w:uiPriority w:val="99"/>
    <w:semiHidden/>
    <w:qFormat/>
    <w:rPr>
      <w:rFonts w:ascii="Courier New" w:hAnsi="Courier New" w:cs="Courier New"/>
      <w:kern w:val="2"/>
    </w:rPr>
  </w:style>
  <w:style w:type="paragraph" w:customStyle="1" w:styleId="10089">
    <w:name w:val="样式 标题 1 + (西文) 宋体 非加粗 黑色 两端对齐 左侧:  0 厘米 首行缩进:  0.89 厘米"/>
    <w:basedOn w:val="1"/>
    <w:qFormat/>
    <w:pPr>
      <w:keepNext/>
      <w:numPr>
        <w:numId w:val="0"/>
      </w:numPr>
      <w:tabs>
        <w:tab w:val="left" w:pos="1140"/>
      </w:tabs>
      <w:autoSpaceDE/>
      <w:autoSpaceDN/>
      <w:ind w:left="1140" w:hanging="720"/>
    </w:pPr>
    <w:rPr>
      <w:rFonts w:ascii="宋体" w:eastAsia="宋体" w:hAnsi="宋体"/>
      <w:b/>
      <w:color w:val="000000"/>
      <w:kern w:val="0"/>
      <w:sz w:val="30"/>
      <w:szCs w:val="30"/>
    </w:rPr>
  </w:style>
  <w:style w:type="paragraph" w:customStyle="1" w:styleId="CharCharCharCharChar2Char">
    <w:name w:val="Char Char Char Char Char2 Char"/>
    <w:basedOn w:val="a"/>
    <w:qFormat/>
    <w:pPr>
      <w:adjustRightInd w:val="0"/>
      <w:snapToGrid w:val="0"/>
      <w:spacing w:line="360" w:lineRule="auto"/>
      <w:ind w:firstLineChars="200" w:firstLine="200"/>
    </w:pPr>
    <w:rPr>
      <w:szCs w:val="20"/>
    </w:rPr>
  </w:style>
  <w:style w:type="paragraph" w:customStyle="1" w:styleId="Style293">
    <w:name w:val="_Style 293"/>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szCs w:val="20"/>
    </w:rPr>
  </w:style>
  <w:style w:type="paragraph" w:styleId="afffa">
    <w:name w:val="No Spacing"/>
    <w:qFormat/>
    <w:pPr>
      <w:widowControl w:val="0"/>
      <w:snapToGrid w:val="0"/>
      <w:spacing w:line="360" w:lineRule="auto"/>
    </w:pPr>
    <w:rPr>
      <w:snapToGrid w:val="0"/>
      <w:sz w:val="21"/>
      <w:szCs w:val="24"/>
    </w:rPr>
  </w:style>
  <w:style w:type="paragraph" w:customStyle="1" w:styleId="afffb">
    <w:name w:val="目录"/>
    <w:basedOn w:val="a"/>
    <w:qFormat/>
    <w:pPr>
      <w:widowControl/>
      <w:jc w:val="center"/>
    </w:pPr>
    <w:rPr>
      <w:rFonts w:ascii="宋体"/>
      <w:b/>
      <w:kern w:val="0"/>
      <w:sz w:val="36"/>
      <w:szCs w:val="20"/>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character" w:customStyle="1" w:styleId="29">
    <w:name w:val="正文文本首行缩进 2 字符"/>
    <w:basedOn w:val="afff9"/>
    <w:uiPriority w:val="99"/>
    <w:semiHidden/>
    <w:qFormat/>
    <w:rPr>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afffc">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19">
    <w:name w:val="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2">
    <w:name w:val="Char Char Char"/>
    <w:basedOn w:val="a"/>
    <w:qFormat/>
    <w:rPr>
      <w:rFonts w:ascii="Calibri" w:hAnsi="Calibri"/>
    </w:rPr>
  </w:style>
  <w:style w:type="paragraph" w:customStyle="1" w:styleId="CharCharCharCharCharChar">
    <w:name w:val="Char Char Char Char Char Char"/>
    <w:basedOn w:val="a"/>
    <w:qFormat/>
    <w:rPr>
      <w:rFonts w:ascii="Calibri" w:hAnsi="Calibri"/>
    </w:rPr>
  </w:style>
  <w:style w:type="paragraph" w:customStyle="1" w:styleId="CharChar30CharChar">
    <w:name w:val="Char Char30 Char Char"/>
    <w:basedOn w:val="a"/>
    <w:qFormat/>
  </w:style>
  <w:style w:type="paragraph" w:customStyle="1" w:styleId="WW-">
    <w:name w:val="WW-表格标题"/>
    <w:basedOn w:val="WW-0"/>
    <w:qFormat/>
    <w:rPr>
      <w:rFonts w:ascii="Times New Roman" w:hAnsi="Times New Roman"/>
    </w:rPr>
  </w:style>
  <w:style w:type="paragraph" w:customStyle="1" w:styleId="WW-0">
    <w:name w:val="WW-表格内容"/>
    <w:basedOn w:val="a"/>
    <w:qFormat/>
    <w:pPr>
      <w:suppressLineNumbers/>
      <w:suppressAutoHyphens/>
    </w:pPr>
    <w:rPr>
      <w:rFonts w:ascii="Calibri" w:hAnsi="Calibri"/>
    </w:rPr>
  </w:style>
  <w:style w:type="paragraph" w:customStyle="1" w:styleId="CharCharCharCharCharCharChar0">
    <w:name w:val="Char Char Char Char Char Char Char"/>
    <w:basedOn w:val="a"/>
    <w:qFormat/>
    <w:rPr>
      <w:rFonts w:ascii="Calibri" w:hAnsi="Calibri"/>
      <w:szCs w:val="20"/>
    </w:rPr>
  </w:style>
  <w:style w:type="character" w:customStyle="1" w:styleId="afffd">
    <w:name w:val="副标题 字符"/>
    <w:uiPriority w:val="11"/>
    <w:qFormat/>
    <w:rPr>
      <w:rFonts w:ascii="等线 Light" w:hAnsi="等线 Light" w:cs="Times New Roman"/>
      <w:b/>
      <w:bCs/>
      <w:kern w:val="28"/>
      <w:sz w:val="32"/>
      <w:szCs w:val="32"/>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Char70">
    <w:name w:val="Char7"/>
    <w:basedOn w:val="a"/>
    <w:qFormat/>
    <w:pPr>
      <w:widowControl/>
      <w:spacing w:after="160" w:line="240" w:lineRule="exact"/>
      <w:jc w:val="left"/>
    </w:pPr>
    <w:rPr>
      <w:szCs w:val="20"/>
    </w:rPr>
  </w:style>
  <w:style w:type="paragraph" w:customStyle="1" w:styleId="CM95">
    <w:name w:val="CM95"/>
    <w:basedOn w:val="a"/>
    <w:next w:val="a"/>
    <w:qFormat/>
    <w:pPr>
      <w:autoSpaceDE w:val="0"/>
      <w:autoSpaceDN w:val="0"/>
      <w:adjustRightInd w:val="0"/>
      <w:spacing w:after="115"/>
      <w:jc w:val="left"/>
    </w:pPr>
    <w:rPr>
      <w:rFonts w:ascii="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Char1f">
    <w:name w:val="Char1"/>
    <w:basedOn w:val="a"/>
    <w:qFormat/>
    <w:pPr>
      <w:spacing w:beforeLines="50" w:afterLines="50"/>
    </w:pPr>
    <w:rPr>
      <w:rFonts w:ascii="Tahoma" w:hAnsi="Tahoma"/>
      <w:sz w:val="24"/>
      <w:szCs w:val="20"/>
    </w:rPr>
  </w:style>
  <w:style w:type="character" w:customStyle="1" w:styleId="afffe">
    <w:name w:val="引用 字符"/>
    <w:uiPriority w:val="29"/>
    <w:qFormat/>
    <w:rPr>
      <w:i/>
      <w:iCs/>
      <w:color w:val="404040"/>
      <w:kern w:val="2"/>
      <w:sz w:val="21"/>
      <w:szCs w:val="24"/>
    </w:rPr>
  </w:style>
  <w:style w:type="character" w:customStyle="1" w:styleId="affff">
    <w:name w:val="明显引用 字符"/>
    <w:uiPriority w:val="30"/>
    <w:qFormat/>
    <w:rPr>
      <w:i/>
      <w:iCs/>
      <w:color w:val="4472C4"/>
      <w:kern w:val="2"/>
      <w:sz w:val="21"/>
      <w:szCs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Style319">
    <w:name w:val="_Style 319"/>
    <w:qFormat/>
    <w:rPr>
      <w:kern w:val="2"/>
      <w:sz w:val="21"/>
    </w:rPr>
  </w:style>
  <w:style w:type="paragraph" w:customStyle="1" w:styleId="CharChar9CharCharCharCharCharCharCharCharCharChar">
    <w:name w:val="Char Char9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a">
    <w:name w:val="样式2"/>
    <w:basedOn w:val="2"/>
    <w:qFormat/>
    <w:pPr>
      <w:keepNext/>
      <w:keepLines/>
      <w:snapToGrid/>
      <w:spacing w:before="260" w:after="260" w:line="300" w:lineRule="exact"/>
      <w:ind w:left="220" w:right="-20"/>
      <w:jc w:val="center"/>
    </w:pPr>
    <w:rPr>
      <w:rFonts w:ascii="宋体" w:eastAsia="宋体" w:hAnsi="宋体" w:cs="Times New Roman"/>
      <w:bCs/>
      <w:spacing w:val="0"/>
      <w:szCs w:val="28"/>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378020">
    <w:name w:val="样式 标题 3 + (中文) 黑体 小四 非加粗 段前: 7.8 磅 段后: 0 磅 行距: 固定值 20 磅"/>
    <w:basedOn w:val="3"/>
    <w:qFormat/>
    <w:pPr>
      <w:keepNext/>
      <w:keepLines/>
      <w:autoSpaceDE/>
      <w:autoSpaceDN/>
      <w:adjustRightInd/>
      <w:spacing w:before="0" w:line="400" w:lineRule="exact"/>
      <w:jc w:val="both"/>
    </w:pPr>
    <w:rPr>
      <w:rFonts w:ascii="Times New Roman" w:eastAsia="黑体" w:cs="宋体"/>
      <w:b w:val="0"/>
      <w:bCs/>
      <w:kern w:val="2"/>
      <w:szCs w:val="20"/>
    </w:rPr>
  </w:style>
  <w:style w:type="paragraph" w:customStyle="1" w:styleId="affff0">
    <w:name w:val="表格标题"/>
    <w:basedOn w:val="afff4"/>
    <w:qFormat/>
    <w:rPr>
      <w:rFonts w:ascii="Times New Roman" w:hAnsi="Times New Roman"/>
    </w:rPr>
  </w:style>
  <w:style w:type="paragraph" w:customStyle="1" w:styleId="CharCharChar1Char">
    <w:name w:val="Char Char Char1 Char"/>
    <w:basedOn w:val="a"/>
    <w:qFormat/>
    <w:rPr>
      <w:rFonts w:ascii="Calibri" w:hAnsi="Calibri"/>
    </w:rPr>
  </w:style>
  <w:style w:type="paragraph" w:customStyle="1" w:styleId="1b">
    <w:name w:val="样式1"/>
    <w:basedOn w:val="1"/>
    <w:qFormat/>
    <w:pPr>
      <w:keepNext/>
      <w:keepLines/>
      <w:numPr>
        <w:numId w:val="0"/>
      </w:numPr>
      <w:snapToGrid/>
      <w:spacing w:before="340" w:after="330" w:line="340" w:lineRule="exact"/>
      <w:ind w:right="-20"/>
    </w:pPr>
    <w:rPr>
      <w:rFonts w:ascii="宋体" w:eastAsia="仿宋_GB2312" w:hAnsi="宋体"/>
      <w:b/>
      <w:bCs/>
      <w:kern w:val="0"/>
      <w:sz w:val="32"/>
      <w:szCs w:val="32"/>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16620">
    <w:name w:val="样式 标题 1 + 黑体 三号 非加粗 居中 段前: 6 磅 段后: 6 磅 行距: 固定值 20 磅"/>
    <w:basedOn w:val="1"/>
    <w:qFormat/>
    <w:pPr>
      <w:keepNext/>
      <w:keepLines/>
      <w:numPr>
        <w:numId w:val="0"/>
      </w:numPr>
      <w:autoSpaceDE/>
      <w:autoSpaceDN/>
      <w:adjustRightInd/>
      <w:snapToGrid/>
      <w:spacing w:before="120" w:after="120" w:line="400" w:lineRule="exact"/>
    </w:pPr>
    <w:rPr>
      <w:rFonts w:ascii="黑体" w:eastAsia="宋体" w:hAnsi="黑体" w:cs="宋体"/>
      <w:kern w:val="44"/>
      <w:sz w:val="32"/>
      <w:szCs w:val="20"/>
    </w:rPr>
  </w:style>
  <w:style w:type="paragraph" w:customStyle="1" w:styleId="Chare">
    <w:name w:val="Char"/>
    <w:basedOn w:val="a7"/>
    <w:qFormat/>
    <w:pPr>
      <w:shd w:val="clear" w:color="auto" w:fill="000080"/>
      <w:spacing w:line="360" w:lineRule="auto"/>
      <w:ind w:firstLineChars="200" w:firstLine="200"/>
    </w:pPr>
    <w:rPr>
      <w:rFonts w:ascii="Times New Roman"/>
      <w:kern w:val="0"/>
      <w:szCs w:val="20"/>
    </w:rPr>
  </w:style>
  <w:style w:type="paragraph" w:customStyle="1" w:styleId="CharChar1CharCharCharCharCharCharChar">
    <w:name w:val="Char Char1 Char Char Char Char Char Char Char"/>
    <w:basedOn w:val="a"/>
    <w:qFormat/>
    <w:pPr>
      <w:pageBreakBefore/>
    </w:pPr>
    <w:rPr>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Normal139">
    <w:name w:val="Normal_139"/>
    <w:qFormat/>
    <w:pPr>
      <w:spacing w:before="120" w:after="240"/>
      <w:jc w:val="both"/>
    </w:pPr>
    <w:rPr>
      <w:rFonts w:eastAsia="Calibri"/>
      <w:sz w:val="22"/>
      <w:szCs w:val="22"/>
      <w:lang w:eastAsia="en-US"/>
    </w:rPr>
  </w:style>
  <w:style w:type="paragraph" w:customStyle="1" w:styleId="2b">
    <w:name w:val="2"/>
    <w:basedOn w:val="ab"/>
    <w:next w:val="aff2"/>
    <w:link w:val="Charf"/>
    <w:qFormat/>
    <w:pPr>
      <w:spacing w:after="120"/>
      <w:ind w:firstLineChars="100" w:firstLine="420"/>
    </w:pPr>
    <w:rPr>
      <w:sz w:val="21"/>
      <w:szCs w:val="20"/>
    </w:rPr>
  </w:style>
  <w:style w:type="character" w:customStyle="1" w:styleId="Charf">
    <w:name w:val="正文首行缩进 Char"/>
    <w:link w:val="2b"/>
    <w:qFormat/>
    <w:rPr>
      <w:kern w:val="2"/>
      <w:sz w:val="21"/>
    </w:rPr>
  </w:style>
  <w:style w:type="paragraph" w:customStyle="1" w:styleId="affff1">
    <w:name w:val="小标题"/>
    <w:basedOn w:val="affd"/>
    <w:next w:val="affd"/>
    <w:qFormat/>
    <w:pPr>
      <w:spacing w:line="480" w:lineRule="exact"/>
      <w:ind w:firstLineChars="0" w:firstLine="0"/>
      <w:outlineLvl w:val="2"/>
    </w:pPr>
    <w:rPr>
      <w:rFonts w:ascii="Times New Roman"/>
      <w:color w:val="000000"/>
      <w:kern w:val="0"/>
      <w:sz w:val="20"/>
      <w:shd w:val="clear" w:color="auto" w:fill="FFFFFF"/>
    </w:rPr>
  </w:style>
  <w:style w:type="paragraph" w:customStyle="1" w:styleId="part2">
    <w:name w:val="part2"/>
    <w:basedOn w:val="a"/>
    <w:qFormat/>
    <w:pPr>
      <w:widowControl/>
      <w:spacing w:before="100" w:beforeAutospacing="1" w:after="100" w:afterAutospacing="1"/>
      <w:jc w:val="left"/>
    </w:pPr>
    <w:rPr>
      <w:rFonts w:ascii="宋体" w:hAnsi="宋体" w:cs="宋体"/>
      <w:kern w:val="0"/>
      <w:sz w:val="24"/>
      <w:szCs w:val="20"/>
    </w:rPr>
  </w:style>
  <w:style w:type="paragraph" w:customStyle="1" w:styleId="affff2">
    <w:name w:val="招标节"/>
    <w:basedOn w:val="a"/>
    <w:next w:val="affff1"/>
    <w:qFormat/>
    <w:pPr>
      <w:spacing w:beforeLines="50" w:afterLines="50"/>
      <w:outlineLvl w:val="1"/>
    </w:pPr>
    <w:rPr>
      <w:b/>
      <w:kern w:val="0"/>
      <w:sz w:val="24"/>
      <w:szCs w:val="20"/>
    </w:rPr>
  </w:style>
  <w:style w:type="paragraph" w:customStyle="1" w:styleId="affff3">
    <w:name w:val="附件"/>
    <w:basedOn w:val="affff2"/>
    <w:qFormat/>
    <w:pPr>
      <w:spacing w:beforeLines="0" w:afterLines="0"/>
    </w:pPr>
    <w:rPr>
      <w:rFonts w:eastAsia="黑体"/>
      <w:szCs w:val="28"/>
    </w:rPr>
  </w:style>
  <w:style w:type="character" w:customStyle="1" w:styleId="Style340">
    <w:name w:val="_Style 340"/>
    <w:uiPriority w:val="99"/>
    <w:unhideWhenUsed/>
    <w:qFormat/>
    <w:rPr>
      <w:rFonts w:ascii="Times New Roman" w:eastAsia="宋体" w:hAnsi="Times New Roman" w:cs="Times New Roman"/>
      <w:color w:val="605E5C"/>
      <w:shd w:val="clear" w:color="auto" w:fill="E1DFDD"/>
    </w:rPr>
  </w:style>
  <w:style w:type="paragraph" w:customStyle="1" w:styleId="affff4">
    <w:name w:val="正文（缩进）"/>
    <w:basedOn w:val="a"/>
    <w:qFormat/>
    <w:pPr>
      <w:widowControl/>
      <w:spacing w:before="156" w:after="156" w:line="360" w:lineRule="auto"/>
      <w:ind w:firstLineChars="200" w:firstLine="200"/>
      <w:textAlignment w:val="baseline"/>
    </w:pPr>
    <w:rPr>
      <w:rFonts w:ascii="Calibri" w:hAnsi="Calibri"/>
      <w:sz w:val="24"/>
    </w:rPr>
  </w:style>
  <w:style w:type="paragraph" w:customStyle="1" w:styleId="1c">
    <w:name w:val="列出段落1"/>
    <w:basedOn w:val="a"/>
    <w:qFormat/>
    <w:pPr>
      <w:widowControl/>
      <w:ind w:firstLineChars="200" w:firstLine="420"/>
      <w:textAlignment w:val="baseline"/>
    </w:pPr>
    <w:rPr>
      <w:rFonts w:ascii="Calibri" w:hAnsi="Calibri"/>
      <w:sz w:val="28"/>
      <w:szCs w:val="28"/>
    </w:rPr>
  </w:style>
  <w:style w:type="paragraph" w:customStyle="1" w:styleId="110">
    <w:name w:val="列出段落11"/>
    <w:basedOn w:val="a"/>
    <w:qFormat/>
    <w:pPr>
      <w:ind w:firstLineChars="200" w:firstLine="420"/>
    </w:pPr>
    <w:rPr>
      <w:sz w:val="28"/>
      <w:szCs w:val="28"/>
    </w:rPr>
  </w:style>
  <w:style w:type="paragraph" w:customStyle="1" w:styleId="520">
    <w:name w:val="520"/>
    <w:qFormat/>
    <w:pPr>
      <w:spacing w:line="360" w:lineRule="auto"/>
    </w:pPr>
    <w:rPr>
      <w:rFonts w:ascii="宋体" w:eastAsia="仿宋_GB2312" w:hAnsi="宋体"/>
      <w: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79</Pages>
  <Words>23241</Words>
  <Characters>24404</Characters>
  <Application>Microsoft Office Word</Application>
  <DocSecurity>0</DocSecurity>
  <Lines>1525</Lines>
  <Paragraphs>1443</Paragraphs>
  <ScaleCrop>false</ScaleCrop>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罗家村云头岩至张金山公路硬化工程（比选文件）</dc:title>
  <dc:creator>微软用户</dc:creator>
  <cp:lastModifiedBy>宵宵 吴</cp:lastModifiedBy>
  <cp:revision>3</cp:revision>
  <cp:lastPrinted>2024-03-11T04:27:00Z</cp:lastPrinted>
  <dcterms:created xsi:type="dcterms:W3CDTF">2025-06-27T13:52:00Z</dcterms:created>
  <dcterms:modified xsi:type="dcterms:W3CDTF">2025-06-27T14:03:00Z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CDBB9603E73348B8A933F0D1B5B6F8FC</vt:lpwstr>
  </property>
  <property fmtid="{D5CDD505-2E9C-101B-9397-08002B2CF9AE}" pid="4" name="commondata">
    <vt:lpwstr>eyJoZGlkIjoiZWMwNmM2ZTdiYjA3MWE1MWUzMTY3ODgwMzkwZmNhNjAifQ==</vt:lpwstr>
  </property>
</Properties>
</file>